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16B" w14:textId="5B7E0C24" w:rsidR="008F7337" w:rsidRPr="008F7337" w:rsidRDefault="008F7337" w:rsidP="008F7337">
      <w:pPr>
        <w:jc w:val="center"/>
        <w:rPr>
          <w:rFonts w:ascii="-webkit-standard" w:eastAsia="Times New Roman" w:hAnsi="-webkit-standard" w:cs="Times New Roman"/>
          <w:color w:val="000000"/>
        </w:rPr>
      </w:pPr>
      <w:bookmarkStart w:id="0" w:name="_GoBack"/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Problem Posing in </w:t>
      </w:r>
      <w:r w:rsidRPr="008F733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Zamia</w:t>
      </w:r>
    </w:p>
    <w:p w14:paraId="4A1A93F2" w14:textId="342905AA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Module Overview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Dinosaur Plants: </w:t>
      </w:r>
      <w:proofErr w:type="gramStart"/>
      <w:r w:rsidRPr="008F7337">
        <w:rPr>
          <w:rFonts w:ascii="Arial" w:eastAsia="Times New Roman" w:hAnsi="Arial" w:cs="Arial"/>
          <w:i/>
          <w:iCs/>
          <w:color w:val="000000"/>
          <w:sz w:val="22"/>
          <w:szCs w:val="22"/>
        </w:rPr>
        <w:t>Zamia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 xml:space="preserve">is an activity that allows students to explore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reproductive biology of Zamia </w:t>
      </w:r>
      <w:r w:rsidR="00670558">
        <w:rPr>
          <w:rFonts w:ascii="Arial" w:eastAsia="Times New Roman" w:hAnsi="Arial" w:cs="Arial"/>
          <w:color w:val="000000"/>
          <w:sz w:val="22"/>
          <w:szCs w:val="22"/>
        </w:rPr>
        <w:t xml:space="preserve">and how variables are correlated to themselves and to an environmental variable (light availability) </w:t>
      </w:r>
      <w:r>
        <w:rPr>
          <w:rFonts w:ascii="Arial" w:eastAsia="Times New Roman" w:hAnsi="Arial" w:cs="Arial"/>
          <w:color w:val="000000"/>
          <w:sz w:val="22"/>
          <w:szCs w:val="22"/>
        </w:rPr>
        <w:t>from data they collected in the field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 xml:space="preserve"> with multiple datasets. </w:t>
      </w:r>
    </w:p>
    <w:p w14:paraId="78AA8F17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</w:p>
    <w:p w14:paraId="42405FF0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Setting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14:paraId="3AAD5A52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Target course- Title, majors/non-majors, level [introductory/upper-division], size of class [# of students])</w:t>
      </w:r>
    </w:p>
    <w:p w14:paraId="276ED75A" w14:textId="77777777" w:rsidR="008F7337" w:rsidRPr="008F7337" w:rsidRDefault="008F7337" w:rsidP="008F733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General Ecology Laboratory</w:t>
      </w: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, Majors, Introductory, ~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20</w:t>
      </w: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students.</w:t>
      </w:r>
    </w:p>
    <w:p w14:paraId="6248702F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Learning Outcomes for the activity</w:t>
      </w:r>
    </w:p>
    <w:p w14:paraId="01AE7E7A" w14:textId="5A043EFF" w:rsidR="008F7337" w:rsidRDefault="008F7337" w:rsidP="008F7337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Collect data in the field, by measuring plant size characteristics</w:t>
      </w:r>
      <w:r w:rsidR="0067055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and LAI (Leaf Area Index above each plant)</w:t>
      </w:r>
    </w:p>
    <w:p w14:paraId="1004A8C6" w14:textId="5EDA4FD4" w:rsidR="008F7337" w:rsidRPr="008F7337" w:rsidRDefault="008F7337" w:rsidP="008F7337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Learn how to add data to google sheet in order share with other students</w:t>
      </w:r>
    </w:p>
    <w:p w14:paraId="1DCB6469" w14:textId="77777777" w:rsidR="008F7337" w:rsidRPr="008F7337" w:rsidRDefault="008F7337" w:rsidP="008F7337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F733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Learn how to ask </w:t>
      </w: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meaningful questions</w:t>
      </w:r>
      <w:r w:rsidRPr="008F733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that could be answered scientifically </w:t>
      </w: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about a biological problem</w:t>
      </w:r>
    </w:p>
    <w:p w14:paraId="1ED7D7A1" w14:textId="77777777" w:rsidR="008F7337" w:rsidRPr="008F7337" w:rsidRDefault="008F7337" w:rsidP="008F7337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F733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Answer scientific questions using real data</w:t>
      </w:r>
    </w:p>
    <w:p w14:paraId="5977F9E7" w14:textId="77777777" w:rsidR="008F7337" w:rsidRPr="008F7337" w:rsidRDefault="008F7337" w:rsidP="008F7337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F733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Identify appropriate ways to visualize the data.</w:t>
      </w:r>
    </w:p>
    <w:p w14:paraId="6ABAF885" w14:textId="77777777" w:rsidR="008F7337" w:rsidRPr="008F7337" w:rsidRDefault="008F7337" w:rsidP="008F7337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F733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Use statistical evidence to draw conclusions.</w:t>
      </w:r>
    </w:p>
    <w:p w14:paraId="21DCEBD9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How does data acumen align with this learning outcome? Place an “X” in the column next to the skills practiced in this activity.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374"/>
        <w:gridCol w:w="1974"/>
        <w:gridCol w:w="347"/>
        <w:gridCol w:w="3269"/>
        <w:gridCol w:w="347"/>
      </w:tblGrid>
      <w:tr w:rsidR="008F7337" w:rsidRPr="008F7337" w14:paraId="03C848B2" w14:textId="77777777" w:rsidTr="008F7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09C08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Quantitative Pillars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E9B39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5BC04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Data Life Cycle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AA4EC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59F72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Social/Pedagogical Concepts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2843F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337" w:rsidRPr="008F7337" w14:paraId="1ADD8F70" w14:textId="77777777" w:rsidTr="008F7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9860B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Mathematical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8225F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B703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Data import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C3EA0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B61C1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21CF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F7337" w:rsidRPr="008F7337" w14:paraId="27ED8FA9" w14:textId="77777777" w:rsidTr="008F7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48A96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Computational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58099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33AD4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4E1A2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0DF30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Equity, Diversity, Inclusivity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F1E6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337" w:rsidRPr="008F7337" w14:paraId="4BA2A59C" w14:textId="77777777" w:rsidTr="008F7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1C1C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Statistical thinking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5696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267FF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C819F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7E6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Universal Design for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E7CB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337" w:rsidRPr="008F7337" w14:paraId="67994061" w14:textId="77777777" w:rsidTr="008F7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82F8F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Reproducibility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4B47" w14:textId="677F71FF" w:rsidR="008F7337" w:rsidRPr="008F7337" w:rsidRDefault="008F7337" w:rsidP="008F73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337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5C3D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581D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EF79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C8E3B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337" w:rsidRPr="008F7337" w14:paraId="0C8052BF" w14:textId="77777777" w:rsidTr="008F7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7A5FF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822E5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7D63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Sharing/Reporting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A22C6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  <w:r w:rsidRPr="008F73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4B74E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92012" w14:textId="77777777" w:rsidR="008F7337" w:rsidRPr="008F7337" w:rsidRDefault="008F7337" w:rsidP="008F73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314C5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</w:p>
    <w:p w14:paraId="5570A9EC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Activity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5E33B333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Course type (e.g. Lecture, lab)-</w:t>
      </w:r>
    </w:p>
    <w:p w14:paraId="006E9E06" w14:textId="7B3ACB50" w:rsidR="008F7337" w:rsidRPr="008F7337" w:rsidRDefault="008F7337" w:rsidP="008F733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Field Data collection, Laboratory exercise</w:t>
      </w:r>
    </w:p>
    <w:p w14:paraId="2EB0EE46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Pedagogy (e.g. Case, research project, final report, lab activity)-</w:t>
      </w:r>
    </w:p>
    <w:p w14:paraId="54B1BFB5" w14:textId="77777777" w:rsidR="008F7337" w:rsidRPr="008F7337" w:rsidRDefault="008F7337" w:rsidP="008F733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Problem-posing activity; hypothesis testing</w:t>
      </w:r>
    </w:p>
    <w:p w14:paraId="421464A6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Describe the data and the tools used to interact with the data-</w:t>
      </w:r>
    </w:p>
    <w:p w14:paraId="46F2F719" w14:textId="149BFF41" w:rsidR="00670558" w:rsidRDefault="008F7337" w:rsidP="008F7337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 xml:space="preserve">Students will </w:t>
      </w:r>
      <w:r w:rsidR="00AA0481">
        <w:rPr>
          <w:rFonts w:ascii="Arial" w:eastAsia="Times New Roman" w:hAnsi="Arial" w:cs="Arial"/>
          <w:color w:val="000000"/>
          <w:sz w:val="22"/>
          <w:szCs w:val="22"/>
        </w:rPr>
        <w:t xml:space="preserve">gather data in the field of the vegetative and reproductive </w:t>
      </w:r>
      <w:r w:rsidR="00670558">
        <w:rPr>
          <w:rFonts w:ascii="Arial" w:eastAsia="Times New Roman" w:hAnsi="Arial" w:cs="Arial"/>
          <w:color w:val="000000"/>
          <w:sz w:val="22"/>
          <w:szCs w:val="22"/>
        </w:rPr>
        <w:t xml:space="preserve">status and </w:t>
      </w:r>
      <w:r w:rsidR="00AA0481">
        <w:rPr>
          <w:rFonts w:ascii="Arial" w:eastAsia="Times New Roman" w:hAnsi="Arial" w:cs="Arial"/>
          <w:color w:val="000000"/>
          <w:sz w:val="22"/>
          <w:szCs w:val="22"/>
        </w:rPr>
        <w:t xml:space="preserve">size of Zamia </w:t>
      </w:r>
      <w:r w:rsidR="00670558">
        <w:rPr>
          <w:rFonts w:ascii="Arial" w:eastAsia="Times New Roman" w:hAnsi="Arial" w:cs="Arial"/>
          <w:color w:val="000000"/>
          <w:sz w:val="22"/>
          <w:szCs w:val="22"/>
        </w:rPr>
        <w:t>(Dioecious plants)</w:t>
      </w:r>
    </w:p>
    <w:p w14:paraId="3B0C6F6A" w14:textId="34F58FBD" w:rsidR="00AA0481" w:rsidRDefault="00670558" w:rsidP="00670558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AA0481">
        <w:rPr>
          <w:rFonts w:ascii="Arial" w:eastAsia="Times New Roman" w:hAnsi="Arial" w:cs="Arial"/>
          <w:color w:val="000000"/>
          <w:sz w:val="22"/>
          <w:szCs w:val="22"/>
        </w:rPr>
        <w:t>umber of leaves, length of longest leaf</w:t>
      </w:r>
    </w:p>
    <w:p w14:paraId="347750B7" w14:textId="06679F7D" w:rsidR="00670558" w:rsidRDefault="00670558" w:rsidP="00670558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Number of male cones, height of cones</w:t>
      </w:r>
    </w:p>
    <w:p w14:paraId="261F1887" w14:textId="3F9C1417" w:rsidR="00670558" w:rsidRDefault="00670558" w:rsidP="00670558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Number of female cones and height of cones</w:t>
      </w:r>
    </w:p>
    <w:p w14:paraId="61BB8807" w14:textId="075DB961" w:rsidR="00670558" w:rsidRDefault="00670558" w:rsidP="00670558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LAI (Leaf Area index above each plant)</w:t>
      </w:r>
    </w:p>
    <w:p w14:paraId="1B80C3B3" w14:textId="49C3A7EF" w:rsidR="00670558" w:rsidRDefault="00916F7D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Make the students make a decision of the alternative hypothesis prior to seeing the results</w:t>
      </w:r>
    </w:p>
    <w:p w14:paraId="7812BAC4" w14:textId="77777777" w:rsidR="00916F7D" w:rsidRDefault="00916F7D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3E0AD50" w14:textId="0407EA7C" w:rsidR="008F7337" w:rsidRDefault="008F7337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Describe where problem posing will be used and how you as the instructor will use problem posing to shape the activity-</w:t>
      </w:r>
    </w:p>
    <w:p w14:paraId="3EBB3984" w14:textId="365EE9DF" w:rsidR="00766CB4" w:rsidRDefault="00766CB4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ab/>
        <w:t xml:space="preserve">Each set of students will come up with a set of hypotheses to test/questions and figures analysis.  These should include. </w:t>
      </w:r>
    </w:p>
    <w:p w14:paraId="2A2F9693" w14:textId="38182445" w:rsidR="00766CB4" w:rsidRDefault="00766CB4" w:rsidP="00766CB4">
      <w:pPr>
        <w:pStyle w:val="ListParagraph"/>
        <w:numPr>
          <w:ilvl w:val="0"/>
          <w:numId w:val="12"/>
        </w:num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Vegetative</w:t>
      </w:r>
    </w:p>
    <w:p w14:paraId="11344AE7" w14:textId="36537F4D" w:rsidR="00766CB4" w:rsidRDefault="00766CB4" w:rsidP="00766CB4">
      <w:pPr>
        <w:pStyle w:val="ListParagraph"/>
        <w:numPr>
          <w:ilvl w:val="0"/>
          <w:numId w:val="12"/>
        </w:num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Reproductive</w:t>
      </w:r>
    </w:p>
    <w:p w14:paraId="3C477FEB" w14:textId="406D9E8A" w:rsidR="00766CB4" w:rsidRDefault="00766CB4" w:rsidP="00766CB4">
      <w:pPr>
        <w:pStyle w:val="ListParagraph"/>
        <w:numPr>
          <w:ilvl w:val="0"/>
          <w:numId w:val="12"/>
        </w:num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Comparison across subset of data</w:t>
      </w:r>
    </w:p>
    <w:p w14:paraId="4867F264" w14:textId="77777777" w:rsidR="00766CB4" w:rsidRPr="00766CB4" w:rsidRDefault="00766CB4" w:rsidP="00766CB4">
      <w:pPr>
        <w:pStyle w:val="ListParagraph"/>
        <w:ind w:left="1080"/>
        <w:rPr>
          <w:rFonts w:ascii="-webkit-standard" w:eastAsia="Times New Roman" w:hAnsi="-webkit-standard" w:cs="Times New Roman"/>
          <w:color w:val="000000"/>
        </w:rPr>
      </w:pPr>
    </w:p>
    <w:p w14:paraId="60EEDF37" w14:textId="77777777" w:rsidR="00670558" w:rsidRDefault="008F7337" w:rsidP="008F7337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 xml:space="preserve">Question Focus: </w:t>
      </w:r>
    </w:p>
    <w:p w14:paraId="6D65A70F" w14:textId="29E1FB8F" w:rsidR="008F7337" w:rsidRDefault="00670558" w:rsidP="00670558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How are morphological and reproductive variables correlated</w:t>
      </w:r>
      <w:r w:rsidR="00916F7D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1A8E7BA8" w14:textId="716C3FFE" w:rsidR="00670558" w:rsidRDefault="00670558" w:rsidP="00670558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Are male and female plants reproductive units (cones) correlate</w:t>
      </w:r>
      <w:r w:rsidR="00916F7D">
        <w:rPr>
          <w:rFonts w:ascii="Arial" w:eastAsia="Times New Roman" w:hAnsi="Arial" w:cs="Arial"/>
          <w:color w:val="000000"/>
          <w:sz w:val="22"/>
          <w:szCs w:val="22"/>
        </w:rPr>
        <w:t>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with vegetative in the same fashion?</w:t>
      </w:r>
    </w:p>
    <w:p w14:paraId="7D73C841" w14:textId="3E19E676" w:rsidR="00670558" w:rsidRDefault="00670558" w:rsidP="00670558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Are plants size correlated with LAI?</w:t>
      </w:r>
    </w:p>
    <w:p w14:paraId="2390E41B" w14:textId="2D1B3373" w:rsidR="00670558" w:rsidRDefault="00670558" w:rsidP="00670558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Are reproductive units correlated with LAI?</w:t>
      </w:r>
    </w:p>
    <w:p w14:paraId="079180AC" w14:textId="322C21D5" w:rsidR="00766CB4" w:rsidRDefault="00766CB4" w:rsidP="00670558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students use subsets of data from other groups, do they get the same results?</w:t>
      </w:r>
    </w:p>
    <w:p w14:paraId="621AB4E1" w14:textId="6BB9A337" w:rsidR="00607DA0" w:rsidRDefault="00607DA0" w:rsidP="00607DA0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Compare data sets across year if ratio of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M&amp;F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changes across year</w:t>
      </w:r>
    </w:p>
    <w:p w14:paraId="5311AF62" w14:textId="138D01F6" w:rsidR="00670558" w:rsidRPr="008F7337" w:rsidRDefault="00670558" w:rsidP="00670558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96D6526" w14:textId="761A8BE0" w:rsidR="008F7337" w:rsidRDefault="008F7337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Describe the activity- </w:t>
      </w:r>
    </w:p>
    <w:p w14:paraId="7375020A" w14:textId="66E2A55D" w:rsidR="00670558" w:rsidRDefault="00670558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This is a multi-week activity</w:t>
      </w:r>
    </w:p>
    <w:p w14:paraId="1FEEBE13" w14:textId="130D60D3" w:rsidR="00670558" w:rsidRDefault="00670558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Week one – Field day</w:t>
      </w:r>
    </w:p>
    <w:p w14:paraId="03483594" w14:textId="3A40B893" w:rsidR="00670558" w:rsidRDefault="00670558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Week two – Data upload</w:t>
      </w:r>
      <w:r w:rsidR="00766CB4">
        <w:rPr>
          <w:rFonts w:ascii="Arial" w:eastAsia="Times New Roman" w:hAnsi="Arial" w:cs="Arial"/>
          <w:color w:val="000000"/>
          <w:sz w:val="22"/>
          <w:szCs w:val="22"/>
        </w:rPr>
        <w:t>, Question focus, Analysis</w:t>
      </w:r>
    </w:p>
    <w:p w14:paraId="51B8FC46" w14:textId="4C7372CC" w:rsidR="00766CB4" w:rsidRDefault="00766CB4" w:rsidP="008F733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Week three – </w:t>
      </w:r>
    </w:p>
    <w:p w14:paraId="1E7E0EAA" w14:textId="77777777" w:rsidR="00670558" w:rsidRPr="008F7337" w:rsidRDefault="00670558" w:rsidP="008F7337">
      <w:pPr>
        <w:rPr>
          <w:rFonts w:ascii="-webkit-standard" w:eastAsia="Times New Roman" w:hAnsi="-webkit-standard" w:cs="Times New Roman"/>
          <w:color w:val="000000"/>
        </w:rPr>
      </w:pPr>
    </w:p>
    <w:p w14:paraId="15FCA5F4" w14:textId="77777777" w:rsidR="00670558" w:rsidRPr="008F7337" w:rsidRDefault="00670558" w:rsidP="00670558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645E759D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Describe the student products-</w:t>
      </w:r>
    </w:p>
    <w:p w14:paraId="16D304CB" w14:textId="4D1BC8CB" w:rsidR="008F7337" w:rsidRDefault="00766CB4" w:rsidP="008F7337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Students Oral presentations (in groups of 2-3)</w:t>
      </w:r>
    </w:p>
    <w:p w14:paraId="3DF2F7DA" w14:textId="77777777" w:rsidR="00766CB4" w:rsidRPr="008F7337" w:rsidRDefault="00766CB4" w:rsidP="008F7337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86BA3C8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</w:p>
    <w:p w14:paraId="147706CD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Assessment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354CA377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How will this learning outcome be assessed?</w:t>
      </w:r>
    </w:p>
    <w:p w14:paraId="5827E086" w14:textId="77777777" w:rsidR="008F7337" w:rsidRPr="008F7337" w:rsidRDefault="008F7337" w:rsidP="008F7337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Students will earn points for using the best visualization for their data/question and if they correctly interpreted the result.</w:t>
      </w:r>
    </w:p>
    <w:p w14:paraId="0CDD5BC9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Will students practice this skill again?  In what setting (same topic, new topic)?</w:t>
      </w:r>
    </w:p>
    <w:p w14:paraId="2316DF1A" w14:textId="594BA76C" w:rsidR="008F7337" w:rsidRPr="008F7337" w:rsidRDefault="008F7337" w:rsidP="008F7337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Yes. Students will also practice question posing</w:t>
      </w:r>
      <w:r w:rsidR="00766CB4">
        <w:rPr>
          <w:rFonts w:ascii="Arial" w:eastAsia="Times New Roman" w:hAnsi="Arial" w:cs="Arial"/>
          <w:color w:val="000000"/>
          <w:sz w:val="22"/>
          <w:szCs w:val="22"/>
        </w:rPr>
        <w:t xml:space="preserve"> in the following activity which is evaluating the Evolutionary processes in </w:t>
      </w:r>
      <w:proofErr w:type="gramStart"/>
      <w:r w:rsidR="00766CB4">
        <w:rPr>
          <w:rFonts w:ascii="Arial" w:eastAsia="Times New Roman" w:hAnsi="Arial" w:cs="Arial"/>
          <w:color w:val="000000"/>
          <w:sz w:val="22"/>
          <w:szCs w:val="22"/>
        </w:rPr>
        <w:t>a</w:t>
      </w:r>
      <w:proofErr w:type="gramEnd"/>
      <w:r w:rsidR="00766CB4">
        <w:rPr>
          <w:rFonts w:ascii="Arial" w:eastAsia="Times New Roman" w:hAnsi="Arial" w:cs="Arial"/>
          <w:color w:val="000000"/>
          <w:sz w:val="22"/>
          <w:szCs w:val="22"/>
        </w:rPr>
        <w:t xml:space="preserve"> herb.  Is there evidence of phenotypic selection for size in a small </w:t>
      </w:r>
      <w:proofErr w:type="spellStart"/>
      <w:r w:rsidR="00766CB4">
        <w:rPr>
          <w:rFonts w:ascii="Arial" w:eastAsia="Times New Roman" w:hAnsi="Arial" w:cs="Arial"/>
          <w:color w:val="000000"/>
          <w:sz w:val="22"/>
          <w:szCs w:val="22"/>
        </w:rPr>
        <w:t>Euphorbiaceae</w:t>
      </w:r>
      <w:proofErr w:type="spellEnd"/>
      <w:r w:rsidR="00766CB4"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</w:p>
    <w:p w14:paraId="3F799AF3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</w:p>
    <w:p w14:paraId="373A2017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b/>
          <w:bCs/>
          <w:color w:val="000000"/>
          <w:sz w:val="22"/>
          <w:szCs w:val="22"/>
        </w:rPr>
        <w:t>Extra information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14:paraId="4BEDD497" w14:textId="77777777" w:rsidR="008F7337" w:rsidRPr="008F7337" w:rsidRDefault="008F7337" w:rsidP="008F7337">
      <w:pPr>
        <w:rPr>
          <w:rFonts w:ascii="-webkit-standard" w:eastAsia="Times New Roman" w:hAnsi="-webkit-standard" w:cs="Times New Roman"/>
          <w:color w:val="000000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What will students need to know before completing this activity?</w:t>
      </w:r>
    </w:p>
    <w:p w14:paraId="7E019492" w14:textId="0FA7143A" w:rsidR="008F7337" w:rsidRPr="008F7337" w:rsidRDefault="008F7337" w:rsidP="008F7337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F7337">
        <w:rPr>
          <w:rFonts w:ascii="Arial" w:eastAsia="Times New Roman" w:hAnsi="Arial" w:cs="Arial"/>
          <w:color w:val="000000"/>
          <w:sz w:val="22"/>
          <w:szCs w:val="22"/>
        </w:rPr>
        <w:t>Students will need to know how to interpret a p-value and some basic statistical tests (e.g. regression, t-test) to know which test is the most appropriate for analyzing their data</w:t>
      </w:r>
      <w:r w:rsidR="00766CB4">
        <w:rPr>
          <w:rFonts w:ascii="Arial" w:eastAsia="Times New Roman" w:hAnsi="Arial" w:cs="Arial"/>
          <w:color w:val="000000"/>
          <w:sz w:val="22"/>
          <w:szCs w:val="22"/>
        </w:rPr>
        <w:t xml:space="preserve"> and understand the importance of confidence intervals</w:t>
      </w:r>
      <w:r w:rsidRPr="008F733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C1BCE2A" w14:textId="5519FE99" w:rsidR="00916F7D" w:rsidRPr="00916F7D" w:rsidRDefault="00916F7D" w:rsidP="00916F7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916F7D">
        <w:rPr>
          <w:rFonts w:ascii="Times New Roman" w:eastAsia="Times New Roman" w:hAnsi="Times New Roman" w:cs="Times New Roman"/>
        </w:rPr>
        <w:lastRenderedPageBreak/>
        <w:fldChar w:fldCharType="begin"/>
      </w:r>
      <w:r w:rsidRPr="00916F7D">
        <w:rPr>
          <w:rFonts w:ascii="Times New Roman" w:eastAsia="Times New Roman" w:hAnsi="Times New Roman" w:cs="Times New Roman"/>
        </w:rPr>
        <w:instrText xml:space="preserve"> INCLUDEPICTURE "/var/folders/gh/x5_r539x0tv6rz9m4gdq_cbm0000gn/T/com.microsoft.Word/WebArchiveCopyPasteTempFiles/zamia_pumila_whole_plant_male.jpg" \* MERGEFORMATINET </w:instrText>
      </w:r>
      <w:r w:rsidRPr="00916F7D">
        <w:rPr>
          <w:rFonts w:ascii="Times New Roman" w:eastAsia="Times New Roman" w:hAnsi="Times New Roman" w:cs="Times New Roman"/>
        </w:rPr>
        <w:fldChar w:fldCharType="separate"/>
      </w:r>
      <w:r w:rsidRPr="00916F7D">
        <w:rPr>
          <w:noProof/>
        </w:rPr>
        <w:drawing>
          <wp:inline distT="0" distB="0" distL="0" distR="0" wp14:anchorId="5A236D0F" wp14:editId="2121D480">
            <wp:extent cx="2870725" cy="2152430"/>
            <wp:effectExtent l="0" t="0" r="0" b="0"/>
            <wp:docPr id="1" name="Picture 1" descr="Image result for zamia pum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amia pumi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32" cy="21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F7D">
        <w:rPr>
          <w:rFonts w:ascii="Times New Roman" w:eastAsia="Times New Roman" w:hAnsi="Times New Roman" w:cs="Times New Roman"/>
        </w:rPr>
        <w:fldChar w:fldCharType="end"/>
      </w:r>
    </w:p>
    <w:bookmarkEnd w:id="0"/>
    <w:p w14:paraId="1DAD9E93" w14:textId="77777777" w:rsidR="007F3BAE" w:rsidRDefault="007F3BAE"/>
    <w:sectPr w:rsidR="007F3BAE" w:rsidSect="004B1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E37"/>
    <w:multiLevelType w:val="multilevel"/>
    <w:tmpl w:val="E47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423A0"/>
    <w:multiLevelType w:val="multilevel"/>
    <w:tmpl w:val="AE26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DF4"/>
    <w:multiLevelType w:val="multilevel"/>
    <w:tmpl w:val="0FE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A1095"/>
    <w:multiLevelType w:val="multilevel"/>
    <w:tmpl w:val="CB28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50BFF"/>
    <w:multiLevelType w:val="multilevel"/>
    <w:tmpl w:val="EDE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36EA2"/>
    <w:multiLevelType w:val="multilevel"/>
    <w:tmpl w:val="291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1635D"/>
    <w:multiLevelType w:val="multilevel"/>
    <w:tmpl w:val="4C4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86E4E"/>
    <w:multiLevelType w:val="multilevel"/>
    <w:tmpl w:val="E6C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D29E6"/>
    <w:multiLevelType w:val="multilevel"/>
    <w:tmpl w:val="4A8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355FA"/>
    <w:multiLevelType w:val="multilevel"/>
    <w:tmpl w:val="460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F27DB"/>
    <w:multiLevelType w:val="hybridMultilevel"/>
    <w:tmpl w:val="B1942770"/>
    <w:lvl w:ilvl="0" w:tplc="E0AA82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93E4C"/>
    <w:multiLevelType w:val="multilevel"/>
    <w:tmpl w:val="321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7"/>
    <w:rsid w:val="00461C33"/>
    <w:rsid w:val="004B1254"/>
    <w:rsid w:val="00607DA0"/>
    <w:rsid w:val="00670558"/>
    <w:rsid w:val="00736527"/>
    <w:rsid w:val="00766CB4"/>
    <w:rsid w:val="007F3BAE"/>
    <w:rsid w:val="00832593"/>
    <w:rsid w:val="008F7337"/>
    <w:rsid w:val="00916F7D"/>
    <w:rsid w:val="00A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C47AE"/>
  <w15:chartTrackingRefBased/>
  <w15:docId w15:val="{0ED1F808-2B77-B245-8C8A-4AC3B8DA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3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73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64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L. Tremblay Lalande</dc:creator>
  <cp:keywords/>
  <dc:description/>
  <cp:lastModifiedBy>Raymond L. Tremblay Lalande</cp:lastModifiedBy>
  <cp:revision>2</cp:revision>
  <dcterms:created xsi:type="dcterms:W3CDTF">2019-07-16T19:24:00Z</dcterms:created>
  <dcterms:modified xsi:type="dcterms:W3CDTF">2019-07-16T19:24:00Z</dcterms:modified>
</cp:coreProperties>
</file>