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318F28" w14:textId="77777777" w:rsidR="003E0964" w:rsidRDefault="00F936DB">
      <w:pPr>
        <w:jc w:val="center"/>
        <w:rPr>
          <w:b/>
        </w:rPr>
      </w:pPr>
      <w:r>
        <w:rPr>
          <w:b/>
        </w:rPr>
        <w:t xml:space="preserve">Problem Posing Template for Individual Activity </w:t>
      </w:r>
    </w:p>
    <w:p w14:paraId="574DB8A3" w14:textId="77777777" w:rsidR="003E0964" w:rsidRDefault="00F936DB">
      <w:r>
        <w:t>(Copy this template and share your ideas for incorporating problem posing in one of your courses. Share your work in the Collections.)</w:t>
      </w:r>
    </w:p>
    <w:p w14:paraId="5BB12D83" w14:textId="5D8171E5" w:rsidR="003E0964" w:rsidRPr="003F75AB" w:rsidRDefault="00F936DB">
      <w:pPr>
        <w:rPr>
          <w:color w:val="1F497D" w:themeColor="text2"/>
        </w:rPr>
      </w:pPr>
      <w:r>
        <w:br/>
      </w:r>
      <w:r>
        <w:rPr>
          <w:b/>
        </w:rPr>
        <w:t>Module Overview</w:t>
      </w:r>
      <w:r>
        <w:t xml:space="preserve">: </w:t>
      </w:r>
      <w:r w:rsidR="007C53D1" w:rsidRPr="003F75AB">
        <w:rPr>
          <w:color w:val="1F497D" w:themeColor="text2"/>
        </w:rPr>
        <w:t xml:space="preserve">Activity to help students explore the processes of osmosis and plant development. </w:t>
      </w:r>
    </w:p>
    <w:p w14:paraId="372BF4CC" w14:textId="77777777" w:rsidR="003E0964" w:rsidRDefault="003E0964"/>
    <w:p w14:paraId="2C5B19C4" w14:textId="77777777" w:rsidR="003E0964" w:rsidRDefault="00F936DB">
      <w:r>
        <w:rPr>
          <w:b/>
        </w:rPr>
        <w:t>Setting</w:t>
      </w:r>
      <w:r>
        <w:t xml:space="preserve">: </w:t>
      </w:r>
    </w:p>
    <w:p w14:paraId="3DF83E02" w14:textId="49FB376E" w:rsidR="003E0964" w:rsidRDefault="00F936DB">
      <w:r>
        <w:t>Target course (title, majors/non-majors, level [introductory/upper-division], size of class [# of students], lab or lecture</w:t>
      </w:r>
    </w:p>
    <w:p w14:paraId="458A5D9D" w14:textId="72AE99D7" w:rsidR="007C53D1" w:rsidRPr="003F75AB" w:rsidRDefault="007C53D1">
      <w:pPr>
        <w:rPr>
          <w:color w:val="1F497D" w:themeColor="text2"/>
        </w:rPr>
      </w:pPr>
      <w:r w:rsidRPr="003F75AB">
        <w:rPr>
          <w:color w:val="1F497D" w:themeColor="text2"/>
        </w:rPr>
        <w:t>Germination activity, majors &amp; non-majors, introductory lab (25 students per section, 3 sections)</w:t>
      </w:r>
    </w:p>
    <w:p w14:paraId="776FA957" w14:textId="77777777" w:rsidR="003E0964" w:rsidRDefault="003E0964"/>
    <w:p w14:paraId="11C06DE9" w14:textId="77777777" w:rsidR="003E0964" w:rsidRDefault="00F936DB">
      <w:r>
        <w:t>Learning Outcomes for the activity-</w:t>
      </w:r>
    </w:p>
    <w:p w14:paraId="1E454E80" w14:textId="51088483" w:rsidR="003E0964" w:rsidRPr="003F75AB" w:rsidRDefault="007C53D1">
      <w:pPr>
        <w:rPr>
          <w:color w:val="1F497D" w:themeColor="text2"/>
        </w:rPr>
      </w:pPr>
      <w:r w:rsidRPr="003F75AB">
        <w:rPr>
          <w:color w:val="1F497D" w:themeColor="text2"/>
        </w:rPr>
        <w:t xml:space="preserve">Learn how to formulate hypothesis and understand what a null hypothesis is. </w:t>
      </w:r>
    </w:p>
    <w:p w14:paraId="4ED07FD6" w14:textId="33FAD32B" w:rsidR="007C53D1" w:rsidRPr="003F75AB" w:rsidRDefault="003F75AB">
      <w:pPr>
        <w:rPr>
          <w:color w:val="1F497D" w:themeColor="text2"/>
        </w:rPr>
      </w:pPr>
      <w:r w:rsidRPr="003F75AB">
        <w:rPr>
          <w:color w:val="1F497D" w:themeColor="text2"/>
        </w:rPr>
        <w:t xml:space="preserve">Understand the cause-effect relationship. </w:t>
      </w:r>
    </w:p>
    <w:p w14:paraId="3883E92B" w14:textId="20FEBFCB" w:rsidR="003F75AB" w:rsidRPr="003F75AB" w:rsidRDefault="003F75AB">
      <w:pPr>
        <w:rPr>
          <w:color w:val="1F497D" w:themeColor="text2"/>
        </w:rPr>
      </w:pPr>
      <w:r w:rsidRPr="003F75AB">
        <w:rPr>
          <w:color w:val="1F497D" w:themeColor="text2"/>
        </w:rPr>
        <w:t>Learn how to communicate scientific findings through oral and written forms.</w:t>
      </w:r>
    </w:p>
    <w:p w14:paraId="6810934E" w14:textId="1B3D6849" w:rsidR="003F75AB" w:rsidRDefault="003F75AB">
      <w:pPr>
        <w:rPr>
          <w:color w:val="1F497D" w:themeColor="text2"/>
        </w:rPr>
      </w:pPr>
      <w:r w:rsidRPr="003F75AB">
        <w:rPr>
          <w:color w:val="1F497D" w:themeColor="text2"/>
        </w:rPr>
        <w:t>Develop data entry skills.</w:t>
      </w:r>
    </w:p>
    <w:p w14:paraId="1DD68134" w14:textId="4B1A4640" w:rsidR="00F936DB" w:rsidRDefault="00F936DB">
      <w:pPr>
        <w:rPr>
          <w:color w:val="1F497D" w:themeColor="text2"/>
        </w:rPr>
      </w:pPr>
      <w:r>
        <w:rPr>
          <w:color w:val="1F497D" w:themeColor="text2"/>
        </w:rPr>
        <w:t>Need for replication to account for error</w:t>
      </w:r>
    </w:p>
    <w:p w14:paraId="4A05E622" w14:textId="4A8DDF97" w:rsidR="00EC326E" w:rsidRPr="003F75AB" w:rsidRDefault="00EC326E">
      <w:pPr>
        <w:rPr>
          <w:color w:val="1F497D" w:themeColor="text2"/>
        </w:rPr>
      </w:pPr>
      <w:r>
        <w:rPr>
          <w:color w:val="1F497D" w:themeColor="text2"/>
        </w:rPr>
        <w:t>Learning how to read scientific article</w:t>
      </w:r>
    </w:p>
    <w:p w14:paraId="6B792148" w14:textId="77777777" w:rsidR="003F75AB" w:rsidRDefault="003F75AB"/>
    <w:p w14:paraId="63E14995" w14:textId="77777777" w:rsidR="003E0964" w:rsidRDefault="00F936DB">
      <w:r>
        <w:t>How does data acumen align with this learning outcome? Place an “X” in the column next to the skills practiced in this activity</w:t>
      </w:r>
    </w:p>
    <w:tbl>
      <w:tblPr>
        <w:tblStyle w:val="a"/>
        <w:tblW w:w="970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465"/>
        <w:gridCol w:w="2715"/>
        <w:gridCol w:w="435"/>
        <w:gridCol w:w="3360"/>
        <w:gridCol w:w="495"/>
      </w:tblGrid>
      <w:tr w:rsidR="003E0964" w14:paraId="7A13A7D7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C51A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Quantitative Pillars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4677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4323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Life Cycle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4B83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CA77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Social/Pedagogical Concepts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03F5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E0964" w14:paraId="03251FF1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DB24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Mathematical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CD9F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0290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import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11D3" w14:textId="60B5D0CF" w:rsidR="003E0964" w:rsidRDefault="003F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9861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9B13" w14:textId="3A18770E" w:rsidR="003E0964" w:rsidRDefault="003F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</w:t>
            </w:r>
          </w:p>
        </w:tc>
      </w:tr>
      <w:tr w:rsidR="003E0964" w14:paraId="6741B25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13BA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Computational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A2BC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E0D0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Management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4F38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185F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Equity, Diversity, Inclusivity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C643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0964" w14:paraId="7A2C88D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5758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Statistical thinking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BD76" w14:textId="1EE26007" w:rsidR="003E0964" w:rsidRDefault="003F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2053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Curation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DC6F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3E5B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Universal Design for Learning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ED18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0964" w14:paraId="4FC0F5B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4348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Reproducibility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CF3E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25D6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Analysis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51F1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642B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8262" w14:textId="579C3677" w:rsidR="003E0964" w:rsidRDefault="003F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</w:t>
            </w:r>
          </w:p>
        </w:tc>
      </w:tr>
      <w:tr w:rsidR="003E0964" w14:paraId="66D2B441" w14:textId="77777777">
        <w:trPr>
          <w:trHeight w:val="6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6118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B9F9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60A5" w14:textId="77777777" w:rsidR="003E0964" w:rsidRDefault="00F9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Sharing/ Reporting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75F3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ED95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1BCF" w14:textId="77777777" w:rsidR="003E0964" w:rsidRDefault="003E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5A1C92" w14:textId="77777777" w:rsidR="003E0964" w:rsidRDefault="003E0964"/>
    <w:p w14:paraId="6806E9A6" w14:textId="77777777" w:rsidR="003E0964" w:rsidRDefault="00F936DB">
      <w:r>
        <w:rPr>
          <w:b/>
        </w:rPr>
        <w:t>Activity/Module</w:t>
      </w:r>
      <w:r>
        <w:t>:</w:t>
      </w:r>
    </w:p>
    <w:p w14:paraId="6C3E729F" w14:textId="042D8862" w:rsidR="003E0964" w:rsidRDefault="00F936DB">
      <w:r>
        <w:t>Describe the activity-</w:t>
      </w:r>
      <w:r w:rsidR="003F75AB">
        <w:t xml:space="preserve"> </w:t>
      </w:r>
      <w:r w:rsidR="003F75AB" w:rsidRPr="003F75AB">
        <w:rPr>
          <w:color w:val="1F497D" w:themeColor="text2"/>
        </w:rPr>
        <w:t xml:space="preserve">Design an experiment to test the effect of various factors on seed germination. Enter time series data into a spreadsheet. </w:t>
      </w:r>
    </w:p>
    <w:p w14:paraId="32C03E7D" w14:textId="726AF030" w:rsidR="003E0964" w:rsidRDefault="00F936DB">
      <w:r>
        <w:t>Course type (e.g. Lecture, lab)-</w:t>
      </w:r>
      <w:r w:rsidR="003F75AB">
        <w:t xml:space="preserve"> lab</w:t>
      </w:r>
    </w:p>
    <w:p w14:paraId="142A1DA6" w14:textId="4540A2D5" w:rsidR="003E0964" w:rsidRDefault="00F936DB">
      <w:r>
        <w:t>Pedagogy (e.g. Case, research project, final report, lab activity)-</w:t>
      </w:r>
      <w:r w:rsidR="003F75AB">
        <w:t xml:space="preserve"> Research project</w:t>
      </w:r>
    </w:p>
    <w:p w14:paraId="2EC033C9" w14:textId="622D767C" w:rsidR="003E0964" w:rsidRDefault="00F936DB">
      <w:r>
        <w:t>Describe the data and the tools used to interact with the data-</w:t>
      </w:r>
      <w:r w:rsidR="003F75AB">
        <w:t xml:space="preserve"> Time series data, excel</w:t>
      </w:r>
    </w:p>
    <w:p w14:paraId="1E8F6EA1" w14:textId="77777777" w:rsidR="003E0964" w:rsidRDefault="00F936DB">
      <w:r>
        <w:t>Describe where problem posing will be used and how you as the instructor will use problem posing to shape the activity-</w:t>
      </w:r>
    </w:p>
    <w:p w14:paraId="7F93CA56" w14:textId="7A3E8F7F" w:rsidR="003E0964" w:rsidRDefault="00F936DB">
      <w:pPr>
        <w:numPr>
          <w:ilvl w:val="0"/>
          <w:numId w:val="1"/>
        </w:numPr>
      </w:pPr>
      <w:r>
        <w:t>What is the Question Focus?</w:t>
      </w:r>
    </w:p>
    <w:p w14:paraId="4D1401C8" w14:textId="3FC1AFD1" w:rsidR="007E41E0" w:rsidRDefault="007E41E0" w:rsidP="007E41E0">
      <w:pPr>
        <w:ind w:left="720"/>
      </w:pPr>
      <w:r>
        <w:lastRenderedPageBreak/>
        <w:t xml:space="preserve">Teaching data entry skills and helping them understand how biological questions can be addressed using statistical approaches and hypothesis formulation. </w:t>
      </w:r>
    </w:p>
    <w:p w14:paraId="63C639C1" w14:textId="0482AA50" w:rsidR="003E0964" w:rsidRDefault="00F936DB">
      <w:pPr>
        <w:numPr>
          <w:ilvl w:val="0"/>
          <w:numId w:val="1"/>
        </w:numPr>
      </w:pPr>
      <w:r>
        <w:t>How is the Question Focus introduced?</w:t>
      </w:r>
    </w:p>
    <w:p w14:paraId="23CC7A2F" w14:textId="5970312D" w:rsidR="007E41E0" w:rsidRDefault="007E41E0" w:rsidP="007E41E0">
      <w:pPr>
        <w:ind w:left="720"/>
      </w:pPr>
      <w:r>
        <w:t>By asking students what are some of the environmental factors that can influence plant growth and how one would go about testing it formally.</w:t>
      </w:r>
    </w:p>
    <w:p w14:paraId="401B675C" w14:textId="77777777" w:rsidR="007E41E0" w:rsidRDefault="007E41E0" w:rsidP="007E41E0">
      <w:pPr>
        <w:ind w:left="720"/>
      </w:pPr>
    </w:p>
    <w:p w14:paraId="46A28C56" w14:textId="1818FB97" w:rsidR="003E0964" w:rsidRDefault="00F936DB">
      <w:r>
        <w:t>Describe the student products-</w:t>
      </w:r>
      <w:r w:rsidR="003F75AB">
        <w:t xml:space="preserve"> Poster presentation and the submission of a small written document with figures and tables, manuscript style. </w:t>
      </w:r>
    </w:p>
    <w:p w14:paraId="64EE964F" w14:textId="77777777" w:rsidR="003E0964" w:rsidRDefault="003E0964"/>
    <w:p w14:paraId="30093116" w14:textId="77777777" w:rsidR="003E0964" w:rsidRDefault="00F936DB">
      <w:r>
        <w:rPr>
          <w:b/>
        </w:rPr>
        <w:t>Assessment</w:t>
      </w:r>
      <w:r>
        <w:t>:</w:t>
      </w:r>
    </w:p>
    <w:p w14:paraId="6BACF168" w14:textId="02769959" w:rsidR="003E0964" w:rsidRDefault="00F936DB">
      <w:r>
        <w:t xml:space="preserve">How will this learning outcome be assessed? </w:t>
      </w:r>
      <w:r w:rsidR="003F75AB">
        <w:t xml:space="preserve">Peer and self-evaluation of poster presentation. Demonstrate their ability to understand what a figure is representing. </w:t>
      </w:r>
    </w:p>
    <w:p w14:paraId="64B60982" w14:textId="7659105B" w:rsidR="003E0964" w:rsidRDefault="00F936DB">
      <w:r>
        <w:t>Will students practice this skill again?</w:t>
      </w:r>
      <w:r w:rsidR="003F75AB">
        <w:t xml:space="preserve"> Yes</w:t>
      </w:r>
      <w:r w:rsidR="007E41E0">
        <w:t>.</w:t>
      </w:r>
      <w:r>
        <w:t xml:space="preserve">  </w:t>
      </w:r>
      <w:proofErr w:type="gramStart"/>
      <w:r>
        <w:t>In</w:t>
      </w:r>
      <w:proofErr w:type="gramEnd"/>
      <w:r>
        <w:t xml:space="preserve"> what setting (same topic, new topic)? New topics across various courses. </w:t>
      </w:r>
    </w:p>
    <w:p w14:paraId="36979B44" w14:textId="77777777" w:rsidR="003E0964" w:rsidRDefault="003E0964">
      <w:bookmarkStart w:id="0" w:name="_GoBack"/>
      <w:bookmarkEnd w:id="0"/>
    </w:p>
    <w:p w14:paraId="712C4DC7" w14:textId="77777777" w:rsidR="003E0964" w:rsidRDefault="00F936DB">
      <w:r>
        <w:rPr>
          <w:b/>
        </w:rPr>
        <w:t>Extra information</w:t>
      </w:r>
      <w:r>
        <w:t xml:space="preserve">: </w:t>
      </w:r>
    </w:p>
    <w:p w14:paraId="4BB0AF79" w14:textId="4176C87F" w:rsidR="003E0964" w:rsidRDefault="00F936DB">
      <w:r>
        <w:t>What will students need to know before completing this activity?</w:t>
      </w:r>
    </w:p>
    <w:p w14:paraId="04F69212" w14:textId="45F9CD15" w:rsidR="00F936DB" w:rsidRDefault="00F936DB">
      <w:r>
        <w:t xml:space="preserve">Some information about osmosis and plant growth and development. </w:t>
      </w:r>
    </w:p>
    <w:sectPr w:rsidR="00F936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759"/>
    <w:multiLevelType w:val="multilevel"/>
    <w:tmpl w:val="24EE1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64"/>
    <w:rsid w:val="003E0964"/>
    <w:rsid w:val="003F75AB"/>
    <w:rsid w:val="007C53D1"/>
    <w:rsid w:val="007E41E0"/>
    <w:rsid w:val="00A55BC9"/>
    <w:rsid w:val="00EC326E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4359"/>
  <w15:docId w15:val="{E9A96824-BDA9-4A42-B3D2-1A9019C9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menon</dc:creator>
  <cp:lastModifiedBy>mitra menon</cp:lastModifiedBy>
  <cp:revision>4</cp:revision>
  <dcterms:created xsi:type="dcterms:W3CDTF">2019-07-16T18:43:00Z</dcterms:created>
  <dcterms:modified xsi:type="dcterms:W3CDTF">2019-07-16T19:20:00Z</dcterms:modified>
</cp:coreProperties>
</file>