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8F9" w:rsidRPr="008F1A23" w:rsidRDefault="009D7877">
      <w:pPr>
        <w:rPr>
          <w:rFonts w:cstheme="minorHAnsi"/>
          <w:b/>
          <w:sz w:val="24"/>
          <w:szCs w:val="24"/>
          <w:u w:val="single"/>
        </w:rPr>
      </w:pPr>
      <w:r w:rsidRPr="008F1A23">
        <w:rPr>
          <w:rFonts w:cstheme="minorHAnsi"/>
          <w:b/>
          <w:sz w:val="24"/>
          <w:szCs w:val="24"/>
          <w:u w:val="single"/>
        </w:rPr>
        <w:t>HHMI FMN – Cancer Genomics</w:t>
      </w:r>
    </w:p>
    <w:p w:rsidR="009D7877" w:rsidRPr="008F1A23" w:rsidRDefault="009D7877">
      <w:pPr>
        <w:rPr>
          <w:rFonts w:cstheme="minorHAnsi"/>
          <w:b/>
          <w:sz w:val="24"/>
          <w:szCs w:val="24"/>
        </w:rPr>
      </w:pPr>
      <w:r w:rsidRPr="008F1A23">
        <w:rPr>
          <w:rFonts w:cstheme="minorHAnsi"/>
          <w:b/>
          <w:sz w:val="24"/>
          <w:szCs w:val="24"/>
        </w:rPr>
        <w:t>Instructor Notes:</w:t>
      </w:r>
    </w:p>
    <w:p w:rsidR="009D7877" w:rsidRPr="008F1A23" w:rsidRDefault="009D7877">
      <w:pPr>
        <w:rPr>
          <w:rFonts w:cstheme="minorHAnsi"/>
          <w:b/>
          <w:sz w:val="24"/>
          <w:szCs w:val="24"/>
        </w:rPr>
      </w:pPr>
      <w:r w:rsidRPr="008F1A23">
        <w:rPr>
          <w:rFonts w:cstheme="minorHAnsi"/>
          <w:b/>
          <w:sz w:val="24"/>
          <w:szCs w:val="24"/>
        </w:rPr>
        <w:t>Uses:</w:t>
      </w:r>
    </w:p>
    <w:p w:rsidR="000E3FF1" w:rsidRPr="008F1A23" w:rsidRDefault="0074074E" w:rsidP="009D7877">
      <w:pPr>
        <w:numPr>
          <w:ilvl w:val="0"/>
          <w:numId w:val="1"/>
        </w:numPr>
        <w:rPr>
          <w:rFonts w:cstheme="minorHAnsi"/>
          <w:sz w:val="24"/>
          <w:szCs w:val="24"/>
        </w:rPr>
      </w:pPr>
      <w:r w:rsidRPr="008F1A23">
        <w:rPr>
          <w:rFonts w:cstheme="minorHAnsi"/>
          <w:sz w:val="24"/>
          <w:szCs w:val="24"/>
        </w:rPr>
        <w:t xml:space="preserve">Cell cycle introduction/review  </w:t>
      </w:r>
    </w:p>
    <w:p w:rsidR="000E3FF1" w:rsidRPr="008F1A23" w:rsidRDefault="0074074E" w:rsidP="009D7877">
      <w:pPr>
        <w:numPr>
          <w:ilvl w:val="1"/>
          <w:numId w:val="1"/>
        </w:numPr>
        <w:rPr>
          <w:rFonts w:cstheme="minorHAnsi"/>
          <w:sz w:val="24"/>
          <w:szCs w:val="24"/>
        </w:rPr>
      </w:pPr>
      <w:r w:rsidRPr="008F1A23">
        <w:rPr>
          <w:rFonts w:cstheme="minorHAnsi"/>
          <w:sz w:val="24"/>
          <w:szCs w:val="24"/>
        </w:rPr>
        <w:t>High school</w:t>
      </w:r>
    </w:p>
    <w:p w:rsidR="000E3FF1" w:rsidRPr="008F1A23" w:rsidRDefault="0074074E" w:rsidP="009D7877">
      <w:pPr>
        <w:numPr>
          <w:ilvl w:val="1"/>
          <w:numId w:val="1"/>
        </w:numPr>
        <w:rPr>
          <w:rFonts w:cstheme="minorHAnsi"/>
          <w:sz w:val="24"/>
          <w:szCs w:val="24"/>
        </w:rPr>
      </w:pPr>
      <w:r w:rsidRPr="008F1A23">
        <w:rPr>
          <w:rFonts w:cstheme="minorHAnsi"/>
          <w:sz w:val="24"/>
          <w:szCs w:val="24"/>
        </w:rPr>
        <w:t>Undergraduate introductory biology course</w:t>
      </w:r>
    </w:p>
    <w:p w:rsidR="000E3FF1" w:rsidRPr="008F1A23" w:rsidRDefault="0074074E" w:rsidP="009D7877">
      <w:pPr>
        <w:numPr>
          <w:ilvl w:val="1"/>
          <w:numId w:val="1"/>
        </w:numPr>
        <w:rPr>
          <w:rFonts w:cstheme="minorHAnsi"/>
          <w:sz w:val="24"/>
          <w:szCs w:val="24"/>
        </w:rPr>
      </w:pPr>
      <w:r w:rsidRPr="008F1A23">
        <w:rPr>
          <w:rFonts w:cstheme="minorHAnsi"/>
          <w:sz w:val="24"/>
          <w:szCs w:val="24"/>
        </w:rPr>
        <w:t>Upper level biology course for review</w:t>
      </w:r>
      <w:r w:rsidR="00514156">
        <w:rPr>
          <w:rFonts w:cstheme="minorHAnsi"/>
          <w:sz w:val="24"/>
          <w:szCs w:val="24"/>
        </w:rPr>
        <w:t>/introduction to an advanced topic such as cancer pathophysiology</w:t>
      </w:r>
    </w:p>
    <w:p w:rsidR="000E3FF1" w:rsidRPr="008F1A23" w:rsidRDefault="0074074E" w:rsidP="009D7877">
      <w:pPr>
        <w:numPr>
          <w:ilvl w:val="0"/>
          <w:numId w:val="1"/>
        </w:numPr>
        <w:rPr>
          <w:rFonts w:cstheme="minorHAnsi"/>
          <w:sz w:val="24"/>
          <w:szCs w:val="24"/>
        </w:rPr>
      </w:pPr>
      <w:r w:rsidRPr="008F1A23">
        <w:rPr>
          <w:rFonts w:cstheme="minorHAnsi"/>
          <w:sz w:val="24"/>
          <w:szCs w:val="24"/>
        </w:rPr>
        <w:t>Benefits:  Helps students identify the importance of the cell cycle and its relationship to cancer cell development</w:t>
      </w:r>
    </w:p>
    <w:p w:rsidR="000E3FF1" w:rsidRPr="008F1A23" w:rsidRDefault="0074074E" w:rsidP="009D7877">
      <w:pPr>
        <w:numPr>
          <w:ilvl w:val="0"/>
          <w:numId w:val="1"/>
        </w:numPr>
        <w:rPr>
          <w:rFonts w:cstheme="minorHAnsi"/>
          <w:sz w:val="24"/>
          <w:szCs w:val="24"/>
        </w:rPr>
      </w:pPr>
      <w:r w:rsidRPr="008F1A23">
        <w:rPr>
          <w:rFonts w:cstheme="minorHAnsi"/>
          <w:bCs/>
          <w:sz w:val="24"/>
          <w:szCs w:val="24"/>
        </w:rPr>
        <w:t>How I use this activity:</w:t>
      </w:r>
    </w:p>
    <w:p w:rsidR="000E3FF1" w:rsidRPr="008F1A23" w:rsidRDefault="0074074E" w:rsidP="009D7877">
      <w:pPr>
        <w:numPr>
          <w:ilvl w:val="1"/>
          <w:numId w:val="1"/>
        </w:numPr>
        <w:rPr>
          <w:rFonts w:cstheme="minorHAnsi"/>
          <w:sz w:val="24"/>
          <w:szCs w:val="24"/>
        </w:rPr>
      </w:pPr>
      <w:r w:rsidRPr="008F1A23">
        <w:rPr>
          <w:rFonts w:cstheme="minorHAnsi"/>
          <w:sz w:val="24"/>
          <w:szCs w:val="24"/>
        </w:rPr>
        <w:t>Student population: BSN nursing students enrolled in a pathophysiology course</w:t>
      </w:r>
    </w:p>
    <w:p w:rsidR="000E3FF1" w:rsidRPr="008F1A23" w:rsidRDefault="0074074E" w:rsidP="009D7877">
      <w:pPr>
        <w:numPr>
          <w:ilvl w:val="1"/>
          <w:numId w:val="1"/>
        </w:numPr>
        <w:rPr>
          <w:rFonts w:cstheme="minorHAnsi"/>
          <w:sz w:val="24"/>
          <w:szCs w:val="24"/>
        </w:rPr>
      </w:pPr>
      <w:r w:rsidRPr="008F1A23">
        <w:rPr>
          <w:rFonts w:cstheme="minorHAnsi"/>
          <w:sz w:val="24"/>
          <w:szCs w:val="24"/>
        </w:rPr>
        <w:t>Review the cell cycle &amp; introduce relationship of cell cycle to cancer in the genetic disease unit</w:t>
      </w:r>
      <w:r w:rsidR="008F1A23">
        <w:rPr>
          <w:rFonts w:cstheme="minorHAnsi"/>
          <w:sz w:val="24"/>
          <w:szCs w:val="24"/>
        </w:rPr>
        <w:t xml:space="preserve"> (genetic disease unit covers epigenetics, inherited diseases, diseases of nondisjunction, and cancer)</w:t>
      </w:r>
    </w:p>
    <w:p w:rsidR="00CF620B" w:rsidRPr="008F1A23" w:rsidRDefault="00CF620B">
      <w:pPr>
        <w:rPr>
          <w:rFonts w:cstheme="minorHAnsi"/>
          <w:b/>
          <w:sz w:val="24"/>
          <w:szCs w:val="24"/>
        </w:rPr>
      </w:pPr>
    </w:p>
    <w:p w:rsidR="00CF620B" w:rsidRPr="008F1A23" w:rsidRDefault="00CF620B" w:rsidP="00CF620B">
      <w:pPr>
        <w:rPr>
          <w:rFonts w:cstheme="minorHAnsi"/>
          <w:b/>
          <w:sz w:val="24"/>
          <w:szCs w:val="24"/>
        </w:rPr>
      </w:pPr>
      <w:r w:rsidRPr="008F1A23">
        <w:rPr>
          <w:rFonts w:cstheme="minorHAnsi"/>
          <w:b/>
          <w:sz w:val="24"/>
          <w:szCs w:val="24"/>
        </w:rPr>
        <w:t>Concepts and Learning Objectives:</w:t>
      </w:r>
    </w:p>
    <w:p w:rsidR="00CF620B" w:rsidRPr="008F1A23" w:rsidRDefault="00CF620B" w:rsidP="00CF620B">
      <w:pPr>
        <w:pStyle w:val="ListParagraph"/>
        <w:numPr>
          <w:ilvl w:val="0"/>
          <w:numId w:val="7"/>
        </w:numPr>
        <w:rPr>
          <w:rFonts w:cstheme="minorHAnsi"/>
          <w:bCs/>
          <w:sz w:val="24"/>
          <w:szCs w:val="24"/>
        </w:rPr>
      </w:pPr>
      <w:r w:rsidRPr="008F1A23">
        <w:rPr>
          <w:rFonts w:cstheme="minorHAnsi"/>
          <w:bCs/>
          <w:sz w:val="24"/>
          <w:szCs w:val="24"/>
        </w:rPr>
        <w:t>Comprehension that mutations are random changes in an organism’s DNA.</w:t>
      </w:r>
    </w:p>
    <w:p w:rsidR="00CF620B" w:rsidRPr="008F1A23" w:rsidRDefault="00CF620B" w:rsidP="00CF620B">
      <w:pPr>
        <w:pStyle w:val="ListParagraph"/>
        <w:numPr>
          <w:ilvl w:val="0"/>
          <w:numId w:val="7"/>
        </w:numPr>
        <w:rPr>
          <w:rFonts w:cstheme="minorHAnsi"/>
          <w:bCs/>
          <w:sz w:val="24"/>
          <w:szCs w:val="24"/>
        </w:rPr>
      </w:pPr>
      <w:r w:rsidRPr="008F1A23">
        <w:rPr>
          <w:rFonts w:cstheme="minorHAnsi"/>
          <w:bCs/>
          <w:sz w:val="24"/>
          <w:szCs w:val="24"/>
        </w:rPr>
        <w:t xml:space="preserve">Identify the types of mutations that occur and </w:t>
      </w:r>
      <w:r w:rsidR="002E567A" w:rsidRPr="008F1A23">
        <w:rPr>
          <w:rFonts w:cstheme="minorHAnsi"/>
          <w:bCs/>
          <w:sz w:val="24"/>
          <w:szCs w:val="24"/>
        </w:rPr>
        <w:t xml:space="preserve">the specific </w:t>
      </w:r>
      <w:r w:rsidR="00C67F12" w:rsidRPr="008F1A23">
        <w:rPr>
          <w:rFonts w:cstheme="minorHAnsi"/>
          <w:bCs/>
          <w:sz w:val="24"/>
          <w:szCs w:val="24"/>
        </w:rPr>
        <w:t>mutation could lead to disease</w:t>
      </w:r>
      <w:r w:rsidR="002E567A" w:rsidRPr="008F1A23">
        <w:rPr>
          <w:rFonts w:cstheme="minorHAnsi"/>
          <w:bCs/>
          <w:sz w:val="24"/>
          <w:szCs w:val="24"/>
        </w:rPr>
        <w:t>.</w:t>
      </w:r>
    </w:p>
    <w:p w:rsidR="002E567A" w:rsidRPr="008F1A23" w:rsidRDefault="002E567A" w:rsidP="00CF620B">
      <w:pPr>
        <w:pStyle w:val="ListParagraph"/>
        <w:numPr>
          <w:ilvl w:val="0"/>
          <w:numId w:val="7"/>
        </w:numPr>
        <w:rPr>
          <w:rFonts w:cstheme="minorHAnsi"/>
          <w:bCs/>
          <w:sz w:val="24"/>
          <w:szCs w:val="24"/>
        </w:rPr>
      </w:pPr>
      <w:r w:rsidRPr="008F1A23">
        <w:rPr>
          <w:rFonts w:cstheme="minorHAnsi"/>
          <w:bCs/>
          <w:sz w:val="24"/>
          <w:szCs w:val="24"/>
        </w:rPr>
        <w:t>Understanding that mutations can lead to the creation of a new gene or elimination of a gene.</w:t>
      </w:r>
    </w:p>
    <w:p w:rsidR="008F1A23" w:rsidRPr="008F1A23" w:rsidRDefault="00C67F12" w:rsidP="008F1A23">
      <w:pPr>
        <w:pStyle w:val="ListParagraph"/>
        <w:numPr>
          <w:ilvl w:val="0"/>
          <w:numId w:val="7"/>
        </w:numPr>
        <w:rPr>
          <w:rFonts w:cstheme="minorHAnsi"/>
          <w:bCs/>
          <w:sz w:val="24"/>
          <w:szCs w:val="24"/>
        </w:rPr>
      </w:pPr>
      <w:r w:rsidRPr="008F1A23">
        <w:rPr>
          <w:rFonts w:cstheme="minorHAnsi"/>
          <w:bCs/>
          <w:sz w:val="24"/>
          <w:szCs w:val="24"/>
        </w:rPr>
        <w:t xml:space="preserve">Develop </w:t>
      </w:r>
      <w:r w:rsidR="002E567A" w:rsidRPr="008F1A23">
        <w:rPr>
          <w:rFonts w:cstheme="minorHAnsi"/>
          <w:bCs/>
          <w:sz w:val="24"/>
          <w:szCs w:val="24"/>
        </w:rPr>
        <w:t>understanding that accumulation of mutations leads to changes in, or elimination of, gene function.</w:t>
      </w:r>
    </w:p>
    <w:p w:rsidR="008F1A23" w:rsidRPr="008F1A23" w:rsidRDefault="008F1A23" w:rsidP="008F1A23">
      <w:pPr>
        <w:pStyle w:val="ListParagraph"/>
        <w:numPr>
          <w:ilvl w:val="0"/>
          <w:numId w:val="7"/>
        </w:numPr>
        <w:rPr>
          <w:rFonts w:cstheme="minorHAnsi"/>
          <w:bCs/>
          <w:sz w:val="24"/>
          <w:szCs w:val="24"/>
        </w:rPr>
      </w:pPr>
      <w:r w:rsidRPr="008F1A23">
        <w:rPr>
          <w:rFonts w:eastAsia="Times New Roman" w:cstheme="minorHAnsi"/>
          <w:sz w:val="24"/>
          <w:szCs w:val="24"/>
        </w:rPr>
        <w:t>Explain the basic definition and process of epigenetics.  Be able to provide/explain an example discussed in class.</w:t>
      </w:r>
    </w:p>
    <w:p w:rsidR="008F1A23" w:rsidRPr="008F1A23" w:rsidRDefault="008F1A23" w:rsidP="008F1A23">
      <w:pPr>
        <w:pStyle w:val="ListParagraph"/>
        <w:numPr>
          <w:ilvl w:val="0"/>
          <w:numId w:val="7"/>
        </w:numPr>
        <w:rPr>
          <w:rFonts w:cstheme="minorHAnsi"/>
          <w:bCs/>
          <w:sz w:val="24"/>
          <w:szCs w:val="24"/>
        </w:rPr>
      </w:pPr>
      <w:r w:rsidRPr="008F1A23">
        <w:rPr>
          <w:rFonts w:eastAsia="Times New Roman" w:cstheme="minorHAnsi"/>
          <w:sz w:val="24"/>
          <w:szCs w:val="24"/>
        </w:rPr>
        <w:t>Differentiate between inherited autosomal inheritance, sex-linked inheritance, and epigenetics.</w:t>
      </w:r>
    </w:p>
    <w:p w:rsidR="008F1A23" w:rsidRPr="008F1A23" w:rsidRDefault="008F1A23" w:rsidP="008F1A23">
      <w:pPr>
        <w:pStyle w:val="ListParagraph"/>
        <w:numPr>
          <w:ilvl w:val="0"/>
          <w:numId w:val="7"/>
        </w:numPr>
        <w:rPr>
          <w:rFonts w:cstheme="minorHAnsi"/>
          <w:bCs/>
          <w:sz w:val="24"/>
          <w:szCs w:val="24"/>
        </w:rPr>
      </w:pPr>
      <w:r w:rsidRPr="008F1A23">
        <w:rPr>
          <w:rFonts w:eastAsia="Times New Roman" w:cstheme="minorHAnsi"/>
          <w:sz w:val="24"/>
          <w:szCs w:val="24"/>
        </w:rPr>
        <w:t>Using a Punnet Square, be able to identify the risk for offspring for the various patterns.</w:t>
      </w:r>
    </w:p>
    <w:p w:rsidR="008F1A23" w:rsidRPr="008F1A23" w:rsidRDefault="008F1A23" w:rsidP="008F1A23">
      <w:pPr>
        <w:pStyle w:val="ListParagraph"/>
        <w:numPr>
          <w:ilvl w:val="0"/>
          <w:numId w:val="7"/>
        </w:numPr>
        <w:rPr>
          <w:rFonts w:cstheme="minorHAnsi"/>
          <w:bCs/>
          <w:sz w:val="24"/>
          <w:szCs w:val="24"/>
        </w:rPr>
      </w:pPr>
      <w:r w:rsidRPr="008F1A23">
        <w:rPr>
          <w:rFonts w:eastAsia="Times New Roman" w:cstheme="minorHAnsi"/>
          <w:sz w:val="24"/>
          <w:szCs w:val="24"/>
        </w:rPr>
        <w:t>Explain the relationship of nondisjunction in meiosis to diseases such as Down Syndrome.</w:t>
      </w:r>
    </w:p>
    <w:p w:rsidR="008F1A23" w:rsidRPr="008F1A23" w:rsidRDefault="008F1A23" w:rsidP="008F1A23">
      <w:pPr>
        <w:pStyle w:val="ListParagraph"/>
        <w:numPr>
          <w:ilvl w:val="0"/>
          <w:numId w:val="7"/>
        </w:numPr>
        <w:rPr>
          <w:rFonts w:cstheme="minorHAnsi"/>
          <w:bCs/>
          <w:sz w:val="24"/>
          <w:szCs w:val="24"/>
        </w:rPr>
      </w:pPr>
      <w:r w:rsidRPr="008F1A23">
        <w:rPr>
          <w:rFonts w:eastAsia="Times New Roman" w:cstheme="minorHAnsi"/>
          <w:sz w:val="24"/>
          <w:szCs w:val="24"/>
        </w:rPr>
        <w:t>Understand and be able to explain the different types of genetic diseases </w:t>
      </w:r>
      <w:r w:rsidRPr="008F1A23">
        <w:rPr>
          <w:rFonts w:eastAsia="Times New Roman" w:cstheme="minorHAnsi"/>
          <w:sz w:val="24"/>
          <w:szCs w:val="24"/>
          <w:bdr w:val="none" w:sz="0" w:space="0" w:color="auto" w:frame="1"/>
        </w:rPr>
        <w:t>à</w:t>
      </w:r>
      <w:r w:rsidRPr="008F1A23">
        <w:rPr>
          <w:rFonts w:eastAsia="Times New Roman" w:cstheme="minorHAnsi"/>
          <w:sz w:val="24"/>
          <w:szCs w:val="24"/>
        </w:rPr>
        <w:t> inheritance of an allele, issues with meiosis, and epigenetic changes (including influence of microbiome). </w:t>
      </w:r>
    </w:p>
    <w:p w:rsidR="008F1A23" w:rsidRPr="008F1A23" w:rsidRDefault="008F1A23" w:rsidP="008F1A23">
      <w:pPr>
        <w:pStyle w:val="ListParagraph"/>
        <w:numPr>
          <w:ilvl w:val="0"/>
          <w:numId w:val="7"/>
        </w:numPr>
        <w:rPr>
          <w:rFonts w:cstheme="minorHAnsi"/>
          <w:bCs/>
          <w:sz w:val="24"/>
          <w:szCs w:val="24"/>
        </w:rPr>
      </w:pPr>
      <w:r w:rsidRPr="008F1A23">
        <w:rPr>
          <w:rFonts w:eastAsia="Times New Roman" w:cstheme="minorHAnsi"/>
          <w:sz w:val="24"/>
          <w:szCs w:val="24"/>
        </w:rPr>
        <w:lastRenderedPageBreak/>
        <w:t>Provide examples of teratogenic agents.</w:t>
      </w:r>
    </w:p>
    <w:p w:rsidR="00C67F12" w:rsidRPr="008F1A23" w:rsidRDefault="008B45E6" w:rsidP="008F1A23">
      <w:pPr>
        <w:pStyle w:val="ListParagraph"/>
        <w:numPr>
          <w:ilvl w:val="0"/>
          <w:numId w:val="7"/>
        </w:numPr>
        <w:rPr>
          <w:rFonts w:cstheme="minorHAnsi"/>
          <w:bCs/>
          <w:sz w:val="24"/>
          <w:szCs w:val="24"/>
        </w:rPr>
      </w:pPr>
      <w:r w:rsidRPr="008F1A23">
        <w:rPr>
          <w:rFonts w:cstheme="minorHAnsi"/>
          <w:bCs/>
          <w:sz w:val="24"/>
          <w:szCs w:val="24"/>
        </w:rPr>
        <w:t>S</w:t>
      </w:r>
      <w:r w:rsidR="00C67F12" w:rsidRPr="008F1A23">
        <w:rPr>
          <w:rFonts w:cstheme="minorHAnsi"/>
          <w:bCs/>
          <w:sz w:val="24"/>
          <w:szCs w:val="24"/>
        </w:rPr>
        <w:t>tudents identify and understand the relationship of the cell cycle to cancer.</w:t>
      </w:r>
    </w:p>
    <w:p w:rsidR="00C67F12" w:rsidRDefault="00C67F12" w:rsidP="00C67F12">
      <w:pPr>
        <w:pStyle w:val="ListParagraph"/>
        <w:numPr>
          <w:ilvl w:val="0"/>
          <w:numId w:val="7"/>
        </w:numPr>
        <w:rPr>
          <w:rFonts w:cstheme="minorHAnsi"/>
          <w:bCs/>
          <w:sz w:val="24"/>
          <w:szCs w:val="24"/>
        </w:rPr>
      </w:pPr>
      <w:r w:rsidRPr="008F1A23">
        <w:rPr>
          <w:rFonts w:cstheme="minorHAnsi"/>
          <w:bCs/>
          <w:sz w:val="24"/>
          <w:szCs w:val="24"/>
        </w:rPr>
        <w:t>Students understand the difference between oncogenes and tumor suppressor genes.</w:t>
      </w:r>
    </w:p>
    <w:p w:rsidR="008C775A" w:rsidRPr="008F1A23" w:rsidRDefault="00A37B7E" w:rsidP="00C67F12">
      <w:pPr>
        <w:pStyle w:val="ListParagraph"/>
        <w:numPr>
          <w:ilvl w:val="0"/>
          <w:numId w:val="7"/>
        </w:numPr>
        <w:rPr>
          <w:rFonts w:cstheme="minorHAnsi"/>
          <w:bCs/>
          <w:sz w:val="24"/>
          <w:szCs w:val="24"/>
        </w:rPr>
      </w:pPr>
      <w:r>
        <w:rPr>
          <w:rFonts w:cstheme="minorHAnsi"/>
          <w:bCs/>
          <w:sz w:val="24"/>
          <w:szCs w:val="24"/>
        </w:rPr>
        <w:t>Introduce</w:t>
      </w:r>
      <w:r w:rsidR="008C775A">
        <w:rPr>
          <w:rFonts w:cstheme="minorHAnsi"/>
          <w:bCs/>
          <w:sz w:val="24"/>
          <w:szCs w:val="24"/>
        </w:rPr>
        <w:t xml:space="preserve"> data analysis and basi</w:t>
      </w:r>
      <w:r>
        <w:rPr>
          <w:rFonts w:cstheme="minorHAnsi"/>
          <w:bCs/>
          <w:sz w:val="24"/>
          <w:szCs w:val="24"/>
        </w:rPr>
        <w:t>c graphing.</w:t>
      </w:r>
    </w:p>
    <w:p w:rsidR="00C67F12" w:rsidRPr="008F1A23" w:rsidRDefault="00C67F12" w:rsidP="00C67F12">
      <w:pPr>
        <w:rPr>
          <w:rFonts w:cstheme="minorHAnsi"/>
          <w:bCs/>
          <w:sz w:val="24"/>
          <w:szCs w:val="24"/>
        </w:rPr>
      </w:pPr>
      <w:bookmarkStart w:id="0" w:name="_GoBack"/>
      <w:r w:rsidRPr="008F1A23">
        <w:rPr>
          <w:rFonts w:cstheme="minorHAnsi"/>
          <w:bCs/>
          <w:sz w:val="24"/>
          <w:szCs w:val="24"/>
        </w:rPr>
        <w:t>After completion of the activities, students should be able to apply the above listed concepts to additional assignments, class activities, and exam questions.</w:t>
      </w:r>
      <w:r w:rsidR="00A64963">
        <w:rPr>
          <w:rFonts w:cstheme="minorHAnsi"/>
          <w:bCs/>
          <w:sz w:val="24"/>
          <w:szCs w:val="24"/>
        </w:rPr>
        <w:t xml:space="preserve">  They should be able to distinguish the difference between the different types of genetic diseases, as well as understand the pathophysiology, diagnostics, treatments, and prognosis for each disease example covered in class.  This HHMI FMN project focused on the cancer genomics aspects of this </w:t>
      </w:r>
      <w:r w:rsidR="00DE02DA">
        <w:rPr>
          <w:rFonts w:cstheme="minorHAnsi"/>
          <w:bCs/>
          <w:sz w:val="24"/>
          <w:szCs w:val="24"/>
        </w:rPr>
        <w:t>3-week</w:t>
      </w:r>
      <w:r w:rsidR="00A64963">
        <w:rPr>
          <w:rFonts w:cstheme="minorHAnsi"/>
          <w:bCs/>
          <w:sz w:val="24"/>
          <w:szCs w:val="24"/>
        </w:rPr>
        <w:t xml:space="preserve"> course unit.</w:t>
      </w:r>
      <w:r w:rsidR="006B5048">
        <w:rPr>
          <w:rFonts w:cstheme="minorHAnsi"/>
          <w:bCs/>
          <w:sz w:val="24"/>
          <w:szCs w:val="24"/>
        </w:rPr>
        <w:t xml:space="preserve">  Please note, I teach this as a 4-hour block to accommodate the nursing students.  </w:t>
      </w:r>
    </w:p>
    <w:p w:rsidR="009D7877" w:rsidRPr="008F1A23" w:rsidRDefault="009D7877">
      <w:pPr>
        <w:rPr>
          <w:rFonts w:cstheme="minorHAnsi"/>
          <w:b/>
          <w:sz w:val="24"/>
          <w:szCs w:val="24"/>
        </w:rPr>
      </w:pPr>
      <w:r w:rsidRPr="008F1A23">
        <w:rPr>
          <w:rFonts w:cstheme="minorHAnsi"/>
          <w:b/>
          <w:sz w:val="24"/>
          <w:szCs w:val="24"/>
        </w:rPr>
        <w:t>Week 1:</w:t>
      </w:r>
    </w:p>
    <w:p w:rsidR="00A64963" w:rsidRPr="00A64963" w:rsidRDefault="009D7877" w:rsidP="00A64963">
      <w:pPr>
        <w:numPr>
          <w:ilvl w:val="2"/>
          <w:numId w:val="3"/>
        </w:numPr>
        <w:tabs>
          <w:tab w:val="num" w:pos="2160"/>
        </w:tabs>
        <w:rPr>
          <w:rFonts w:cstheme="minorHAnsi"/>
          <w:sz w:val="24"/>
          <w:szCs w:val="24"/>
        </w:rPr>
      </w:pPr>
      <w:r w:rsidRPr="00A64963">
        <w:rPr>
          <w:rFonts w:cstheme="minorHAnsi"/>
          <w:sz w:val="24"/>
          <w:szCs w:val="24"/>
        </w:rPr>
        <w:t>Students complete</w:t>
      </w:r>
      <w:r w:rsidR="002E567A" w:rsidRPr="00A64963">
        <w:rPr>
          <w:rFonts w:cstheme="minorHAnsi"/>
          <w:sz w:val="24"/>
          <w:szCs w:val="24"/>
        </w:rPr>
        <w:t xml:space="preserve"> “THE MOLECULAR EVOLUTION OF GENE BIRTH AND DEATH”</w:t>
      </w:r>
      <w:r w:rsidR="008B45E6" w:rsidRPr="00A64963">
        <w:rPr>
          <w:rFonts w:cstheme="minorHAnsi"/>
          <w:sz w:val="24"/>
          <w:szCs w:val="24"/>
        </w:rPr>
        <w:t xml:space="preserve"> as a homework assignment: </w:t>
      </w:r>
      <w:r w:rsidR="00A64963" w:rsidRPr="008F1A23">
        <w:rPr>
          <w:rFonts w:cstheme="minorHAnsi"/>
          <w:bCs/>
          <w:sz w:val="24"/>
          <w:szCs w:val="24"/>
        </w:rPr>
        <w:t xml:space="preserve">Video Clip: Birth and Death of Genes with Quiz </w:t>
      </w:r>
      <w:hyperlink r:id="rId7" w:history="1">
        <w:r w:rsidR="00A64963" w:rsidRPr="008F1A23">
          <w:rPr>
            <w:rStyle w:val="Hyperlink"/>
            <w:rFonts w:cstheme="minorHAnsi"/>
            <w:bCs/>
            <w:color w:val="auto"/>
            <w:sz w:val="24"/>
            <w:szCs w:val="24"/>
          </w:rPr>
          <w:t>http://</w:t>
        </w:r>
      </w:hyperlink>
      <w:hyperlink r:id="rId8" w:history="1">
        <w:r w:rsidR="00A64963" w:rsidRPr="008F1A23">
          <w:rPr>
            <w:rStyle w:val="Hyperlink"/>
            <w:rFonts w:cstheme="minorHAnsi"/>
            <w:bCs/>
            <w:color w:val="auto"/>
            <w:sz w:val="24"/>
            <w:szCs w:val="24"/>
          </w:rPr>
          <w:t>www.hhmi.org/biointeractive/making-fittest-birth-and-death-genes</w:t>
        </w:r>
      </w:hyperlink>
      <w:r w:rsidR="00A64963" w:rsidRPr="008F1A23">
        <w:rPr>
          <w:rFonts w:cstheme="minorHAnsi"/>
          <w:bCs/>
          <w:sz w:val="24"/>
          <w:szCs w:val="24"/>
        </w:rPr>
        <w:t xml:space="preserve"> </w:t>
      </w:r>
      <w:r w:rsidR="00A64963">
        <w:rPr>
          <w:rFonts w:cstheme="minorHAnsi"/>
          <w:sz w:val="24"/>
          <w:szCs w:val="24"/>
        </w:rPr>
        <w:t xml:space="preserve">and </w:t>
      </w:r>
      <w:r w:rsidR="00A64963" w:rsidRPr="00A64963">
        <w:rPr>
          <w:rFonts w:cstheme="minorHAnsi"/>
          <w:bCs/>
          <w:sz w:val="24"/>
          <w:szCs w:val="24"/>
        </w:rPr>
        <w:t xml:space="preserve">The Molecular Evolution of Gene Birth and Death Advanced Lesson: </w:t>
      </w:r>
      <w:hyperlink r:id="rId9" w:history="1">
        <w:r w:rsidR="00A64963" w:rsidRPr="00A64963">
          <w:rPr>
            <w:rStyle w:val="Hyperlink"/>
            <w:rFonts w:cstheme="minorHAnsi"/>
            <w:bCs/>
            <w:color w:val="auto"/>
            <w:sz w:val="24"/>
            <w:szCs w:val="24"/>
          </w:rPr>
          <w:t>http</w:t>
        </w:r>
      </w:hyperlink>
      <w:hyperlink r:id="rId10" w:history="1">
        <w:r w:rsidR="00A64963" w:rsidRPr="00A64963">
          <w:rPr>
            <w:rStyle w:val="Hyperlink"/>
            <w:rFonts w:cstheme="minorHAnsi"/>
            <w:bCs/>
            <w:color w:val="auto"/>
            <w:sz w:val="24"/>
            <w:szCs w:val="24"/>
          </w:rPr>
          <w:t>://</w:t>
        </w:r>
      </w:hyperlink>
      <w:hyperlink r:id="rId11" w:history="1">
        <w:r w:rsidR="00A64963" w:rsidRPr="00A64963">
          <w:rPr>
            <w:rStyle w:val="Hyperlink"/>
            <w:rFonts w:cstheme="minorHAnsi"/>
            <w:bCs/>
            <w:color w:val="auto"/>
            <w:sz w:val="24"/>
            <w:szCs w:val="24"/>
          </w:rPr>
          <w:t>www.hhmi.org/biointeractive/molecular-evolution-gene-birth-and-death</w:t>
        </w:r>
      </w:hyperlink>
      <w:r w:rsidR="00A64963" w:rsidRPr="00A64963">
        <w:rPr>
          <w:rFonts w:cstheme="minorHAnsi"/>
          <w:bCs/>
          <w:sz w:val="24"/>
          <w:szCs w:val="24"/>
        </w:rPr>
        <w:t xml:space="preserve"> </w:t>
      </w:r>
    </w:p>
    <w:p w:rsidR="00A64963" w:rsidRDefault="00A64963" w:rsidP="006317EA">
      <w:pPr>
        <w:pStyle w:val="ListParagraph"/>
        <w:numPr>
          <w:ilvl w:val="0"/>
          <w:numId w:val="4"/>
        </w:numPr>
        <w:rPr>
          <w:rFonts w:cstheme="minorHAnsi"/>
          <w:sz w:val="24"/>
          <w:szCs w:val="24"/>
        </w:rPr>
      </w:pPr>
      <w:r>
        <w:rPr>
          <w:rFonts w:cstheme="minorHAnsi"/>
          <w:sz w:val="24"/>
          <w:szCs w:val="24"/>
        </w:rPr>
        <w:t xml:space="preserve">Handout: </w:t>
      </w:r>
      <w:r w:rsidRPr="008F1A23">
        <w:rPr>
          <w:rFonts w:cstheme="minorHAnsi"/>
          <w:bCs/>
          <w:sz w:val="24"/>
          <w:szCs w:val="24"/>
        </w:rPr>
        <w:t xml:space="preserve">Genetic Mutations and Disease poster: </w:t>
      </w:r>
      <w:hyperlink r:id="rId12" w:history="1">
        <w:r w:rsidRPr="008F1A23">
          <w:rPr>
            <w:rStyle w:val="Hyperlink"/>
            <w:rFonts w:cstheme="minorHAnsi"/>
            <w:bCs/>
            <w:color w:val="auto"/>
            <w:sz w:val="24"/>
            <w:szCs w:val="24"/>
          </w:rPr>
          <w:t>http://</w:t>
        </w:r>
      </w:hyperlink>
      <w:hyperlink r:id="rId13" w:history="1">
        <w:r w:rsidRPr="008F1A23">
          <w:rPr>
            <w:rStyle w:val="Hyperlink"/>
            <w:rFonts w:cstheme="minorHAnsi"/>
            <w:bCs/>
            <w:color w:val="auto"/>
            <w:sz w:val="24"/>
            <w:szCs w:val="24"/>
          </w:rPr>
          <w:t>www.hhmi.org/biointeractive/genetic-mutations-and-disease</w:t>
        </w:r>
      </w:hyperlink>
    </w:p>
    <w:p w:rsidR="008B45E6" w:rsidRPr="00A64963" w:rsidRDefault="008B45E6" w:rsidP="006317EA">
      <w:pPr>
        <w:pStyle w:val="ListParagraph"/>
        <w:numPr>
          <w:ilvl w:val="0"/>
          <w:numId w:val="4"/>
        </w:numPr>
        <w:rPr>
          <w:rFonts w:cstheme="minorHAnsi"/>
          <w:sz w:val="24"/>
          <w:szCs w:val="24"/>
        </w:rPr>
      </w:pPr>
      <w:r w:rsidRPr="00A64963">
        <w:rPr>
          <w:rFonts w:cstheme="minorHAnsi"/>
          <w:sz w:val="24"/>
          <w:szCs w:val="24"/>
        </w:rPr>
        <w:t>Covers concepts 1-4</w:t>
      </w:r>
    </w:p>
    <w:p w:rsidR="008B45E6" w:rsidRPr="008F1A23" w:rsidRDefault="008B45E6" w:rsidP="008B45E6">
      <w:pPr>
        <w:rPr>
          <w:rFonts w:cstheme="minorHAnsi"/>
          <w:b/>
          <w:sz w:val="24"/>
          <w:szCs w:val="24"/>
        </w:rPr>
      </w:pPr>
      <w:r w:rsidRPr="008F1A23">
        <w:rPr>
          <w:rFonts w:cstheme="minorHAnsi"/>
          <w:b/>
          <w:sz w:val="24"/>
          <w:szCs w:val="24"/>
        </w:rPr>
        <w:t xml:space="preserve">Week 2: </w:t>
      </w:r>
    </w:p>
    <w:p w:rsidR="008B45E6" w:rsidRPr="008F1A23" w:rsidRDefault="008B45E6" w:rsidP="008B45E6">
      <w:pPr>
        <w:pStyle w:val="ListParagraph"/>
        <w:numPr>
          <w:ilvl w:val="0"/>
          <w:numId w:val="10"/>
        </w:numPr>
        <w:rPr>
          <w:rFonts w:cstheme="minorHAnsi"/>
          <w:sz w:val="24"/>
          <w:szCs w:val="24"/>
        </w:rPr>
      </w:pPr>
      <w:r w:rsidRPr="008F1A23">
        <w:rPr>
          <w:rFonts w:cstheme="minorHAnsi"/>
          <w:sz w:val="24"/>
          <w:szCs w:val="24"/>
        </w:rPr>
        <w:t>Collect completed worksheets from week 1.</w:t>
      </w:r>
    </w:p>
    <w:p w:rsidR="008B45E6" w:rsidRPr="008F1A23" w:rsidRDefault="008B45E6" w:rsidP="008B45E6">
      <w:pPr>
        <w:pStyle w:val="ListParagraph"/>
        <w:numPr>
          <w:ilvl w:val="0"/>
          <w:numId w:val="10"/>
        </w:numPr>
        <w:rPr>
          <w:rFonts w:cstheme="minorHAnsi"/>
          <w:sz w:val="24"/>
          <w:szCs w:val="24"/>
        </w:rPr>
      </w:pPr>
      <w:r w:rsidRPr="008F1A23">
        <w:rPr>
          <w:rFonts w:cstheme="minorHAnsi"/>
          <w:sz w:val="24"/>
          <w:szCs w:val="24"/>
        </w:rPr>
        <w:t xml:space="preserve">In-class, </w:t>
      </w:r>
      <w:r w:rsidR="008F1A23">
        <w:rPr>
          <w:rFonts w:cstheme="minorHAnsi"/>
          <w:sz w:val="24"/>
          <w:szCs w:val="24"/>
        </w:rPr>
        <w:t xml:space="preserve">epigenetics, inheritance patterns, and non-disjunction diseases </w:t>
      </w:r>
    </w:p>
    <w:p w:rsidR="008B45E6" w:rsidRPr="008F1A23" w:rsidRDefault="008B45E6" w:rsidP="008B45E6">
      <w:pPr>
        <w:rPr>
          <w:rFonts w:cstheme="minorHAnsi"/>
          <w:b/>
          <w:sz w:val="24"/>
          <w:szCs w:val="24"/>
        </w:rPr>
      </w:pPr>
      <w:r w:rsidRPr="008F1A23">
        <w:rPr>
          <w:rFonts w:cstheme="minorHAnsi"/>
          <w:b/>
          <w:sz w:val="24"/>
          <w:szCs w:val="24"/>
        </w:rPr>
        <w:t xml:space="preserve">Week 3: </w:t>
      </w:r>
    </w:p>
    <w:p w:rsidR="00A64963" w:rsidRPr="008F1A23" w:rsidRDefault="008B45E6" w:rsidP="00A64963">
      <w:pPr>
        <w:numPr>
          <w:ilvl w:val="2"/>
          <w:numId w:val="3"/>
        </w:numPr>
        <w:tabs>
          <w:tab w:val="num" w:pos="2160"/>
        </w:tabs>
        <w:rPr>
          <w:rFonts w:cstheme="minorHAnsi"/>
          <w:sz w:val="24"/>
          <w:szCs w:val="24"/>
        </w:rPr>
      </w:pPr>
      <w:r w:rsidRPr="008F1A23">
        <w:rPr>
          <w:rFonts w:cstheme="minorHAnsi"/>
          <w:sz w:val="24"/>
          <w:szCs w:val="24"/>
        </w:rPr>
        <w:t>After grading Week 1 assignment, review any misconceptions that students encounter and review in class.</w:t>
      </w:r>
      <w:r w:rsidR="00A64963">
        <w:rPr>
          <w:rFonts w:cstheme="minorHAnsi"/>
          <w:sz w:val="24"/>
          <w:szCs w:val="24"/>
        </w:rPr>
        <w:t xml:space="preserve">  Video review: </w:t>
      </w:r>
      <w:r w:rsidR="00A64963" w:rsidRPr="008F1A23">
        <w:rPr>
          <w:rFonts w:cstheme="minorHAnsi"/>
          <w:bCs/>
          <w:sz w:val="24"/>
          <w:szCs w:val="24"/>
        </w:rPr>
        <w:t xml:space="preserve">Video Clip: Natural Selection in Humans </w:t>
      </w:r>
      <w:hyperlink r:id="rId14" w:history="1">
        <w:r w:rsidR="00A64963" w:rsidRPr="008F1A23">
          <w:rPr>
            <w:rStyle w:val="Hyperlink"/>
            <w:rFonts w:cstheme="minorHAnsi"/>
            <w:bCs/>
            <w:color w:val="auto"/>
            <w:sz w:val="24"/>
            <w:szCs w:val="24"/>
          </w:rPr>
          <w:t>http</w:t>
        </w:r>
      </w:hyperlink>
      <w:hyperlink r:id="rId15" w:history="1">
        <w:r w:rsidR="00A64963" w:rsidRPr="008F1A23">
          <w:rPr>
            <w:rStyle w:val="Hyperlink"/>
            <w:rFonts w:cstheme="minorHAnsi"/>
            <w:bCs/>
            <w:color w:val="auto"/>
            <w:sz w:val="24"/>
            <w:szCs w:val="24"/>
          </w:rPr>
          <w:t>://</w:t>
        </w:r>
      </w:hyperlink>
      <w:hyperlink r:id="rId16" w:history="1">
        <w:r w:rsidR="00A64963" w:rsidRPr="008F1A23">
          <w:rPr>
            <w:rStyle w:val="Hyperlink"/>
            <w:rFonts w:cstheme="minorHAnsi"/>
            <w:bCs/>
            <w:color w:val="auto"/>
            <w:sz w:val="24"/>
            <w:szCs w:val="24"/>
          </w:rPr>
          <w:t>www.hhmi.org/biointeractive/making-fittest-natural-selection-humans</w:t>
        </w:r>
      </w:hyperlink>
      <w:r w:rsidR="00A64963" w:rsidRPr="008F1A23">
        <w:rPr>
          <w:rFonts w:cstheme="minorHAnsi"/>
          <w:bCs/>
          <w:sz w:val="24"/>
          <w:szCs w:val="24"/>
        </w:rPr>
        <w:t xml:space="preserve"> </w:t>
      </w:r>
    </w:p>
    <w:p w:rsidR="008B45E6" w:rsidRDefault="00A64963" w:rsidP="008B45E6">
      <w:pPr>
        <w:pStyle w:val="ListParagraph"/>
        <w:numPr>
          <w:ilvl w:val="0"/>
          <w:numId w:val="10"/>
        </w:numPr>
        <w:rPr>
          <w:rFonts w:cstheme="minorHAnsi"/>
          <w:sz w:val="24"/>
          <w:szCs w:val="24"/>
        </w:rPr>
      </w:pPr>
      <w:r>
        <w:rPr>
          <w:rFonts w:cstheme="minorHAnsi"/>
          <w:sz w:val="24"/>
          <w:szCs w:val="24"/>
        </w:rPr>
        <w:t>Mini-lecture on these topics</w:t>
      </w:r>
      <w:r w:rsidR="006B5048">
        <w:rPr>
          <w:rFonts w:cstheme="minorHAnsi"/>
          <w:sz w:val="24"/>
          <w:szCs w:val="24"/>
        </w:rPr>
        <w:t xml:space="preserve"> (Powerpoint slides included)</w:t>
      </w:r>
      <w:r>
        <w:rPr>
          <w:rFonts w:cstheme="minorHAnsi"/>
          <w:sz w:val="24"/>
          <w:szCs w:val="24"/>
        </w:rPr>
        <w:t>:</w:t>
      </w:r>
    </w:p>
    <w:p w:rsidR="00A64963" w:rsidRDefault="00A64963" w:rsidP="00A64963">
      <w:pPr>
        <w:pStyle w:val="ListParagraph"/>
        <w:numPr>
          <w:ilvl w:val="0"/>
          <w:numId w:val="12"/>
        </w:numPr>
        <w:rPr>
          <w:rFonts w:cstheme="minorHAnsi"/>
          <w:sz w:val="24"/>
          <w:szCs w:val="24"/>
        </w:rPr>
      </w:pPr>
      <w:r>
        <w:rPr>
          <w:rFonts w:cstheme="minorHAnsi"/>
          <w:sz w:val="24"/>
          <w:szCs w:val="24"/>
        </w:rPr>
        <w:t>Proliferation vs differentiation</w:t>
      </w:r>
    </w:p>
    <w:p w:rsidR="00A64963" w:rsidRDefault="00A64963" w:rsidP="00A64963">
      <w:pPr>
        <w:pStyle w:val="ListParagraph"/>
        <w:numPr>
          <w:ilvl w:val="0"/>
          <w:numId w:val="12"/>
        </w:numPr>
        <w:rPr>
          <w:rFonts w:cstheme="minorHAnsi"/>
          <w:sz w:val="24"/>
          <w:szCs w:val="24"/>
        </w:rPr>
      </w:pPr>
      <w:r>
        <w:rPr>
          <w:rFonts w:cstheme="minorHAnsi"/>
          <w:sz w:val="24"/>
          <w:szCs w:val="24"/>
        </w:rPr>
        <w:t>Stem cells</w:t>
      </w:r>
    </w:p>
    <w:p w:rsidR="006B5048" w:rsidRPr="008F1A23" w:rsidRDefault="006B5048" w:rsidP="00A64963">
      <w:pPr>
        <w:pStyle w:val="ListParagraph"/>
        <w:numPr>
          <w:ilvl w:val="0"/>
          <w:numId w:val="12"/>
        </w:numPr>
        <w:rPr>
          <w:rFonts w:cstheme="minorHAnsi"/>
          <w:sz w:val="24"/>
          <w:szCs w:val="24"/>
        </w:rPr>
      </w:pPr>
      <w:r>
        <w:rPr>
          <w:rFonts w:cstheme="minorHAnsi"/>
          <w:sz w:val="24"/>
          <w:szCs w:val="24"/>
        </w:rPr>
        <w:t>Protoconcogenes, oncogenes, &amp; tumor-suppressor genes</w:t>
      </w:r>
    </w:p>
    <w:p w:rsidR="000E3FF1" w:rsidRDefault="006B5048" w:rsidP="006B5048">
      <w:pPr>
        <w:pStyle w:val="ListParagraph"/>
        <w:numPr>
          <w:ilvl w:val="0"/>
          <w:numId w:val="10"/>
        </w:numPr>
        <w:rPr>
          <w:rFonts w:cstheme="minorHAnsi"/>
          <w:sz w:val="24"/>
          <w:szCs w:val="24"/>
        </w:rPr>
      </w:pPr>
      <w:r>
        <w:rPr>
          <w:rFonts w:cstheme="minorHAnsi"/>
          <w:sz w:val="24"/>
          <w:szCs w:val="24"/>
        </w:rPr>
        <w:t xml:space="preserve">Complete “Cancer and the Cell Cycle” activity together in class: </w:t>
      </w:r>
      <w:hyperlink r:id="rId17" w:history="1">
        <w:r w:rsidR="0074074E" w:rsidRPr="006B5048">
          <w:rPr>
            <w:rStyle w:val="Hyperlink"/>
            <w:rFonts w:cstheme="minorHAnsi"/>
            <w:sz w:val="24"/>
            <w:szCs w:val="24"/>
          </w:rPr>
          <w:t>http://www.hhmi.org/biointeractive/eukaryotic-cell-cycle-and-cancer</w:t>
        </w:r>
      </w:hyperlink>
      <w:r w:rsidR="0074074E" w:rsidRPr="006B5048">
        <w:rPr>
          <w:rFonts w:cstheme="minorHAnsi"/>
          <w:sz w:val="24"/>
          <w:szCs w:val="24"/>
        </w:rPr>
        <w:t xml:space="preserve"> </w:t>
      </w:r>
      <w:r>
        <w:rPr>
          <w:rFonts w:cstheme="minorHAnsi"/>
          <w:sz w:val="24"/>
          <w:szCs w:val="24"/>
        </w:rPr>
        <w:t>(modified worksheet included)</w:t>
      </w:r>
    </w:p>
    <w:p w:rsidR="006B5048" w:rsidRPr="006B5048" w:rsidRDefault="006B5048" w:rsidP="006B5048">
      <w:pPr>
        <w:pStyle w:val="ListParagraph"/>
        <w:numPr>
          <w:ilvl w:val="0"/>
          <w:numId w:val="10"/>
        </w:numPr>
        <w:rPr>
          <w:rFonts w:cstheme="minorHAnsi"/>
          <w:sz w:val="24"/>
          <w:szCs w:val="24"/>
        </w:rPr>
      </w:pPr>
      <w:r>
        <w:rPr>
          <w:rFonts w:cstheme="minorHAnsi"/>
          <w:sz w:val="24"/>
          <w:szCs w:val="24"/>
        </w:rPr>
        <w:t xml:space="preserve">Summary cancer &amp; cycle types using this video: </w:t>
      </w:r>
      <w:hyperlink r:id="rId18" w:history="1">
        <w:r w:rsidRPr="00004F50">
          <w:rPr>
            <w:rStyle w:val="Hyperlink"/>
            <w:rFonts w:cstheme="minorHAnsi"/>
            <w:sz w:val="24"/>
            <w:szCs w:val="24"/>
          </w:rPr>
          <w:t>http://www.hhmi.org/biointeractive/cancer-genetic-disease-video-highlights</w:t>
        </w:r>
      </w:hyperlink>
      <w:r>
        <w:rPr>
          <w:rFonts w:cstheme="minorHAnsi"/>
          <w:sz w:val="24"/>
          <w:szCs w:val="24"/>
        </w:rPr>
        <w:t xml:space="preserve"> </w:t>
      </w:r>
    </w:p>
    <w:p w:rsidR="008B45E6" w:rsidRDefault="006B5048" w:rsidP="006B5048">
      <w:pPr>
        <w:pStyle w:val="ListParagraph"/>
        <w:numPr>
          <w:ilvl w:val="0"/>
          <w:numId w:val="10"/>
        </w:numPr>
        <w:rPr>
          <w:rFonts w:cstheme="minorHAnsi"/>
          <w:sz w:val="24"/>
          <w:szCs w:val="24"/>
        </w:rPr>
      </w:pPr>
      <w:r>
        <w:rPr>
          <w:rFonts w:cstheme="minorHAnsi"/>
          <w:sz w:val="24"/>
          <w:szCs w:val="24"/>
        </w:rPr>
        <w:t>Mini-lecture on these topics:</w:t>
      </w:r>
    </w:p>
    <w:p w:rsidR="006B5048" w:rsidRDefault="006B5048" w:rsidP="006B5048">
      <w:pPr>
        <w:pStyle w:val="ListParagraph"/>
        <w:numPr>
          <w:ilvl w:val="0"/>
          <w:numId w:val="14"/>
        </w:numPr>
        <w:rPr>
          <w:rFonts w:cstheme="minorHAnsi"/>
          <w:sz w:val="24"/>
          <w:szCs w:val="24"/>
        </w:rPr>
      </w:pPr>
      <w:r>
        <w:rPr>
          <w:rFonts w:cstheme="minorHAnsi"/>
          <w:sz w:val="24"/>
          <w:szCs w:val="24"/>
        </w:rPr>
        <w:lastRenderedPageBreak/>
        <w:t>Cancer terminology &amp; classification</w:t>
      </w:r>
    </w:p>
    <w:p w:rsidR="006B5048" w:rsidRDefault="006B5048" w:rsidP="006B5048">
      <w:pPr>
        <w:pStyle w:val="ListParagraph"/>
        <w:numPr>
          <w:ilvl w:val="0"/>
          <w:numId w:val="14"/>
        </w:numPr>
        <w:rPr>
          <w:rFonts w:cstheme="minorHAnsi"/>
          <w:sz w:val="24"/>
          <w:szCs w:val="24"/>
        </w:rPr>
      </w:pPr>
      <w:r>
        <w:rPr>
          <w:rFonts w:cstheme="minorHAnsi"/>
          <w:sz w:val="24"/>
          <w:szCs w:val="24"/>
        </w:rPr>
        <w:t xml:space="preserve">Students watch HHMI “Learning from the Patients: The Science of Medicine”Lecture 1: Putting the Brakes on Cancer and take notes: </w:t>
      </w:r>
      <w:hyperlink r:id="rId19" w:history="1">
        <w:r w:rsidRPr="00004F50">
          <w:rPr>
            <w:rStyle w:val="Hyperlink"/>
            <w:rFonts w:cstheme="minorHAnsi"/>
            <w:sz w:val="24"/>
            <w:szCs w:val="24"/>
          </w:rPr>
          <w:t>http://media.hhmi.org/hl/03Lect1.html?_ga=1.18733113.1054808674.1468863809</w:t>
        </w:r>
      </w:hyperlink>
      <w:r>
        <w:rPr>
          <w:rFonts w:cstheme="minorHAnsi"/>
          <w:sz w:val="24"/>
          <w:szCs w:val="24"/>
        </w:rPr>
        <w:t xml:space="preserve"> </w:t>
      </w:r>
    </w:p>
    <w:p w:rsidR="006B5048" w:rsidRDefault="006B5048" w:rsidP="006B5048">
      <w:pPr>
        <w:pStyle w:val="ListParagraph"/>
        <w:numPr>
          <w:ilvl w:val="0"/>
          <w:numId w:val="14"/>
        </w:numPr>
        <w:rPr>
          <w:rFonts w:cstheme="minorHAnsi"/>
          <w:sz w:val="24"/>
          <w:szCs w:val="24"/>
        </w:rPr>
      </w:pPr>
      <w:r>
        <w:rPr>
          <w:rFonts w:cstheme="minorHAnsi"/>
          <w:sz w:val="24"/>
          <w:szCs w:val="24"/>
        </w:rPr>
        <w:t>Students complete a course journal entry reviewing the video (completed in online learning management system).</w:t>
      </w:r>
    </w:p>
    <w:p w:rsidR="006B5048" w:rsidRDefault="006B5048" w:rsidP="006B5048">
      <w:pPr>
        <w:rPr>
          <w:rFonts w:cstheme="minorHAnsi"/>
          <w:b/>
          <w:sz w:val="24"/>
          <w:szCs w:val="24"/>
        </w:rPr>
      </w:pPr>
      <w:r w:rsidRPr="006B5048">
        <w:rPr>
          <w:rFonts w:cstheme="minorHAnsi"/>
          <w:b/>
          <w:sz w:val="24"/>
          <w:szCs w:val="24"/>
        </w:rPr>
        <w:t xml:space="preserve">Week 4: </w:t>
      </w:r>
    </w:p>
    <w:p w:rsidR="006B5048" w:rsidRPr="009450FE" w:rsidRDefault="009450FE" w:rsidP="006B5048">
      <w:pPr>
        <w:pStyle w:val="ListParagraph"/>
        <w:numPr>
          <w:ilvl w:val="0"/>
          <w:numId w:val="15"/>
        </w:numPr>
        <w:rPr>
          <w:rFonts w:cstheme="minorHAnsi"/>
          <w:sz w:val="24"/>
          <w:szCs w:val="24"/>
        </w:rPr>
      </w:pPr>
      <w:r w:rsidRPr="009450FE">
        <w:rPr>
          <w:rFonts w:cstheme="minorHAnsi"/>
          <w:sz w:val="24"/>
          <w:szCs w:val="24"/>
        </w:rPr>
        <w:t>Begin class with discussion of video and journal entries from Week 3.</w:t>
      </w:r>
    </w:p>
    <w:p w:rsidR="006B5048" w:rsidRDefault="006B5048" w:rsidP="006B5048">
      <w:pPr>
        <w:pStyle w:val="ListParagraph"/>
        <w:numPr>
          <w:ilvl w:val="0"/>
          <w:numId w:val="15"/>
        </w:numPr>
        <w:rPr>
          <w:rFonts w:cstheme="minorHAnsi"/>
          <w:sz w:val="24"/>
          <w:szCs w:val="24"/>
        </w:rPr>
      </w:pPr>
      <w:r w:rsidRPr="009450FE">
        <w:rPr>
          <w:rFonts w:cstheme="minorHAnsi"/>
          <w:sz w:val="24"/>
          <w:szCs w:val="24"/>
        </w:rPr>
        <w:t>Mini-lecture on the following topics</w:t>
      </w:r>
      <w:r w:rsidR="009450FE">
        <w:rPr>
          <w:rFonts w:cstheme="minorHAnsi"/>
          <w:sz w:val="24"/>
          <w:szCs w:val="24"/>
        </w:rPr>
        <w:t>:</w:t>
      </w:r>
    </w:p>
    <w:p w:rsidR="009450FE" w:rsidRDefault="009450FE" w:rsidP="009450FE">
      <w:pPr>
        <w:pStyle w:val="ListParagraph"/>
        <w:numPr>
          <w:ilvl w:val="0"/>
          <w:numId w:val="16"/>
        </w:numPr>
        <w:rPr>
          <w:rFonts w:cstheme="minorHAnsi"/>
          <w:sz w:val="24"/>
          <w:szCs w:val="24"/>
        </w:rPr>
      </w:pPr>
      <w:r>
        <w:rPr>
          <w:rFonts w:cstheme="minorHAnsi"/>
          <w:sz w:val="24"/>
          <w:szCs w:val="24"/>
        </w:rPr>
        <w:t>Carcinogens (compare with teratogens from week 2)</w:t>
      </w:r>
    </w:p>
    <w:p w:rsidR="009450FE" w:rsidRDefault="009450FE" w:rsidP="009450FE">
      <w:pPr>
        <w:pStyle w:val="ListParagraph"/>
        <w:numPr>
          <w:ilvl w:val="0"/>
          <w:numId w:val="16"/>
        </w:numPr>
        <w:rPr>
          <w:rFonts w:cstheme="minorHAnsi"/>
          <w:sz w:val="24"/>
          <w:szCs w:val="24"/>
        </w:rPr>
      </w:pPr>
      <w:r>
        <w:rPr>
          <w:rFonts w:cstheme="minorHAnsi"/>
          <w:sz w:val="24"/>
          <w:szCs w:val="24"/>
        </w:rPr>
        <w:t>Risk factors</w:t>
      </w:r>
    </w:p>
    <w:p w:rsidR="009450FE" w:rsidRDefault="009450FE" w:rsidP="009450FE">
      <w:pPr>
        <w:pStyle w:val="ListParagraph"/>
        <w:numPr>
          <w:ilvl w:val="0"/>
          <w:numId w:val="16"/>
        </w:numPr>
        <w:rPr>
          <w:rFonts w:cstheme="minorHAnsi"/>
          <w:sz w:val="24"/>
          <w:szCs w:val="24"/>
        </w:rPr>
      </w:pPr>
      <w:r>
        <w:rPr>
          <w:rFonts w:cstheme="minorHAnsi"/>
          <w:sz w:val="24"/>
          <w:szCs w:val="24"/>
        </w:rPr>
        <w:t>Warning signs</w:t>
      </w:r>
    </w:p>
    <w:p w:rsidR="009450FE" w:rsidRDefault="009450FE" w:rsidP="009450FE">
      <w:pPr>
        <w:pStyle w:val="ListParagraph"/>
        <w:numPr>
          <w:ilvl w:val="0"/>
          <w:numId w:val="16"/>
        </w:numPr>
        <w:rPr>
          <w:rFonts w:cstheme="minorHAnsi"/>
          <w:sz w:val="24"/>
          <w:szCs w:val="24"/>
        </w:rPr>
      </w:pPr>
      <w:r>
        <w:rPr>
          <w:rFonts w:cstheme="minorHAnsi"/>
          <w:sz w:val="24"/>
          <w:szCs w:val="24"/>
        </w:rPr>
        <w:t>Diagnostics &amp; treatments</w:t>
      </w:r>
    </w:p>
    <w:p w:rsidR="009450FE" w:rsidRDefault="009450FE" w:rsidP="009450FE">
      <w:pPr>
        <w:pStyle w:val="ListParagraph"/>
        <w:numPr>
          <w:ilvl w:val="0"/>
          <w:numId w:val="16"/>
        </w:numPr>
        <w:rPr>
          <w:rFonts w:cstheme="minorHAnsi"/>
          <w:sz w:val="24"/>
          <w:szCs w:val="24"/>
        </w:rPr>
      </w:pPr>
      <w:r>
        <w:rPr>
          <w:rFonts w:cstheme="minorHAnsi"/>
          <w:sz w:val="24"/>
          <w:szCs w:val="24"/>
        </w:rPr>
        <w:t xml:space="preserve">Cancer nomenclature </w:t>
      </w:r>
    </w:p>
    <w:p w:rsidR="009450FE" w:rsidRPr="009450FE" w:rsidRDefault="009450FE" w:rsidP="009450FE">
      <w:pPr>
        <w:pStyle w:val="ListParagraph"/>
        <w:numPr>
          <w:ilvl w:val="0"/>
          <w:numId w:val="17"/>
        </w:numPr>
        <w:rPr>
          <w:rFonts w:cstheme="minorHAnsi"/>
          <w:sz w:val="24"/>
          <w:szCs w:val="24"/>
        </w:rPr>
      </w:pPr>
      <w:r w:rsidRPr="009450FE">
        <w:rPr>
          <w:rFonts w:cstheme="minorHAnsi"/>
          <w:sz w:val="24"/>
          <w:szCs w:val="24"/>
        </w:rPr>
        <w:t>Complete</w:t>
      </w:r>
      <w:r>
        <w:rPr>
          <w:rFonts w:cstheme="minorHAnsi"/>
          <w:sz w:val="24"/>
          <w:szCs w:val="24"/>
        </w:rPr>
        <w:t xml:space="preserve"> as in-class Acitivity</w:t>
      </w:r>
      <w:r w:rsidRPr="009450FE">
        <w:rPr>
          <w:rFonts w:cstheme="minorHAnsi"/>
          <w:sz w:val="24"/>
          <w:szCs w:val="24"/>
        </w:rPr>
        <w:t>:</w:t>
      </w:r>
      <w:r w:rsidRPr="009450FE">
        <w:rPr>
          <w:rFonts w:cstheme="minorHAnsi"/>
          <w:bCs/>
          <w:sz w:val="24"/>
          <w:szCs w:val="24"/>
        </w:rPr>
        <w:t xml:space="preserve"> Cancer Discovery Activities – Classifying Cancer Genes and Examining Patient Data</w:t>
      </w:r>
    </w:p>
    <w:p w:rsidR="006B5048" w:rsidRPr="00514156" w:rsidRDefault="00514156" w:rsidP="006B5048">
      <w:pPr>
        <w:pStyle w:val="ListParagraph"/>
        <w:numPr>
          <w:ilvl w:val="0"/>
          <w:numId w:val="15"/>
        </w:numPr>
        <w:rPr>
          <w:rFonts w:cstheme="minorHAnsi"/>
          <w:sz w:val="24"/>
          <w:szCs w:val="24"/>
        </w:rPr>
      </w:pPr>
      <w:r>
        <w:rPr>
          <w:rFonts w:cstheme="minorHAnsi"/>
          <w:sz w:val="24"/>
          <w:szCs w:val="24"/>
        </w:rPr>
        <w:t xml:space="preserve">Homework: </w:t>
      </w:r>
      <w:r w:rsidR="009450FE" w:rsidRPr="00514156">
        <w:rPr>
          <w:rFonts w:cstheme="minorHAnsi"/>
          <w:sz w:val="24"/>
          <w:szCs w:val="24"/>
        </w:rPr>
        <w:t>Students</w:t>
      </w:r>
      <w:r>
        <w:rPr>
          <w:rFonts w:cstheme="minorHAnsi"/>
          <w:sz w:val="24"/>
          <w:szCs w:val="24"/>
        </w:rPr>
        <w:t xml:space="preserve"> read article, “</w:t>
      </w:r>
      <w:r>
        <w:t>“Cancer Genomic Landscapes,” and complete guided reading questions (included).</w:t>
      </w:r>
    </w:p>
    <w:bookmarkEnd w:id="0"/>
    <w:p w:rsidR="009D7877" w:rsidRPr="008F1A23" w:rsidRDefault="009D7877">
      <w:pPr>
        <w:rPr>
          <w:rFonts w:cstheme="minorHAnsi"/>
          <w:b/>
          <w:sz w:val="24"/>
          <w:szCs w:val="24"/>
        </w:rPr>
      </w:pPr>
    </w:p>
    <w:sectPr w:rsidR="009D7877" w:rsidRPr="008F1A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58C" w:rsidRDefault="003D558C" w:rsidP="009D7877">
      <w:pPr>
        <w:spacing w:after="0" w:line="240" w:lineRule="auto"/>
      </w:pPr>
      <w:r>
        <w:separator/>
      </w:r>
    </w:p>
  </w:endnote>
  <w:endnote w:type="continuationSeparator" w:id="0">
    <w:p w:rsidR="003D558C" w:rsidRDefault="003D558C" w:rsidP="009D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58C" w:rsidRDefault="003D558C" w:rsidP="009D7877">
      <w:pPr>
        <w:spacing w:after="0" w:line="240" w:lineRule="auto"/>
      </w:pPr>
      <w:r>
        <w:separator/>
      </w:r>
    </w:p>
  </w:footnote>
  <w:footnote w:type="continuationSeparator" w:id="0">
    <w:p w:rsidR="003D558C" w:rsidRDefault="003D558C" w:rsidP="009D7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7A2F"/>
    <w:multiLevelType w:val="hybridMultilevel"/>
    <w:tmpl w:val="6488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F5AF6"/>
    <w:multiLevelType w:val="hybridMultilevel"/>
    <w:tmpl w:val="D2FA6ABC"/>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4EC5975"/>
    <w:multiLevelType w:val="hybridMultilevel"/>
    <w:tmpl w:val="64A69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F66018"/>
    <w:multiLevelType w:val="hybridMultilevel"/>
    <w:tmpl w:val="9C92F412"/>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9984C47"/>
    <w:multiLevelType w:val="multilevel"/>
    <w:tmpl w:val="0B5C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53799D"/>
    <w:multiLevelType w:val="hybridMultilevel"/>
    <w:tmpl w:val="92FA11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5241D3"/>
    <w:multiLevelType w:val="hybridMultilevel"/>
    <w:tmpl w:val="F920C54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56BA5E6D"/>
    <w:multiLevelType w:val="hybridMultilevel"/>
    <w:tmpl w:val="707831CA"/>
    <w:lvl w:ilvl="0" w:tplc="919ED882">
      <w:start w:val="1"/>
      <w:numFmt w:val="bullet"/>
      <w:lvlText w:val=""/>
      <w:lvlJc w:val="left"/>
      <w:pPr>
        <w:tabs>
          <w:tab w:val="num" w:pos="720"/>
        </w:tabs>
        <w:ind w:left="720" w:hanging="360"/>
      </w:pPr>
      <w:rPr>
        <w:rFonts w:ascii="Wingdings 3" w:hAnsi="Wingdings 3" w:hint="default"/>
      </w:rPr>
    </w:lvl>
    <w:lvl w:ilvl="1" w:tplc="7244250E" w:tentative="1">
      <w:start w:val="1"/>
      <w:numFmt w:val="bullet"/>
      <w:lvlText w:val=""/>
      <w:lvlJc w:val="left"/>
      <w:pPr>
        <w:tabs>
          <w:tab w:val="num" w:pos="1440"/>
        </w:tabs>
        <w:ind w:left="1440" w:hanging="360"/>
      </w:pPr>
      <w:rPr>
        <w:rFonts w:ascii="Wingdings 3" w:hAnsi="Wingdings 3" w:hint="default"/>
      </w:rPr>
    </w:lvl>
    <w:lvl w:ilvl="2" w:tplc="EC565A88" w:tentative="1">
      <w:start w:val="1"/>
      <w:numFmt w:val="bullet"/>
      <w:lvlText w:val=""/>
      <w:lvlJc w:val="left"/>
      <w:pPr>
        <w:tabs>
          <w:tab w:val="num" w:pos="2160"/>
        </w:tabs>
        <w:ind w:left="2160" w:hanging="360"/>
      </w:pPr>
      <w:rPr>
        <w:rFonts w:ascii="Wingdings 3" w:hAnsi="Wingdings 3" w:hint="default"/>
      </w:rPr>
    </w:lvl>
    <w:lvl w:ilvl="3" w:tplc="8DF2172A" w:tentative="1">
      <w:start w:val="1"/>
      <w:numFmt w:val="bullet"/>
      <w:lvlText w:val=""/>
      <w:lvlJc w:val="left"/>
      <w:pPr>
        <w:tabs>
          <w:tab w:val="num" w:pos="2880"/>
        </w:tabs>
        <w:ind w:left="2880" w:hanging="360"/>
      </w:pPr>
      <w:rPr>
        <w:rFonts w:ascii="Wingdings 3" w:hAnsi="Wingdings 3" w:hint="default"/>
      </w:rPr>
    </w:lvl>
    <w:lvl w:ilvl="4" w:tplc="E72C02C8" w:tentative="1">
      <w:start w:val="1"/>
      <w:numFmt w:val="bullet"/>
      <w:lvlText w:val=""/>
      <w:lvlJc w:val="left"/>
      <w:pPr>
        <w:tabs>
          <w:tab w:val="num" w:pos="3600"/>
        </w:tabs>
        <w:ind w:left="3600" w:hanging="360"/>
      </w:pPr>
      <w:rPr>
        <w:rFonts w:ascii="Wingdings 3" w:hAnsi="Wingdings 3" w:hint="default"/>
      </w:rPr>
    </w:lvl>
    <w:lvl w:ilvl="5" w:tplc="098EE426" w:tentative="1">
      <w:start w:val="1"/>
      <w:numFmt w:val="bullet"/>
      <w:lvlText w:val=""/>
      <w:lvlJc w:val="left"/>
      <w:pPr>
        <w:tabs>
          <w:tab w:val="num" w:pos="4320"/>
        </w:tabs>
        <w:ind w:left="4320" w:hanging="360"/>
      </w:pPr>
      <w:rPr>
        <w:rFonts w:ascii="Wingdings 3" w:hAnsi="Wingdings 3" w:hint="default"/>
      </w:rPr>
    </w:lvl>
    <w:lvl w:ilvl="6" w:tplc="12BAE414" w:tentative="1">
      <w:start w:val="1"/>
      <w:numFmt w:val="bullet"/>
      <w:lvlText w:val=""/>
      <w:lvlJc w:val="left"/>
      <w:pPr>
        <w:tabs>
          <w:tab w:val="num" w:pos="5040"/>
        </w:tabs>
        <w:ind w:left="5040" w:hanging="360"/>
      </w:pPr>
      <w:rPr>
        <w:rFonts w:ascii="Wingdings 3" w:hAnsi="Wingdings 3" w:hint="default"/>
      </w:rPr>
    </w:lvl>
    <w:lvl w:ilvl="7" w:tplc="53E01E2C" w:tentative="1">
      <w:start w:val="1"/>
      <w:numFmt w:val="bullet"/>
      <w:lvlText w:val=""/>
      <w:lvlJc w:val="left"/>
      <w:pPr>
        <w:tabs>
          <w:tab w:val="num" w:pos="5760"/>
        </w:tabs>
        <w:ind w:left="5760" w:hanging="360"/>
      </w:pPr>
      <w:rPr>
        <w:rFonts w:ascii="Wingdings 3" w:hAnsi="Wingdings 3" w:hint="default"/>
      </w:rPr>
    </w:lvl>
    <w:lvl w:ilvl="8" w:tplc="F524319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122259D"/>
    <w:multiLevelType w:val="multilevel"/>
    <w:tmpl w:val="8856F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304676"/>
    <w:multiLevelType w:val="hybridMultilevel"/>
    <w:tmpl w:val="1382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75024"/>
    <w:multiLevelType w:val="hybridMultilevel"/>
    <w:tmpl w:val="2F621F22"/>
    <w:lvl w:ilvl="0" w:tplc="18F6FDE4">
      <w:start w:val="1"/>
      <w:numFmt w:val="bullet"/>
      <w:lvlText w:val="▪"/>
      <w:lvlJc w:val="left"/>
      <w:pPr>
        <w:tabs>
          <w:tab w:val="num" w:pos="720"/>
        </w:tabs>
        <w:ind w:left="720" w:hanging="360"/>
      </w:pPr>
      <w:rPr>
        <w:rFonts w:ascii="Arial" w:hAnsi="Arial" w:hint="default"/>
      </w:rPr>
    </w:lvl>
    <w:lvl w:ilvl="1" w:tplc="DD268F0E">
      <w:start w:val="142"/>
      <w:numFmt w:val="bullet"/>
      <w:lvlText w:val="–"/>
      <w:lvlJc w:val="left"/>
      <w:pPr>
        <w:tabs>
          <w:tab w:val="num" w:pos="1440"/>
        </w:tabs>
        <w:ind w:left="1440" w:hanging="360"/>
      </w:pPr>
      <w:rPr>
        <w:rFonts w:ascii="Consolas" w:hAnsi="Consolas" w:hint="default"/>
      </w:rPr>
    </w:lvl>
    <w:lvl w:ilvl="2" w:tplc="04090001">
      <w:start w:val="1"/>
      <w:numFmt w:val="bullet"/>
      <w:lvlText w:val=""/>
      <w:lvlJc w:val="left"/>
      <w:pPr>
        <w:tabs>
          <w:tab w:val="num" w:pos="630"/>
        </w:tabs>
        <w:ind w:left="630" w:hanging="360"/>
      </w:pPr>
      <w:rPr>
        <w:rFonts w:ascii="Symbol" w:hAnsi="Symbol" w:hint="default"/>
      </w:rPr>
    </w:lvl>
    <w:lvl w:ilvl="3" w:tplc="472CEB9E" w:tentative="1">
      <w:start w:val="1"/>
      <w:numFmt w:val="bullet"/>
      <w:lvlText w:val="▪"/>
      <w:lvlJc w:val="left"/>
      <w:pPr>
        <w:tabs>
          <w:tab w:val="num" w:pos="2880"/>
        </w:tabs>
        <w:ind w:left="2880" w:hanging="360"/>
      </w:pPr>
      <w:rPr>
        <w:rFonts w:ascii="Arial" w:hAnsi="Arial" w:hint="default"/>
      </w:rPr>
    </w:lvl>
    <w:lvl w:ilvl="4" w:tplc="B73C1456" w:tentative="1">
      <w:start w:val="1"/>
      <w:numFmt w:val="bullet"/>
      <w:lvlText w:val="▪"/>
      <w:lvlJc w:val="left"/>
      <w:pPr>
        <w:tabs>
          <w:tab w:val="num" w:pos="3600"/>
        </w:tabs>
        <w:ind w:left="3600" w:hanging="360"/>
      </w:pPr>
      <w:rPr>
        <w:rFonts w:ascii="Arial" w:hAnsi="Arial" w:hint="default"/>
      </w:rPr>
    </w:lvl>
    <w:lvl w:ilvl="5" w:tplc="A126C5E4" w:tentative="1">
      <w:start w:val="1"/>
      <w:numFmt w:val="bullet"/>
      <w:lvlText w:val="▪"/>
      <w:lvlJc w:val="left"/>
      <w:pPr>
        <w:tabs>
          <w:tab w:val="num" w:pos="4320"/>
        </w:tabs>
        <w:ind w:left="4320" w:hanging="360"/>
      </w:pPr>
      <w:rPr>
        <w:rFonts w:ascii="Arial" w:hAnsi="Arial" w:hint="default"/>
      </w:rPr>
    </w:lvl>
    <w:lvl w:ilvl="6" w:tplc="6FF441CA" w:tentative="1">
      <w:start w:val="1"/>
      <w:numFmt w:val="bullet"/>
      <w:lvlText w:val="▪"/>
      <w:lvlJc w:val="left"/>
      <w:pPr>
        <w:tabs>
          <w:tab w:val="num" w:pos="5040"/>
        </w:tabs>
        <w:ind w:left="5040" w:hanging="360"/>
      </w:pPr>
      <w:rPr>
        <w:rFonts w:ascii="Arial" w:hAnsi="Arial" w:hint="default"/>
      </w:rPr>
    </w:lvl>
    <w:lvl w:ilvl="7" w:tplc="432C812E" w:tentative="1">
      <w:start w:val="1"/>
      <w:numFmt w:val="bullet"/>
      <w:lvlText w:val="▪"/>
      <w:lvlJc w:val="left"/>
      <w:pPr>
        <w:tabs>
          <w:tab w:val="num" w:pos="5760"/>
        </w:tabs>
        <w:ind w:left="5760" w:hanging="360"/>
      </w:pPr>
      <w:rPr>
        <w:rFonts w:ascii="Arial" w:hAnsi="Arial" w:hint="default"/>
      </w:rPr>
    </w:lvl>
    <w:lvl w:ilvl="8" w:tplc="5DAAC8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9ED6FF5"/>
    <w:multiLevelType w:val="hybridMultilevel"/>
    <w:tmpl w:val="18E43494"/>
    <w:lvl w:ilvl="0" w:tplc="8B0A80D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631195"/>
    <w:multiLevelType w:val="hybridMultilevel"/>
    <w:tmpl w:val="60E48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461A6"/>
    <w:multiLevelType w:val="hybridMultilevel"/>
    <w:tmpl w:val="AF56F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C2854E4"/>
    <w:multiLevelType w:val="hybridMultilevel"/>
    <w:tmpl w:val="F5BE4052"/>
    <w:lvl w:ilvl="0" w:tplc="E1529FEA">
      <w:start w:val="1"/>
      <w:numFmt w:val="bullet"/>
      <w:lvlText w:val=""/>
      <w:lvlJc w:val="left"/>
      <w:pPr>
        <w:tabs>
          <w:tab w:val="num" w:pos="720"/>
        </w:tabs>
        <w:ind w:left="720" w:hanging="360"/>
      </w:pPr>
      <w:rPr>
        <w:rFonts w:ascii="Wingdings" w:hAnsi="Wingdings" w:hint="default"/>
      </w:rPr>
    </w:lvl>
    <w:lvl w:ilvl="1" w:tplc="4B6A9358">
      <w:start w:val="142"/>
      <w:numFmt w:val="bullet"/>
      <w:lvlText w:val=""/>
      <w:lvlJc w:val="left"/>
      <w:pPr>
        <w:tabs>
          <w:tab w:val="num" w:pos="1440"/>
        </w:tabs>
        <w:ind w:left="1440" w:hanging="360"/>
      </w:pPr>
      <w:rPr>
        <w:rFonts w:ascii="Wingdings" w:hAnsi="Wingdings" w:hint="default"/>
      </w:rPr>
    </w:lvl>
    <w:lvl w:ilvl="2" w:tplc="27264C8A" w:tentative="1">
      <w:start w:val="1"/>
      <w:numFmt w:val="bullet"/>
      <w:lvlText w:val=""/>
      <w:lvlJc w:val="left"/>
      <w:pPr>
        <w:tabs>
          <w:tab w:val="num" w:pos="2160"/>
        </w:tabs>
        <w:ind w:left="2160" w:hanging="360"/>
      </w:pPr>
      <w:rPr>
        <w:rFonts w:ascii="Wingdings" w:hAnsi="Wingdings" w:hint="default"/>
      </w:rPr>
    </w:lvl>
    <w:lvl w:ilvl="3" w:tplc="C0B20BE4" w:tentative="1">
      <w:start w:val="1"/>
      <w:numFmt w:val="bullet"/>
      <w:lvlText w:val=""/>
      <w:lvlJc w:val="left"/>
      <w:pPr>
        <w:tabs>
          <w:tab w:val="num" w:pos="2880"/>
        </w:tabs>
        <w:ind w:left="2880" w:hanging="360"/>
      </w:pPr>
      <w:rPr>
        <w:rFonts w:ascii="Wingdings" w:hAnsi="Wingdings" w:hint="default"/>
      </w:rPr>
    </w:lvl>
    <w:lvl w:ilvl="4" w:tplc="64940F58" w:tentative="1">
      <w:start w:val="1"/>
      <w:numFmt w:val="bullet"/>
      <w:lvlText w:val=""/>
      <w:lvlJc w:val="left"/>
      <w:pPr>
        <w:tabs>
          <w:tab w:val="num" w:pos="3600"/>
        </w:tabs>
        <w:ind w:left="3600" w:hanging="360"/>
      </w:pPr>
      <w:rPr>
        <w:rFonts w:ascii="Wingdings" w:hAnsi="Wingdings" w:hint="default"/>
      </w:rPr>
    </w:lvl>
    <w:lvl w:ilvl="5" w:tplc="F9E2EB66" w:tentative="1">
      <w:start w:val="1"/>
      <w:numFmt w:val="bullet"/>
      <w:lvlText w:val=""/>
      <w:lvlJc w:val="left"/>
      <w:pPr>
        <w:tabs>
          <w:tab w:val="num" w:pos="4320"/>
        </w:tabs>
        <w:ind w:left="4320" w:hanging="360"/>
      </w:pPr>
      <w:rPr>
        <w:rFonts w:ascii="Wingdings" w:hAnsi="Wingdings" w:hint="default"/>
      </w:rPr>
    </w:lvl>
    <w:lvl w:ilvl="6" w:tplc="62606AE6" w:tentative="1">
      <w:start w:val="1"/>
      <w:numFmt w:val="bullet"/>
      <w:lvlText w:val=""/>
      <w:lvlJc w:val="left"/>
      <w:pPr>
        <w:tabs>
          <w:tab w:val="num" w:pos="5040"/>
        </w:tabs>
        <w:ind w:left="5040" w:hanging="360"/>
      </w:pPr>
      <w:rPr>
        <w:rFonts w:ascii="Wingdings" w:hAnsi="Wingdings" w:hint="default"/>
      </w:rPr>
    </w:lvl>
    <w:lvl w:ilvl="7" w:tplc="5E7C0EAE" w:tentative="1">
      <w:start w:val="1"/>
      <w:numFmt w:val="bullet"/>
      <w:lvlText w:val=""/>
      <w:lvlJc w:val="left"/>
      <w:pPr>
        <w:tabs>
          <w:tab w:val="num" w:pos="5760"/>
        </w:tabs>
        <w:ind w:left="5760" w:hanging="360"/>
      </w:pPr>
      <w:rPr>
        <w:rFonts w:ascii="Wingdings" w:hAnsi="Wingdings" w:hint="default"/>
      </w:rPr>
    </w:lvl>
    <w:lvl w:ilvl="8" w:tplc="826A90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F91E60"/>
    <w:multiLevelType w:val="hybridMultilevel"/>
    <w:tmpl w:val="EE724EC8"/>
    <w:lvl w:ilvl="0" w:tplc="E608851A">
      <w:start w:val="1"/>
      <w:numFmt w:val="bullet"/>
      <w:lvlText w:val="▪"/>
      <w:lvlJc w:val="left"/>
      <w:pPr>
        <w:tabs>
          <w:tab w:val="num" w:pos="720"/>
        </w:tabs>
        <w:ind w:left="720" w:hanging="360"/>
      </w:pPr>
      <w:rPr>
        <w:rFonts w:ascii="Arial" w:hAnsi="Arial" w:hint="default"/>
      </w:rPr>
    </w:lvl>
    <w:lvl w:ilvl="1" w:tplc="BCFEE112">
      <w:start w:val="142"/>
      <w:numFmt w:val="bullet"/>
      <w:lvlText w:val="–"/>
      <w:lvlJc w:val="left"/>
      <w:pPr>
        <w:tabs>
          <w:tab w:val="num" w:pos="1440"/>
        </w:tabs>
        <w:ind w:left="1440" w:hanging="360"/>
      </w:pPr>
      <w:rPr>
        <w:rFonts w:ascii="Consolas" w:hAnsi="Consolas" w:hint="default"/>
      </w:rPr>
    </w:lvl>
    <w:lvl w:ilvl="2" w:tplc="2D545DFA" w:tentative="1">
      <w:start w:val="1"/>
      <w:numFmt w:val="bullet"/>
      <w:lvlText w:val="▪"/>
      <w:lvlJc w:val="left"/>
      <w:pPr>
        <w:tabs>
          <w:tab w:val="num" w:pos="2160"/>
        </w:tabs>
        <w:ind w:left="2160" w:hanging="360"/>
      </w:pPr>
      <w:rPr>
        <w:rFonts w:ascii="Arial" w:hAnsi="Arial" w:hint="default"/>
      </w:rPr>
    </w:lvl>
    <w:lvl w:ilvl="3" w:tplc="9CF031E4" w:tentative="1">
      <w:start w:val="1"/>
      <w:numFmt w:val="bullet"/>
      <w:lvlText w:val="▪"/>
      <w:lvlJc w:val="left"/>
      <w:pPr>
        <w:tabs>
          <w:tab w:val="num" w:pos="2880"/>
        </w:tabs>
        <w:ind w:left="2880" w:hanging="360"/>
      </w:pPr>
      <w:rPr>
        <w:rFonts w:ascii="Arial" w:hAnsi="Arial" w:hint="default"/>
      </w:rPr>
    </w:lvl>
    <w:lvl w:ilvl="4" w:tplc="4AA05B72" w:tentative="1">
      <w:start w:val="1"/>
      <w:numFmt w:val="bullet"/>
      <w:lvlText w:val="▪"/>
      <w:lvlJc w:val="left"/>
      <w:pPr>
        <w:tabs>
          <w:tab w:val="num" w:pos="3600"/>
        </w:tabs>
        <w:ind w:left="3600" w:hanging="360"/>
      </w:pPr>
      <w:rPr>
        <w:rFonts w:ascii="Arial" w:hAnsi="Arial" w:hint="default"/>
      </w:rPr>
    </w:lvl>
    <w:lvl w:ilvl="5" w:tplc="81A2A332" w:tentative="1">
      <w:start w:val="1"/>
      <w:numFmt w:val="bullet"/>
      <w:lvlText w:val="▪"/>
      <w:lvlJc w:val="left"/>
      <w:pPr>
        <w:tabs>
          <w:tab w:val="num" w:pos="4320"/>
        </w:tabs>
        <w:ind w:left="4320" w:hanging="360"/>
      </w:pPr>
      <w:rPr>
        <w:rFonts w:ascii="Arial" w:hAnsi="Arial" w:hint="default"/>
      </w:rPr>
    </w:lvl>
    <w:lvl w:ilvl="6" w:tplc="273A6354" w:tentative="1">
      <w:start w:val="1"/>
      <w:numFmt w:val="bullet"/>
      <w:lvlText w:val="▪"/>
      <w:lvlJc w:val="left"/>
      <w:pPr>
        <w:tabs>
          <w:tab w:val="num" w:pos="5040"/>
        </w:tabs>
        <w:ind w:left="5040" w:hanging="360"/>
      </w:pPr>
      <w:rPr>
        <w:rFonts w:ascii="Arial" w:hAnsi="Arial" w:hint="default"/>
      </w:rPr>
    </w:lvl>
    <w:lvl w:ilvl="7" w:tplc="E2289E24" w:tentative="1">
      <w:start w:val="1"/>
      <w:numFmt w:val="bullet"/>
      <w:lvlText w:val="▪"/>
      <w:lvlJc w:val="left"/>
      <w:pPr>
        <w:tabs>
          <w:tab w:val="num" w:pos="5760"/>
        </w:tabs>
        <w:ind w:left="5760" w:hanging="360"/>
      </w:pPr>
      <w:rPr>
        <w:rFonts w:ascii="Arial" w:hAnsi="Arial" w:hint="default"/>
      </w:rPr>
    </w:lvl>
    <w:lvl w:ilvl="8" w:tplc="63A62F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F5F43AA"/>
    <w:multiLevelType w:val="hybridMultilevel"/>
    <w:tmpl w:val="585AFE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5"/>
  </w:num>
  <w:num w:numId="2">
    <w:abstractNumId w:val="14"/>
  </w:num>
  <w:num w:numId="3">
    <w:abstractNumId w:val="10"/>
  </w:num>
  <w:num w:numId="4">
    <w:abstractNumId w:val="6"/>
  </w:num>
  <w:num w:numId="5">
    <w:abstractNumId w:val="8"/>
  </w:num>
  <w:num w:numId="6">
    <w:abstractNumId w:val="11"/>
  </w:num>
  <w:num w:numId="7">
    <w:abstractNumId w:val="12"/>
  </w:num>
  <w:num w:numId="8">
    <w:abstractNumId w:val="13"/>
  </w:num>
  <w:num w:numId="9">
    <w:abstractNumId w:val="5"/>
  </w:num>
  <w:num w:numId="10">
    <w:abstractNumId w:val="16"/>
  </w:num>
  <w:num w:numId="11">
    <w:abstractNumId w:val="4"/>
  </w:num>
  <w:num w:numId="12">
    <w:abstractNumId w:val="1"/>
  </w:num>
  <w:num w:numId="13">
    <w:abstractNumId w:val="7"/>
  </w:num>
  <w:num w:numId="14">
    <w:abstractNumId w:val="3"/>
  </w:num>
  <w:num w:numId="15">
    <w:abstractNumId w:val="9"/>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77"/>
    <w:rsid w:val="000E28F9"/>
    <w:rsid w:val="000E3FF1"/>
    <w:rsid w:val="002E567A"/>
    <w:rsid w:val="003D558C"/>
    <w:rsid w:val="00514156"/>
    <w:rsid w:val="006B5048"/>
    <w:rsid w:val="0074074E"/>
    <w:rsid w:val="00861A4B"/>
    <w:rsid w:val="008B45E6"/>
    <w:rsid w:val="008C775A"/>
    <w:rsid w:val="008F1A23"/>
    <w:rsid w:val="009450FE"/>
    <w:rsid w:val="009D7877"/>
    <w:rsid w:val="00A37B7E"/>
    <w:rsid w:val="00A64963"/>
    <w:rsid w:val="00C67F12"/>
    <w:rsid w:val="00CF620B"/>
    <w:rsid w:val="00DE02DA"/>
    <w:rsid w:val="00ED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E521D-A0C5-43CC-AD2B-D32822EA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877"/>
  </w:style>
  <w:style w:type="paragraph" w:styleId="Footer">
    <w:name w:val="footer"/>
    <w:basedOn w:val="Normal"/>
    <w:link w:val="FooterChar"/>
    <w:uiPriority w:val="99"/>
    <w:unhideWhenUsed/>
    <w:rsid w:val="009D7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877"/>
  </w:style>
  <w:style w:type="character" w:styleId="Hyperlink">
    <w:name w:val="Hyperlink"/>
    <w:basedOn w:val="DefaultParagraphFont"/>
    <w:uiPriority w:val="99"/>
    <w:unhideWhenUsed/>
    <w:rsid w:val="009D7877"/>
    <w:rPr>
      <w:color w:val="0563C1" w:themeColor="hyperlink"/>
      <w:u w:val="single"/>
    </w:rPr>
  </w:style>
  <w:style w:type="paragraph" w:styleId="ListParagraph">
    <w:name w:val="List Paragraph"/>
    <w:basedOn w:val="Normal"/>
    <w:uiPriority w:val="34"/>
    <w:qFormat/>
    <w:rsid w:val="009D7877"/>
    <w:pPr>
      <w:ind w:left="720"/>
      <w:contextualSpacing/>
    </w:pPr>
  </w:style>
  <w:style w:type="paragraph" w:styleId="NormalWeb">
    <w:name w:val="Normal (Web)"/>
    <w:basedOn w:val="Normal"/>
    <w:uiPriority w:val="99"/>
    <w:semiHidden/>
    <w:unhideWhenUsed/>
    <w:rsid w:val="00CF6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F620B"/>
  </w:style>
  <w:style w:type="character" w:customStyle="1" w:styleId="apple-converted-space">
    <w:name w:val="apple-converted-space"/>
    <w:basedOn w:val="DefaultParagraphFont"/>
    <w:rsid w:val="008F1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09373">
      <w:bodyDiv w:val="1"/>
      <w:marLeft w:val="0"/>
      <w:marRight w:val="0"/>
      <w:marTop w:val="0"/>
      <w:marBottom w:val="0"/>
      <w:divBdr>
        <w:top w:val="none" w:sz="0" w:space="0" w:color="auto"/>
        <w:left w:val="none" w:sz="0" w:space="0" w:color="auto"/>
        <w:bottom w:val="none" w:sz="0" w:space="0" w:color="auto"/>
        <w:right w:val="none" w:sz="0" w:space="0" w:color="auto"/>
      </w:divBdr>
    </w:div>
    <w:div w:id="771631638">
      <w:bodyDiv w:val="1"/>
      <w:marLeft w:val="0"/>
      <w:marRight w:val="0"/>
      <w:marTop w:val="0"/>
      <w:marBottom w:val="0"/>
      <w:divBdr>
        <w:top w:val="none" w:sz="0" w:space="0" w:color="auto"/>
        <w:left w:val="none" w:sz="0" w:space="0" w:color="auto"/>
        <w:bottom w:val="none" w:sz="0" w:space="0" w:color="auto"/>
        <w:right w:val="none" w:sz="0" w:space="0" w:color="auto"/>
      </w:divBdr>
    </w:div>
    <w:div w:id="919288397">
      <w:bodyDiv w:val="1"/>
      <w:marLeft w:val="0"/>
      <w:marRight w:val="0"/>
      <w:marTop w:val="0"/>
      <w:marBottom w:val="0"/>
      <w:divBdr>
        <w:top w:val="none" w:sz="0" w:space="0" w:color="auto"/>
        <w:left w:val="none" w:sz="0" w:space="0" w:color="auto"/>
        <w:bottom w:val="none" w:sz="0" w:space="0" w:color="auto"/>
        <w:right w:val="none" w:sz="0" w:space="0" w:color="auto"/>
      </w:divBdr>
      <w:divsChild>
        <w:div w:id="498473043">
          <w:marLeft w:val="547"/>
          <w:marRight w:val="0"/>
          <w:marTop w:val="200"/>
          <w:marBottom w:val="0"/>
          <w:divBdr>
            <w:top w:val="none" w:sz="0" w:space="0" w:color="auto"/>
            <w:left w:val="none" w:sz="0" w:space="0" w:color="auto"/>
            <w:bottom w:val="none" w:sz="0" w:space="0" w:color="auto"/>
            <w:right w:val="none" w:sz="0" w:space="0" w:color="auto"/>
          </w:divBdr>
        </w:div>
      </w:divsChild>
    </w:div>
    <w:div w:id="1103918820">
      <w:bodyDiv w:val="1"/>
      <w:marLeft w:val="0"/>
      <w:marRight w:val="0"/>
      <w:marTop w:val="0"/>
      <w:marBottom w:val="0"/>
      <w:divBdr>
        <w:top w:val="none" w:sz="0" w:space="0" w:color="auto"/>
        <w:left w:val="none" w:sz="0" w:space="0" w:color="auto"/>
        <w:bottom w:val="none" w:sz="0" w:space="0" w:color="auto"/>
        <w:right w:val="none" w:sz="0" w:space="0" w:color="auto"/>
      </w:divBdr>
      <w:divsChild>
        <w:div w:id="1393846833">
          <w:marLeft w:val="432"/>
          <w:marRight w:val="0"/>
          <w:marTop w:val="360"/>
          <w:marBottom w:val="0"/>
          <w:divBdr>
            <w:top w:val="none" w:sz="0" w:space="0" w:color="auto"/>
            <w:left w:val="none" w:sz="0" w:space="0" w:color="auto"/>
            <w:bottom w:val="none" w:sz="0" w:space="0" w:color="auto"/>
            <w:right w:val="none" w:sz="0" w:space="0" w:color="auto"/>
          </w:divBdr>
        </w:div>
        <w:div w:id="1916471002">
          <w:marLeft w:val="864"/>
          <w:marRight w:val="0"/>
          <w:marTop w:val="120"/>
          <w:marBottom w:val="0"/>
          <w:divBdr>
            <w:top w:val="none" w:sz="0" w:space="0" w:color="auto"/>
            <w:left w:val="none" w:sz="0" w:space="0" w:color="auto"/>
            <w:bottom w:val="none" w:sz="0" w:space="0" w:color="auto"/>
            <w:right w:val="none" w:sz="0" w:space="0" w:color="auto"/>
          </w:divBdr>
        </w:div>
        <w:div w:id="1087070735">
          <w:marLeft w:val="864"/>
          <w:marRight w:val="0"/>
          <w:marTop w:val="120"/>
          <w:marBottom w:val="0"/>
          <w:divBdr>
            <w:top w:val="none" w:sz="0" w:space="0" w:color="auto"/>
            <w:left w:val="none" w:sz="0" w:space="0" w:color="auto"/>
            <w:bottom w:val="none" w:sz="0" w:space="0" w:color="auto"/>
            <w:right w:val="none" w:sz="0" w:space="0" w:color="auto"/>
          </w:divBdr>
        </w:div>
        <w:div w:id="1747989622">
          <w:marLeft w:val="864"/>
          <w:marRight w:val="0"/>
          <w:marTop w:val="120"/>
          <w:marBottom w:val="0"/>
          <w:divBdr>
            <w:top w:val="none" w:sz="0" w:space="0" w:color="auto"/>
            <w:left w:val="none" w:sz="0" w:space="0" w:color="auto"/>
            <w:bottom w:val="none" w:sz="0" w:space="0" w:color="auto"/>
            <w:right w:val="none" w:sz="0" w:space="0" w:color="auto"/>
          </w:divBdr>
        </w:div>
        <w:div w:id="1245457254">
          <w:marLeft w:val="432"/>
          <w:marRight w:val="0"/>
          <w:marTop w:val="360"/>
          <w:marBottom w:val="0"/>
          <w:divBdr>
            <w:top w:val="none" w:sz="0" w:space="0" w:color="auto"/>
            <w:left w:val="none" w:sz="0" w:space="0" w:color="auto"/>
            <w:bottom w:val="none" w:sz="0" w:space="0" w:color="auto"/>
            <w:right w:val="none" w:sz="0" w:space="0" w:color="auto"/>
          </w:divBdr>
        </w:div>
        <w:div w:id="1250967860">
          <w:marLeft w:val="432"/>
          <w:marRight w:val="0"/>
          <w:marTop w:val="360"/>
          <w:marBottom w:val="0"/>
          <w:divBdr>
            <w:top w:val="none" w:sz="0" w:space="0" w:color="auto"/>
            <w:left w:val="none" w:sz="0" w:space="0" w:color="auto"/>
            <w:bottom w:val="none" w:sz="0" w:space="0" w:color="auto"/>
            <w:right w:val="none" w:sz="0" w:space="0" w:color="auto"/>
          </w:divBdr>
        </w:div>
        <w:div w:id="1021207280">
          <w:marLeft w:val="864"/>
          <w:marRight w:val="0"/>
          <w:marTop w:val="120"/>
          <w:marBottom w:val="0"/>
          <w:divBdr>
            <w:top w:val="none" w:sz="0" w:space="0" w:color="auto"/>
            <w:left w:val="none" w:sz="0" w:space="0" w:color="auto"/>
            <w:bottom w:val="none" w:sz="0" w:space="0" w:color="auto"/>
            <w:right w:val="none" w:sz="0" w:space="0" w:color="auto"/>
          </w:divBdr>
        </w:div>
        <w:div w:id="1471821559">
          <w:marLeft w:val="864"/>
          <w:marRight w:val="0"/>
          <w:marTop w:val="120"/>
          <w:marBottom w:val="0"/>
          <w:divBdr>
            <w:top w:val="none" w:sz="0" w:space="0" w:color="auto"/>
            <w:left w:val="none" w:sz="0" w:space="0" w:color="auto"/>
            <w:bottom w:val="none" w:sz="0" w:space="0" w:color="auto"/>
            <w:right w:val="none" w:sz="0" w:space="0" w:color="auto"/>
          </w:divBdr>
        </w:div>
      </w:divsChild>
    </w:div>
    <w:div w:id="1842889805">
      <w:bodyDiv w:val="1"/>
      <w:marLeft w:val="0"/>
      <w:marRight w:val="0"/>
      <w:marTop w:val="0"/>
      <w:marBottom w:val="0"/>
      <w:divBdr>
        <w:top w:val="none" w:sz="0" w:space="0" w:color="auto"/>
        <w:left w:val="none" w:sz="0" w:space="0" w:color="auto"/>
        <w:bottom w:val="none" w:sz="0" w:space="0" w:color="auto"/>
        <w:right w:val="none" w:sz="0" w:space="0" w:color="auto"/>
      </w:divBdr>
    </w:div>
    <w:div w:id="1897282307">
      <w:bodyDiv w:val="1"/>
      <w:marLeft w:val="0"/>
      <w:marRight w:val="0"/>
      <w:marTop w:val="0"/>
      <w:marBottom w:val="0"/>
      <w:divBdr>
        <w:top w:val="none" w:sz="0" w:space="0" w:color="auto"/>
        <w:left w:val="none" w:sz="0" w:space="0" w:color="auto"/>
        <w:bottom w:val="none" w:sz="0" w:space="0" w:color="auto"/>
        <w:right w:val="none" w:sz="0" w:space="0" w:color="auto"/>
      </w:divBdr>
      <w:divsChild>
        <w:div w:id="1833184010">
          <w:marLeft w:val="432"/>
          <w:marRight w:val="0"/>
          <w:marTop w:val="360"/>
          <w:marBottom w:val="0"/>
          <w:divBdr>
            <w:top w:val="none" w:sz="0" w:space="0" w:color="auto"/>
            <w:left w:val="none" w:sz="0" w:space="0" w:color="auto"/>
            <w:bottom w:val="none" w:sz="0" w:space="0" w:color="auto"/>
            <w:right w:val="none" w:sz="0" w:space="0" w:color="auto"/>
          </w:divBdr>
        </w:div>
        <w:div w:id="417824522">
          <w:marLeft w:val="864"/>
          <w:marRight w:val="0"/>
          <w:marTop w:val="120"/>
          <w:marBottom w:val="0"/>
          <w:divBdr>
            <w:top w:val="none" w:sz="0" w:space="0" w:color="auto"/>
            <w:left w:val="none" w:sz="0" w:space="0" w:color="auto"/>
            <w:bottom w:val="none" w:sz="0" w:space="0" w:color="auto"/>
            <w:right w:val="none" w:sz="0" w:space="0" w:color="auto"/>
          </w:divBdr>
        </w:div>
        <w:div w:id="274824076">
          <w:marLeft w:val="864"/>
          <w:marRight w:val="0"/>
          <w:marTop w:val="120"/>
          <w:marBottom w:val="0"/>
          <w:divBdr>
            <w:top w:val="none" w:sz="0" w:space="0" w:color="auto"/>
            <w:left w:val="none" w:sz="0" w:space="0" w:color="auto"/>
            <w:bottom w:val="none" w:sz="0" w:space="0" w:color="auto"/>
            <w:right w:val="none" w:sz="0" w:space="0" w:color="auto"/>
          </w:divBdr>
        </w:div>
        <w:div w:id="925193141">
          <w:marLeft w:val="432"/>
          <w:marRight w:val="0"/>
          <w:marTop w:val="360"/>
          <w:marBottom w:val="0"/>
          <w:divBdr>
            <w:top w:val="none" w:sz="0" w:space="0" w:color="auto"/>
            <w:left w:val="none" w:sz="0" w:space="0" w:color="auto"/>
            <w:bottom w:val="none" w:sz="0" w:space="0" w:color="auto"/>
            <w:right w:val="none" w:sz="0" w:space="0" w:color="auto"/>
          </w:divBdr>
        </w:div>
        <w:div w:id="1463616028">
          <w:marLeft w:val="864"/>
          <w:marRight w:val="0"/>
          <w:marTop w:val="120"/>
          <w:marBottom w:val="0"/>
          <w:divBdr>
            <w:top w:val="none" w:sz="0" w:space="0" w:color="auto"/>
            <w:left w:val="none" w:sz="0" w:space="0" w:color="auto"/>
            <w:bottom w:val="none" w:sz="0" w:space="0" w:color="auto"/>
            <w:right w:val="none" w:sz="0" w:space="0" w:color="auto"/>
          </w:divBdr>
        </w:div>
        <w:div w:id="386875274">
          <w:marLeft w:val="864"/>
          <w:marRight w:val="0"/>
          <w:marTop w:val="120"/>
          <w:marBottom w:val="0"/>
          <w:divBdr>
            <w:top w:val="none" w:sz="0" w:space="0" w:color="auto"/>
            <w:left w:val="none" w:sz="0" w:space="0" w:color="auto"/>
            <w:bottom w:val="none" w:sz="0" w:space="0" w:color="auto"/>
            <w:right w:val="none" w:sz="0" w:space="0" w:color="auto"/>
          </w:divBdr>
        </w:div>
        <w:div w:id="1242789225">
          <w:marLeft w:val="1224"/>
          <w:marRight w:val="0"/>
          <w:marTop w:val="120"/>
          <w:marBottom w:val="0"/>
          <w:divBdr>
            <w:top w:val="none" w:sz="0" w:space="0" w:color="auto"/>
            <w:left w:val="none" w:sz="0" w:space="0" w:color="auto"/>
            <w:bottom w:val="none" w:sz="0" w:space="0" w:color="auto"/>
            <w:right w:val="none" w:sz="0" w:space="0" w:color="auto"/>
          </w:divBdr>
        </w:div>
        <w:div w:id="1497308986">
          <w:marLeft w:val="1224"/>
          <w:marRight w:val="0"/>
          <w:marTop w:val="120"/>
          <w:marBottom w:val="0"/>
          <w:divBdr>
            <w:top w:val="none" w:sz="0" w:space="0" w:color="auto"/>
            <w:left w:val="none" w:sz="0" w:space="0" w:color="auto"/>
            <w:bottom w:val="none" w:sz="0" w:space="0" w:color="auto"/>
            <w:right w:val="none" w:sz="0" w:space="0" w:color="auto"/>
          </w:divBdr>
        </w:div>
        <w:div w:id="817766001">
          <w:marLeft w:val="122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mi.org/biointeractive/making-fittest-birth-and-death-genes" TargetMode="External"/><Relationship Id="rId13" Type="http://schemas.openxmlformats.org/officeDocument/2006/relationships/hyperlink" Target="http://www.hhmi.org/biointeractive/genetic-mutations-and-disease" TargetMode="External"/><Relationship Id="rId18" Type="http://schemas.openxmlformats.org/officeDocument/2006/relationships/hyperlink" Target="http://www.hhmi.org/biointeractive/cancer-genetic-disease-video-highligh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hmi.org/biointeractive/making-fittest-birth-and-death-genes" TargetMode="External"/><Relationship Id="rId12" Type="http://schemas.openxmlformats.org/officeDocument/2006/relationships/hyperlink" Target="http://www.hhmi.org/biointeractive/genetic-mutations-and-disease" TargetMode="External"/><Relationship Id="rId17" Type="http://schemas.openxmlformats.org/officeDocument/2006/relationships/hyperlink" Target="http://www.hhmi.org/biointeractive/eukaryotic-cell-cycle-and-cancer" TargetMode="External"/><Relationship Id="rId2" Type="http://schemas.openxmlformats.org/officeDocument/2006/relationships/styles" Target="styles.xml"/><Relationship Id="rId16" Type="http://schemas.openxmlformats.org/officeDocument/2006/relationships/hyperlink" Target="http://www.hhmi.org/biointeractive/making-fittest-natural-selection-huma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mi.org/biointeractive/molecular-evolution-gene-birth-and-death" TargetMode="External"/><Relationship Id="rId5" Type="http://schemas.openxmlformats.org/officeDocument/2006/relationships/footnotes" Target="footnotes.xml"/><Relationship Id="rId15" Type="http://schemas.openxmlformats.org/officeDocument/2006/relationships/hyperlink" Target="http://www.hhmi.org/biointeractive/making-fittest-natural-selection-humans" TargetMode="External"/><Relationship Id="rId10" Type="http://schemas.openxmlformats.org/officeDocument/2006/relationships/hyperlink" Target="http://www.hhmi.org/biointeractive/molecular-evolution-gene-birth-and-death" TargetMode="External"/><Relationship Id="rId19" Type="http://schemas.openxmlformats.org/officeDocument/2006/relationships/hyperlink" Target="http://media.hhmi.org/hl/03Lect1.html?_ga=1.18733113.1054808674.1468863809" TargetMode="External"/><Relationship Id="rId4" Type="http://schemas.openxmlformats.org/officeDocument/2006/relationships/webSettings" Target="webSettings.xml"/><Relationship Id="rId9" Type="http://schemas.openxmlformats.org/officeDocument/2006/relationships/hyperlink" Target="http://www.hhmi.org/biointeractive/molecular-evolution-gene-birth-and-death" TargetMode="External"/><Relationship Id="rId14" Type="http://schemas.openxmlformats.org/officeDocument/2006/relationships/hyperlink" Target="http://www.hhmi.org/biointeractive/making-fittest-natural-selection-hum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Haswell</dc:creator>
  <cp:keywords/>
  <dc:description/>
  <cp:lastModifiedBy>Melissa Haswell</cp:lastModifiedBy>
  <cp:revision>3</cp:revision>
  <dcterms:created xsi:type="dcterms:W3CDTF">2016-12-30T00:36:00Z</dcterms:created>
  <dcterms:modified xsi:type="dcterms:W3CDTF">2017-01-05T23:51:00Z</dcterms:modified>
</cp:coreProperties>
</file>