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D037" w14:textId="30BAB439" w:rsidR="00843D4D" w:rsidRDefault="00843D4D" w:rsidP="00843D4D">
      <w:pPr>
        <w:pStyle w:val="Heading1"/>
        <w:jc w:val="center"/>
      </w:pPr>
      <w:bookmarkStart w:id="0" w:name="_Toc311019325"/>
      <w:bookmarkStart w:id="1" w:name="_Toc311019324"/>
      <w:r>
        <w:t>Protocols for Assembling the RFP Gene</w:t>
      </w:r>
    </w:p>
    <w:p w14:paraId="00C51C5E" w14:textId="77777777" w:rsidR="00843D4D" w:rsidRDefault="00843D4D" w:rsidP="00843D4D">
      <w:pPr>
        <w:pStyle w:val="Heading1"/>
      </w:pPr>
    </w:p>
    <w:p w14:paraId="19ACBBF6" w14:textId="05A0B179" w:rsidR="00843D4D" w:rsidRPr="004E0A99" w:rsidRDefault="00843D4D" w:rsidP="00843D4D">
      <w:pPr>
        <w:pStyle w:val="Heading1"/>
      </w:pPr>
      <w:r w:rsidRPr="004E0A99">
        <w:t>Oligo Mixes</w:t>
      </w:r>
      <w:r w:rsidRPr="004E0A99">
        <w:tab/>
      </w:r>
      <w:r w:rsidRPr="004E0A99">
        <w:tab/>
      </w:r>
      <w:r>
        <w:tab/>
      </w:r>
      <w:r>
        <w:tab/>
      </w:r>
      <w:r>
        <w:tab/>
      </w:r>
      <w:r>
        <w:tab/>
      </w:r>
      <w:r>
        <w:tab/>
      </w:r>
      <w:r>
        <w:tab/>
      </w:r>
      <w:r>
        <w:tab/>
      </w:r>
      <w:r>
        <w:tab/>
      </w:r>
      <w:bookmarkEnd w:id="1"/>
    </w:p>
    <w:p w14:paraId="0BB7ED95" w14:textId="77777777" w:rsidR="00843D4D" w:rsidRDefault="00843D4D" w:rsidP="00843D4D">
      <w:pPr>
        <w:ind w:firstLine="720"/>
        <w:rPr>
          <w:rFonts w:cs="Calibri"/>
          <w:color w:val="000000"/>
          <w:szCs w:val="24"/>
        </w:rPr>
      </w:pPr>
      <w:r>
        <w:rPr>
          <w:rFonts w:cs="Calibri"/>
          <w:color w:val="000000"/>
          <w:szCs w:val="24"/>
        </w:rPr>
        <w:t xml:space="preserve">Typically, 12-18 oligos are used to synthesize each building block (BB). These oligos are ordered individually and are delivered to us </w:t>
      </w:r>
      <w:r w:rsidRPr="0096735E">
        <w:rPr>
          <w:rFonts w:cs="Calibri"/>
          <w:color w:val="000000"/>
          <w:szCs w:val="24"/>
        </w:rPr>
        <w:t xml:space="preserve">in 96 well plates. Each </w:t>
      </w:r>
      <w:r>
        <w:rPr>
          <w:rFonts w:cs="Calibri"/>
          <w:color w:val="000000"/>
          <w:szCs w:val="24"/>
        </w:rPr>
        <w:t xml:space="preserve">96-well plate can </w:t>
      </w:r>
      <w:r w:rsidRPr="0096735E">
        <w:rPr>
          <w:rFonts w:cs="Calibri"/>
          <w:color w:val="000000"/>
          <w:szCs w:val="24"/>
        </w:rPr>
        <w:t xml:space="preserve">contain </w:t>
      </w:r>
      <w:r>
        <w:rPr>
          <w:rFonts w:cs="Calibri"/>
          <w:color w:val="000000"/>
          <w:szCs w:val="24"/>
        </w:rPr>
        <w:t>oligos to make up to 4-5</w:t>
      </w:r>
      <w:r w:rsidRPr="0096735E">
        <w:rPr>
          <w:rFonts w:cs="Calibri"/>
          <w:color w:val="000000"/>
          <w:szCs w:val="24"/>
        </w:rPr>
        <w:t xml:space="preserve"> complete building blocks. </w:t>
      </w:r>
    </w:p>
    <w:p w14:paraId="2A222EC5" w14:textId="77777777" w:rsidR="00843D4D" w:rsidRDefault="00843D4D" w:rsidP="00843D4D">
      <w:pPr>
        <w:ind w:firstLine="720"/>
        <w:rPr>
          <w:rFonts w:cs="Calibri"/>
          <w:color w:val="000000"/>
          <w:szCs w:val="24"/>
        </w:rPr>
      </w:pPr>
    </w:p>
    <w:p w14:paraId="7C68F389" w14:textId="77777777" w:rsidR="00843D4D" w:rsidRPr="00C91852" w:rsidRDefault="00843D4D" w:rsidP="00843D4D">
      <w:pPr>
        <w:ind w:firstLine="720"/>
      </w:pPr>
      <w:r>
        <w:rPr>
          <w:rFonts w:cs="Calibri"/>
          <w:color w:val="000000"/>
          <w:szCs w:val="24"/>
        </w:rPr>
        <w:t>For each building block that you are assigned, y</w:t>
      </w:r>
      <w:r w:rsidRPr="0096735E">
        <w:rPr>
          <w:rFonts w:cs="Calibri"/>
          <w:color w:val="000000"/>
          <w:szCs w:val="24"/>
        </w:rPr>
        <w:t xml:space="preserve">ou will need to </w:t>
      </w:r>
      <w:r>
        <w:rPr>
          <w:rFonts w:cs="Calibri"/>
          <w:color w:val="000000"/>
          <w:szCs w:val="24"/>
        </w:rPr>
        <w:t xml:space="preserve">combine these 12-18 oligos together to </w:t>
      </w:r>
      <w:r w:rsidRPr="0096735E">
        <w:rPr>
          <w:rFonts w:cs="Calibri"/>
          <w:color w:val="000000"/>
          <w:szCs w:val="24"/>
        </w:rPr>
        <w:t xml:space="preserve">create </w:t>
      </w:r>
      <w:r>
        <w:rPr>
          <w:rFonts w:cs="Calibri"/>
          <w:color w:val="000000"/>
          <w:szCs w:val="24"/>
        </w:rPr>
        <w:t xml:space="preserve">a </w:t>
      </w:r>
      <w:proofErr w:type="spellStart"/>
      <w:r>
        <w:rPr>
          <w:rFonts w:cs="Calibri"/>
          <w:color w:val="000000"/>
          <w:szCs w:val="24"/>
        </w:rPr>
        <w:t>templateless</w:t>
      </w:r>
      <w:proofErr w:type="spellEnd"/>
      <w:r>
        <w:rPr>
          <w:rFonts w:cs="Calibri"/>
          <w:color w:val="000000"/>
          <w:szCs w:val="24"/>
        </w:rPr>
        <w:t xml:space="preserve"> primer mix (TPM). This TPM will be used in a </w:t>
      </w:r>
      <w:proofErr w:type="spellStart"/>
      <w:r>
        <w:rPr>
          <w:rFonts w:cs="Calibri"/>
          <w:color w:val="000000"/>
          <w:szCs w:val="24"/>
        </w:rPr>
        <w:t>templateless</w:t>
      </w:r>
      <w:proofErr w:type="spellEnd"/>
      <w:r>
        <w:rPr>
          <w:rFonts w:cs="Calibri"/>
          <w:color w:val="000000"/>
          <w:szCs w:val="24"/>
        </w:rPr>
        <w:t xml:space="preserve"> PCR reaction (TPCR), which will anneal the oligos together and extend them to make longer DNA sequences, including only a small amount of the full-length building block sequence. Next week, you will use the outer primer mix (OPM) to amplify the full-length BB in a finish PCR reaction (FPCR) so that the predominant DNA following FPCR is your desired full-</w:t>
      </w:r>
      <w:r w:rsidRPr="00C91852">
        <w:t>length BB.</w:t>
      </w:r>
    </w:p>
    <w:p w14:paraId="6153C2E8" w14:textId="77777777" w:rsidR="00843D4D" w:rsidRDefault="00843D4D" w:rsidP="00843D4D">
      <w:pPr>
        <w:rPr>
          <w:b/>
          <w:u w:val="single"/>
        </w:rPr>
      </w:pPr>
    </w:p>
    <w:p w14:paraId="0EF40ABA" w14:textId="77777777" w:rsidR="00843D4D" w:rsidRPr="00FF2499" w:rsidRDefault="00843D4D" w:rsidP="00843D4D">
      <w:pPr>
        <w:rPr>
          <w:b/>
          <w:u w:val="single"/>
        </w:rPr>
      </w:pPr>
      <w:proofErr w:type="spellStart"/>
      <w:r w:rsidRPr="00FF2499">
        <w:rPr>
          <w:b/>
          <w:u w:val="single"/>
        </w:rPr>
        <w:t>Templateless</w:t>
      </w:r>
      <w:proofErr w:type="spellEnd"/>
      <w:r w:rsidRPr="00FF2499">
        <w:rPr>
          <w:b/>
          <w:u w:val="single"/>
        </w:rPr>
        <w:t xml:space="preserve"> primer mix</w:t>
      </w:r>
      <w:r>
        <w:rPr>
          <w:b/>
          <w:u w:val="single"/>
        </w:rPr>
        <w:t xml:space="preserve"> (TPM)</w:t>
      </w:r>
    </w:p>
    <w:p w14:paraId="434C3199" w14:textId="77777777" w:rsidR="00843D4D" w:rsidRPr="0096735E" w:rsidRDefault="00843D4D" w:rsidP="00843D4D">
      <w:pPr>
        <w:jc w:val="both"/>
        <w:rPr>
          <w:rFonts w:cs="Calibri"/>
          <w:color w:val="000000"/>
          <w:szCs w:val="24"/>
        </w:rPr>
      </w:pPr>
    </w:p>
    <w:p w14:paraId="5D17A4FB" w14:textId="77777777" w:rsidR="00843D4D" w:rsidRPr="0096735E" w:rsidRDefault="00843D4D" w:rsidP="00843D4D">
      <w:pPr>
        <w:jc w:val="both"/>
        <w:rPr>
          <w:rFonts w:cs="Calibri"/>
          <w:color w:val="000000"/>
          <w:szCs w:val="24"/>
        </w:rPr>
      </w:pPr>
      <w:r w:rsidRPr="0096735E">
        <w:rPr>
          <w:rFonts w:cs="Calibri"/>
          <w:color w:val="000000"/>
          <w:szCs w:val="24"/>
        </w:rPr>
        <w:t xml:space="preserve">The </w:t>
      </w:r>
      <w:proofErr w:type="spellStart"/>
      <w:r w:rsidRPr="0096735E">
        <w:rPr>
          <w:rFonts w:cs="Calibri"/>
          <w:color w:val="000000"/>
          <w:szCs w:val="24"/>
        </w:rPr>
        <w:t>templateless</w:t>
      </w:r>
      <w:proofErr w:type="spellEnd"/>
      <w:r w:rsidRPr="0096735E">
        <w:rPr>
          <w:rFonts w:cs="Calibri"/>
          <w:color w:val="000000"/>
          <w:szCs w:val="24"/>
        </w:rPr>
        <w:t xml:space="preserve"> primer mix (TPM) contains the </w:t>
      </w:r>
      <w:r>
        <w:rPr>
          <w:rFonts w:cs="Calibri"/>
          <w:color w:val="000000"/>
          <w:szCs w:val="24"/>
        </w:rPr>
        <w:t>12-</w:t>
      </w:r>
      <w:r w:rsidRPr="0096735E">
        <w:rPr>
          <w:rFonts w:cs="Calibri"/>
          <w:color w:val="000000"/>
          <w:szCs w:val="24"/>
        </w:rPr>
        <w:t xml:space="preserve">18 oligos that comprise the building block. All primers must be present at a concentration of 300nM in the TPM (a dilution of 1/20). These dilutions should be done in a 1.7ml </w:t>
      </w:r>
      <w:r>
        <w:rPr>
          <w:rFonts w:cs="Calibri"/>
          <w:color w:val="000000"/>
          <w:szCs w:val="24"/>
        </w:rPr>
        <w:t>microcentrifuge</w:t>
      </w:r>
      <w:r w:rsidRPr="0096735E">
        <w:rPr>
          <w:rFonts w:cs="Calibri"/>
          <w:color w:val="000000"/>
          <w:szCs w:val="24"/>
        </w:rPr>
        <w:t xml:space="preserve"> tube, and primer mixes should be stored at -20</w:t>
      </w:r>
      <w:r>
        <w:rPr>
          <w:rFonts w:cs="Calibri"/>
          <w:color w:val="000000"/>
          <w:szCs w:val="24"/>
        </w:rPr>
        <w:t>°</w:t>
      </w:r>
      <w:r w:rsidRPr="0096735E">
        <w:rPr>
          <w:rFonts w:cs="Calibri"/>
          <w:color w:val="000000"/>
          <w:szCs w:val="24"/>
        </w:rPr>
        <w:t>C when not in use.</w:t>
      </w:r>
    </w:p>
    <w:p w14:paraId="6F210853" w14:textId="77777777" w:rsidR="00843D4D" w:rsidRPr="0096735E" w:rsidRDefault="00843D4D" w:rsidP="00843D4D">
      <w:pPr>
        <w:jc w:val="both"/>
        <w:rPr>
          <w:rFonts w:cs="Calibri"/>
          <w:color w:val="000000"/>
          <w:szCs w:val="24"/>
        </w:rPr>
      </w:pPr>
    </w:p>
    <w:p w14:paraId="61493B81" w14:textId="77777777" w:rsidR="00843D4D" w:rsidRPr="0096735E" w:rsidRDefault="00843D4D" w:rsidP="00843D4D">
      <w:pPr>
        <w:numPr>
          <w:ilvl w:val="0"/>
          <w:numId w:val="10"/>
        </w:numPr>
        <w:jc w:val="both"/>
        <w:rPr>
          <w:rFonts w:cs="Calibri"/>
          <w:color w:val="000000"/>
          <w:szCs w:val="24"/>
        </w:rPr>
      </w:pPr>
      <w:r w:rsidRPr="0096735E">
        <w:rPr>
          <w:rFonts w:cs="Calibri"/>
          <w:color w:val="000000"/>
          <w:szCs w:val="24"/>
        </w:rPr>
        <w:t xml:space="preserve">Label your </w:t>
      </w:r>
      <w:r>
        <w:rPr>
          <w:rFonts w:cs="Calibri"/>
          <w:color w:val="000000"/>
          <w:szCs w:val="24"/>
        </w:rPr>
        <w:t>tube</w:t>
      </w:r>
      <w:r w:rsidRPr="0096735E">
        <w:rPr>
          <w:rFonts w:cs="Calibri"/>
          <w:color w:val="000000"/>
          <w:szCs w:val="24"/>
        </w:rPr>
        <w:t xml:space="preserve"> with</w:t>
      </w:r>
      <w:r>
        <w:rPr>
          <w:rFonts w:cs="Calibri"/>
          <w:color w:val="000000"/>
          <w:szCs w:val="24"/>
        </w:rPr>
        <w:t>:</w:t>
      </w:r>
      <w:r w:rsidRPr="0096735E">
        <w:rPr>
          <w:rFonts w:cs="Calibri"/>
          <w:color w:val="000000"/>
          <w:szCs w:val="24"/>
        </w:rPr>
        <w:t xml:space="preserve"> the BB name</w:t>
      </w:r>
      <w:r>
        <w:rPr>
          <w:rFonts w:cs="Calibri"/>
          <w:color w:val="000000"/>
          <w:szCs w:val="24"/>
        </w:rPr>
        <w:t>, the type of oligo mix (TPM),</w:t>
      </w:r>
      <w:r w:rsidRPr="0096735E">
        <w:rPr>
          <w:rFonts w:cs="Calibri"/>
          <w:color w:val="000000"/>
          <w:szCs w:val="24"/>
        </w:rPr>
        <w:t xml:space="preserve"> and </w:t>
      </w:r>
      <w:r>
        <w:rPr>
          <w:rFonts w:cs="Calibri"/>
          <w:color w:val="000000"/>
          <w:szCs w:val="24"/>
        </w:rPr>
        <w:t xml:space="preserve">the </w:t>
      </w:r>
      <w:r w:rsidRPr="0096735E">
        <w:rPr>
          <w:rFonts w:cs="Calibri"/>
          <w:color w:val="000000"/>
          <w:szCs w:val="24"/>
        </w:rPr>
        <w:t xml:space="preserve">primer concentration (300 </w:t>
      </w:r>
      <w:proofErr w:type="spellStart"/>
      <w:r w:rsidRPr="0096735E">
        <w:rPr>
          <w:rFonts w:cs="Calibri"/>
          <w:color w:val="000000"/>
          <w:szCs w:val="24"/>
        </w:rPr>
        <w:t>nM</w:t>
      </w:r>
      <w:proofErr w:type="spellEnd"/>
      <w:r w:rsidRPr="0096735E">
        <w:rPr>
          <w:rFonts w:cs="Calibri"/>
          <w:color w:val="000000"/>
          <w:szCs w:val="24"/>
        </w:rPr>
        <w:t>)</w:t>
      </w:r>
    </w:p>
    <w:p w14:paraId="517CBEAC" w14:textId="77777777" w:rsidR="00843D4D" w:rsidRPr="0096735E" w:rsidRDefault="00843D4D" w:rsidP="00843D4D">
      <w:pPr>
        <w:numPr>
          <w:ilvl w:val="0"/>
          <w:numId w:val="10"/>
        </w:numPr>
        <w:jc w:val="both"/>
        <w:rPr>
          <w:rFonts w:cs="Calibri"/>
          <w:color w:val="000000"/>
          <w:szCs w:val="24"/>
        </w:rPr>
      </w:pPr>
      <w:r>
        <w:rPr>
          <w:rFonts w:cs="Calibri"/>
          <w:color w:val="000000"/>
          <w:szCs w:val="24"/>
        </w:rPr>
        <w:t>To the tube, add 10 ul of each of the</w:t>
      </w:r>
      <w:r w:rsidRPr="0096735E">
        <w:rPr>
          <w:rFonts w:cs="Calibri"/>
          <w:color w:val="000000"/>
          <w:szCs w:val="24"/>
        </w:rPr>
        <w:t xml:space="preserve"> </w:t>
      </w:r>
      <w:r>
        <w:rPr>
          <w:rFonts w:cs="Calibri"/>
          <w:color w:val="000000"/>
          <w:szCs w:val="24"/>
        </w:rPr>
        <w:t>TPM oligos</w:t>
      </w:r>
    </w:p>
    <w:p w14:paraId="39AB9B29" w14:textId="77777777" w:rsidR="00843D4D" w:rsidRPr="0096735E" w:rsidRDefault="00843D4D" w:rsidP="00843D4D">
      <w:pPr>
        <w:numPr>
          <w:ilvl w:val="0"/>
          <w:numId w:val="10"/>
        </w:numPr>
        <w:jc w:val="both"/>
        <w:rPr>
          <w:rFonts w:cs="Calibri"/>
          <w:color w:val="000000"/>
          <w:szCs w:val="24"/>
        </w:rPr>
      </w:pPr>
      <w:r w:rsidRPr="0096735E">
        <w:rPr>
          <w:rFonts w:cs="Calibri"/>
          <w:color w:val="000000"/>
          <w:szCs w:val="24"/>
        </w:rPr>
        <w:t>Add H2O to get a final volume of 200ul.</w:t>
      </w:r>
    </w:p>
    <w:p w14:paraId="076C4319" w14:textId="77777777" w:rsidR="00843D4D" w:rsidRPr="0096735E" w:rsidRDefault="00843D4D" w:rsidP="00843D4D">
      <w:pPr>
        <w:numPr>
          <w:ilvl w:val="0"/>
          <w:numId w:val="10"/>
        </w:numPr>
        <w:jc w:val="both"/>
        <w:rPr>
          <w:rFonts w:cs="Calibri"/>
          <w:color w:val="000000"/>
          <w:szCs w:val="24"/>
        </w:rPr>
      </w:pPr>
      <w:r w:rsidRPr="0096735E">
        <w:rPr>
          <w:rFonts w:cs="Calibri"/>
          <w:color w:val="000000"/>
          <w:szCs w:val="24"/>
        </w:rPr>
        <w:t>Mix thoroughly</w:t>
      </w:r>
      <w:r>
        <w:rPr>
          <w:rFonts w:cs="Calibri"/>
          <w:color w:val="000000"/>
          <w:szCs w:val="24"/>
        </w:rPr>
        <w:t xml:space="preserve"> and keep the tube on ice.</w:t>
      </w:r>
    </w:p>
    <w:p w14:paraId="5F56C955" w14:textId="77777777" w:rsidR="00843D4D" w:rsidRDefault="00843D4D" w:rsidP="00843D4D">
      <w:pPr>
        <w:jc w:val="both"/>
        <w:rPr>
          <w:rFonts w:cs="Calibri"/>
          <w:color w:val="000000"/>
          <w:szCs w:val="24"/>
        </w:rPr>
      </w:pPr>
    </w:p>
    <w:p w14:paraId="1F76A503" w14:textId="77777777" w:rsidR="00843D4D" w:rsidRPr="0096735E" w:rsidRDefault="00843D4D" w:rsidP="00843D4D">
      <w:pPr>
        <w:jc w:val="both"/>
        <w:rPr>
          <w:rFonts w:cs="Calibri"/>
          <w:color w:val="000000"/>
          <w:szCs w:val="24"/>
        </w:rPr>
      </w:pPr>
      <w:r>
        <w:rPr>
          <w:rFonts w:cs="Calibri"/>
          <w:color w:val="000000"/>
          <w:szCs w:val="24"/>
        </w:rPr>
        <w:t xml:space="preserve">In some cases, there may be more than 20 oligos that comprise a building block. Mix 10 ul of each oligo and add no water. Even though the concentration will be slightly more dilute than 300 </w:t>
      </w:r>
      <w:proofErr w:type="spellStart"/>
      <w:r>
        <w:rPr>
          <w:rFonts w:cs="Calibri"/>
          <w:color w:val="000000"/>
          <w:szCs w:val="24"/>
        </w:rPr>
        <w:t>nM</w:t>
      </w:r>
      <w:proofErr w:type="spellEnd"/>
      <w:r>
        <w:rPr>
          <w:rFonts w:cs="Calibri"/>
          <w:color w:val="000000"/>
          <w:szCs w:val="24"/>
        </w:rPr>
        <w:t xml:space="preserve"> this does not seem to have any effect on reaction efficiency.</w:t>
      </w:r>
    </w:p>
    <w:p w14:paraId="25A5237B" w14:textId="77777777" w:rsidR="00843D4D" w:rsidRPr="0096735E" w:rsidRDefault="00843D4D" w:rsidP="00843D4D">
      <w:pPr>
        <w:jc w:val="both"/>
        <w:rPr>
          <w:rFonts w:cs="Calibri"/>
          <w:color w:val="000000"/>
          <w:szCs w:val="24"/>
        </w:rPr>
      </w:pPr>
    </w:p>
    <w:p w14:paraId="4B4EF2C9" w14:textId="77777777" w:rsidR="00843D4D" w:rsidRPr="00FF2499" w:rsidRDefault="00843D4D" w:rsidP="00843D4D">
      <w:pPr>
        <w:rPr>
          <w:b/>
          <w:u w:val="single"/>
        </w:rPr>
      </w:pPr>
      <w:r w:rsidRPr="00FF2499">
        <w:rPr>
          <w:b/>
          <w:u w:val="single"/>
        </w:rPr>
        <w:t>Outer primer mix</w:t>
      </w:r>
      <w:r>
        <w:rPr>
          <w:b/>
          <w:u w:val="single"/>
        </w:rPr>
        <w:t xml:space="preserve"> (OPM)</w:t>
      </w:r>
    </w:p>
    <w:p w14:paraId="2EC4DF57" w14:textId="77777777" w:rsidR="00843D4D" w:rsidRPr="0096735E" w:rsidRDefault="00843D4D" w:rsidP="00843D4D">
      <w:pPr>
        <w:jc w:val="both"/>
        <w:rPr>
          <w:rFonts w:cs="Calibri"/>
          <w:color w:val="000000"/>
          <w:szCs w:val="24"/>
        </w:rPr>
      </w:pPr>
    </w:p>
    <w:p w14:paraId="51B8C9AC" w14:textId="77777777" w:rsidR="00843D4D" w:rsidRPr="0096735E" w:rsidRDefault="00843D4D" w:rsidP="00843D4D">
      <w:pPr>
        <w:jc w:val="both"/>
        <w:rPr>
          <w:rFonts w:cs="Calibri"/>
          <w:color w:val="000000"/>
          <w:szCs w:val="24"/>
        </w:rPr>
      </w:pPr>
      <w:r>
        <w:rPr>
          <w:rFonts w:cs="Calibri"/>
          <w:color w:val="000000"/>
          <w:szCs w:val="24"/>
        </w:rPr>
        <w:t>For each building block, t</w:t>
      </w:r>
      <w:r w:rsidRPr="0096735E">
        <w:rPr>
          <w:rFonts w:cs="Calibri"/>
          <w:color w:val="000000"/>
          <w:szCs w:val="24"/>
        </w:rPr>
        <w:t xml:space="preserve">he outer primer mix (OPM) contains </w:t>
      </w:r>
      <w:r w:rsidRPr="0096735E">
        <w:rPr>
          <w:rFonts w:cs="Calibri"/>
          <w:b/>
          <w:color w:val="000000"/>
          <w:szCs w:val="24"/>
        </w:rPr>
        <w:t>only</w:t>
      </w:r>
      <w:r w:rsidRPr="0096735E">
        <w:rPr>
          <w:rFonts w:cs="Calibri"/>
          <w:color w:val="000000"/>
          <w:szCs w:val="24"/>
        </w:rPr>
        <w:t xml:space="preserve"> the first and last </w:t>
      </w:r>
      <w:r>
        <w:rPr>
          <w:rFonts w:cs="Calibri"/>
          <w:color w:val="000000"/>
          <w:szCs w:val="24"/>
        </w:rPr>
        <w:t>oligos</w:t>
      </w:r>
      <w:r w:rsidRPr="0096735E">
        <w:rPr>
          <w:rFonts w:cs="Calibri"/>
          <w:color w:val="000000"/>
          <w:szCs w:val="24"/>
        </w:rPr>
        <w:t xml:space="preserve">. The outer primers must be present at a concentration of 3uM in the OPM (the oligos must both be diluted by 1/2). Again, these dilutions should be done in a 1.7ml </w:t>
      </w:r>
      <w:r>
        <w:rPr>
          <w:rFonts w:cs="Calibri"/>
          <w:color w:val="000000"/>
          <w:szCs w:val="24"/>
        </w:rPr>
        <w:t>microcentrifuge</w:t>
      </w:r>
      <w:r w:rsidRPr="0096735E">
        <w:rPr>
          <w:rFonts w:cs="Calibri"/>
          <w:color w:val="000000"/>
          <w:szCs w:val="24"/>
        </w:rPr>
        <w:t xml:space="preserve"> tube, and primer mixes should be stored at -20</w:t>
      </w:r>
      <w:r w:rsidRPr="0096735E">
        <w:rPr>
          <w:rFonts w:cs="Calibri"/>
          <w:color w:val="000000"/>
          <w:szCs w:val="24"/>
          <w:vertAlign w:val="superscript"/>
        </w:rPr>
        <w:t>o</w:t>
      </w:r>
      <w:r w:rsidRPr="0096735E">
        <w:rPr>
          <w:rFonts w:cs="Calibri"/>
          <w:color w:val="000000"/>
          <w:szCs w:val="24"/>
        </w:rPr>
        <w:t>C when not in use.</w:t>
      </w:r>
    </w:p>
    <w:p w14:paraId="391DA6BF" w14:textId="77777777" w:rsidR="00843D4D" w:rsidRPr="0096735E" w:rsidRDefault="00843D4D" w:rsidP="00843D4D">
      <w:pPr>
        <w:jc w:val="both"/>
        <w:rPr>
          <w:rFonts w:cs="Calibri"/>
          <w:color w:val="000000"/>
          <w:szCs w:val="24"/>
        </w:rPr>
      </w:pPr>
    </w:p>
    <w:p w14:paraId="4192D05E" w14:textId="77777777" w:rsidR="00843D4D" w:rsidRPr="0096735E" w:rsidRDefault="00843D4D" w:rsidP="00843D4D">
      <w:pPr>
        <w:numPr>
          <w:ilvl w:val="0"/>
          <w:numId w:val="11"/>
        </w:numPr>
        <w:jc w:val="both"/>
        <w:rPr>
          <w:rFonts w:cs="Calibri"/>
          <w:color w:val="000000"/>
          <w:szCs w:val="24"/>
        </w:rPr>
      </w:pPr>
      <w:r w:rsidRPr="0096735E">
        <w:rPr>
          <w:rFonts w:cs="Calibri"/>
          <w:color w:val="000000"/>
          <w:szCs w:val="24"/>
        </w:rPr>
        <w:t xml:space="preserve">Label your </w:t>
      </w:r>
      <w:r>
        <w:rPr>
          <w:rFonts w:cs="Calibri"/>
          <w:color w:val="000000"/>
          <w:szCs w:val="24"/>
        </w:rPr>
        <w:t>tube</w:t>
      </w:r>
      <w:r w:rsidRPr="0096735E">
        <w:rPr>
          <w:rFonts w:cs="Calibri"/>
          <w:color w:val="000000"/>
          <w:szCs w:val="24"/>
        </w:rPr>
        <w:t xml:space="preserve"> with</w:t>
      </w:r>
      <w:r>
        <w:rPr>
          <w:rFonts w:cs="Calibri"/>
          <w:color w:val="000000"/>
          <w:szCs w:val="24"/>
        </w:rPr>
        <w:t>:</w:t>
      </w:r>
      <w:r w:rsidRPr="0096735E">
        <w:rPr>
          <w:rFonts w:cs="Calibri"/>
          <w:color w:val="000000"/>
          <w:szCs w:val="24"/>
        </w:rPr>
        <w:t xml:space="preserve"> the BB name</w:t>
      </w:r>
      <w:r>
        <w:rPr>
          <w:rFonts w:cs="Calibri"/>
          <w:color w:val="000000"/>
          <w:szCs w:val="24"/>
        </w:rPr>
        <w:t>, the type of oligo mix (OPM),</w:t>
      </w:r>
      <w:r w:rsidRPr="0096735E">
        <w:rPr>
          <w:rFonts w:cs="Calibri"/>
          <w:color w:val="000000"/>
          <w:szCs w:val="24"/>
        </w:rPr>
        <w:t xml:space="preserve"> and </w:t>
      </w:r>
      <w:r>
        <w:rPr>
          <w:rFonts w:cs="Calibri"/>
          <w:color w:val="000000"/>
          <w:szCs w:val="24"/>
        </w:rPr>
        <w:t xml:space="preserve">the </w:t>
      </w:r>
      <w:r w:rsidRPr="0096735E">
        <w:rPr>
          <w:rFonts w:cs="Calibri"/>
          <w:color w:val="000000"/>
          <w:szCs w:val="24"/>
        </w:rPr>
        <w:t xml:space="preserve">primer concentration (3 </w:t>
      </w:r>
      <w:proofErr w:type="spellStart"/>
      <w:r>
        <w:rPr>
          <w:rFonts w:cs="Calibri"/>
          <w:color w:val="000000"/>
          <w:szCs w:val="24"/>
        </w:rPr>
        <w:t>u</w:t>
      </w:r>
      <w:r w:rsidRPr="0096735E">
        <w:rPr>
          <w:rFonts w:cs="Calibri"/>
          <w:color w:val="000000"/>
          <w:szCs w:val="24"/>
        </w:rPr>
        <w:t>M</w:t>
      </w:r>
      <w:proofErr w:type="spellEnd"/>
      <w:r w:rsidRPr="0096735E">
        <w:rPr>
          <w:rFonts w:cs="Calibri"/>
          <w:color w:val="000000"/>
          <w:szCs w:val="24"/>
        </w:rPr>
        <w:t>)</w:t>
      </w:r>
    </w:p>
    <w:p w14:paraId="38507DF7" w14:textId="77777777" w:rsidR="00843D4D" w:rsidRPr="0096735E" w:rsidRDefault="00843D4D" w:rsidP="00843D4D">
      <w:pPr>
        <w:numPr>
          <w:ilvl w:val="0"/>
          <w:numId w:val="11"/>
        </w:numPr>
        <w:jc w:val="both"/>
        <w:rPr>
          <w:rFonts w:cs="Calibri"/>
          <w:color w:val="000000"/>
          <w:szCs w:val="24"/>
        </w:rPr>
      </w:pPr>
      <w:r>
        <w:rPr>
          <w:rFonts w:cs="Calibri"/>
          <w:color w:val="000000"/>
          <w:szCs w:val="24"/>
        </w:rPr>
        <w:t>To the tube, add 10 ul of each of the</w:t>
      </w:r>
      <w:r w:rsidRPr="0096735E">
        <w:rPr>
          <w:rFonts w:cs="Calibri"/>
          <w:color w:val="000000"/>
          <w:szCs w:val="24"/>
        </w:rPr>
        <w:t xml:space="preserve"> </w:t>
      </w:r>
      <w:r>
        <w:rPr>
          <w:rFonts w:cs="Calibri"/>
          <w:color w:val="000000"/>
          <w:szCs w:val="24"/>
        </w:rPr>
        <w:t>OPM oligos</w:t>
      </w:r>
    </w:p>
    <w:p w14:paraId="02FD4214" w14:textId="77777777" w:rsidR="00843D4D" w:rsidRDefault="00843D4D" w:rsidP="00843D4D">
      <w:pPr>
        <w:numPr>
          <w:ilvl w:val="0"/>
          <w:numId w:val="11"/>
        </w:numPr>
        <w:jc w:val="both"/>
        <w:rPr>
          <w:rFonts w:cs="Calibri"/>
          <w:color w:val="000000"/>
          <w:szCs w:val="24"/>
        </w:rPr>
      </w:pPr>
      <w:r w:rsidRPr="0096735E">
        <w:rPr>
          <w:rFonts w:cs="Calibri"/>
          <w:color w:val="000000"/>
          <w:szCs w:val="24"/>
        </w:rPr>
        <w:t>Mix thoroughly</w:t>
      </w:r>
    </w:p>
    <w:p w14:paraId="48DCA878" w14:textId="77777777" w:rsidR="00843D4D" w:rsidRPr="003A0305" w:rsidRDefault="00843D4D" w:rsidP="00843D4D">
      <w:pPr>
        <w:numPr>
          <w:ilvl w:val="0"/>
          <w:numId w:val="11"/>
        </w:numPr>
        <w:jc w:val="both"/>
        <w:rPr>
          <w:rFonts w:cs="Calibri"/>
          <w:color w:val="000000"/>
          <w:szCs w:val="24"/>
        </w:rPr>
      </w:pPr>
      <w:r>
        <w:rPr>
          <w:rFonts w:cs="Calibri"/>
          <w:color w:val="000000"/>
          <w:szCs w:val="24"/>
        </w:rPr>
        <w:t>Put t</w:t>
      </w:r>
      <w:r w:rsidRPr="003A0305">
        <w:rPr>
          <w:rFonts w:cs="Calibri"/>
          <w:color w:val="000000"/>
          <w:szCs w:val="24"/>
        </w:rPr>
        <w:t xml:space="preserve">his primer mix </w:t>
      </w:r>
      <w:r>
        <w:rPr>
          <w:rFonts w:cs="Calibri"/>
          <w:color w:val="000000"/>
          <w:szCs w:val="24"/>
        </w:rPr>
        <w:t xml:space="preserve">into the box marked “OPM mixes” to be stored until </w:t>
      </w:r>
      <w:r w:rsidRPr="003A0305">
        <w:rPr>
          <w:rFonts w:cs="Calibri"/>
          <w:color w:val="000000"/>
          <w:szCs w:val="24"/>
        </w:rPr>
        <w:t>next week</w:t>
      </w:r>
    </w:p>
    <w:p w14:paraId="6D54DBEA" w14:textId="293EDE4A" w:rsidR="00083C27" w:rsidRPr="004E0A99" w:rsidRDefault="00083C27" w:rsidP="00083C27">
      <w:pPr>
        <w:pStyle w:val="Heading1"/>
      </w:pPr>
      <w:proofErr w:type="spellStart"/>
      <w:r>
        <w:lastRenderedPageBreak/>
        <w:t>T</w:t>
      </w:r>
      <w:r w:rsidRPr="004E0A99">
        <w:t>emplateless</w:t>
      </w:r>
      <w:proofErr w:type="spellEnd"/>
      <w:r w:rsidRPr="004E0A99">
        <w:t xml:space="preserve"> PCR</w:t>
      </w:r>
      <w:r w:rsidRPr="004E0A99">
        <w:tab/>
      </w:r>
      <w:r>
        <w:tab/>
      </w:r>
      <w:r>
        <w:tab/>
      </w:r>
      <w:r>
        <w:tab/>
      </w:r>
      <w:r>
        <w:tab/>
      </w:r>
      <w:r>
        <w:tab/>
      </w:r>
      <w:r>
        <w:tab/>
      </w:r>
      <w:r>
        <w:tab/>
      </w:r>
      <w:bookmarkEnd w:id="0"/>
    </w:p>
    <w:p w14:paraId="6B8597AA" w14:textId="77777777" w:rsidR="00083C27" w:rsidRPr="0096735E" w:rsidRDefault="00083C27" w:rsidP="00083C27">
      <w:pPr>
        <w:rPr>
          <w:color w:val="000000"/>
          <w:szCs w:val="24"/>
        </w:rPr>
      </w:pPr>
    </w:p>
    <w:p w14:paraId="7F18581B" w14:textId="77777777" w:rsidR="00083C27" w:rsidRPr="00083C27" w:rsidRDefault="00083C27" w:rsidP="00083C27">
      <w:pPr>
        <w:rPr>
          <w:color w:val="000000"/>
          <w:szCs w:val="24"/>
        </w:rPr>
      </w:pPr>
      <w:r w:rsidRPr="0096735E">
        <w:rPr>
          <w:b/>
          <w:color w:val="000000"/>
          <w:szCs w:val="24"/>
        </w:rPr>
        <w:t xml:space="preserve">The goal of </w:t>
      </w:r>
      <w:proofErr w:type="spellStart"/>
      <w:r w:rsidRPr="0096735E">
        <w:rPr>
          <w:b/>
          <w:color w:val="000000"/>
          <w:szCs w:val="24"/>
        </w:rPr>
        <w:t>templateless</w:t>
      </w:r>
      <w:proofErr w:type="spellEnd"/>
      <w:r w:rsidRPr="0096735E">
        <w:rPr>
          <w:b/>
          <w:color w:val="000000"/>
          <w:szCs w:val="24"/>
        </w:rPr>
        <w:t xml:space="preserve"> PCR is to </w:t>
      </w:r>
      <w:r>
        <w:rPr>
          <w:b/>
          <w:color w:val="000000"/>
          <w:szCs w:val="24"/>
        </w:rPr>
        <w:t>combine</w:t>
      </w:r>
      <w:r w:rsidRPr="0096735E">
        <w:rPr>
          <w:b/>
          <w:color w:val="000000"/>
          <w:szCs w:val="24"/>
        </w:rPr>
        <w:t xml:space="preserve"> a mixture of </w:t>
      </w:r>
      <w:r>
        <w:rPr>
          <w:b/>
          <w:color w:val="000000"/>
          <w:szCs w:val="24"/>
        </w:rPr>
        <w:t xml:space="preserve">short single-stranded DNA </w:t>
      </w:r>
      <w:r w:rsidRPr="0096735E">
        <w:rPr>
          <w:b/>
          <w:color w:val="000000"/>
          <w:szCs w:val="24"/>
        </w:rPr>
        <w:t>oligonucleotides (the TPM)</w:t>
      </w:r>
      <w:r>
        <w:rPr>
          <w:b/>
          <w:color w:val="000000"/>
          <w:szCs w:val="24"/>
        </w:rPr>
        <w:t xml:space="preserve"> and assemble them into a longer double-stranded </w:t>
      </w:r>
      <w:r w:rsidRPr="0096735E">
        <w:rPr>
          <w:b/>
          <w:color w:val="000000"/>
          <w:szCs w:val="24"/>
        </w:rPr>
        <w:t>DNA sequence, which we term a building block (BB).</w:t>
      </w:r>
      <w:r w:rsidRPr="0096735E">
        <w:rPr>
          <w:color w:val="000000"/>
          <w:szCs w:val="24"/>
        </w:rPr>
        <w:t xml:space="preserve"> </w:t>
      </w:r>
      <w:r w:rsidRPr="00083C27">
        <w:rPr>
          <w:color w:val="000000"/>
          <w:szCs w:val="24"/>
        </w:rPr>
        <w:t xml:space="preserve">This building block DNA may have a sequence that is completely new and may not have ever previously existed in nature. </w:t>
      </w:r>
    </w:p>
    <w:p w14:paraId="63F8EDAE" w14:textId="77777777" w:rsidR="00083C27" w:rsidRPr="00083C27" w:rsidRDefault="00083C27" w:rsidP="00083C27">
      <w:pPr>
        <w:rPr>
          <w:color w:val="000000"/>
          <w:szCs w:val="24"/>
        </w:rPr>
      </w:pPr>
    </w:p>
    <w:p w14:paraId="5FC31F60" w14:textId="77777777" w:rsidR="00083C27" w:rsidRPr="0096735E" w:rsidRDefault="00083C27" w:rsidP="00083C27">
      <w:pPr>
        <w:rPr>
          <w:color w:val="000000"/>
          <w:szCs w:val="24"/>
        </w:rPr>
      </w:pPr>
      <w:r>
        <w:rPr>
          <w:color w:val="000000"/>
          <w:szCs w:val="24"/>
        </w:rPr>
        <w:t>D</w:t>
      </w:r>
      <w:r w:rsidRPr="0096735E">
        <w:rPr>
          <w:color w:val="000000"/>
          <w:szCs w:val="24"/>
        </w:rPr>
        <w:t xml:space="preserve">uring the </w:t>
      </w:r>
      <w:proofErr w:type="spellStart"/>
      <w:r>
        <w:rPr>
          <w:color w:val="000000"/>
          <w:szCs w:val="24"/>
        </w:rPr>
        <w:t>templateless</w:t>
      </w:r>
      <w:proofErr w:type="spellEnd"/>
      <w:r>
        <w:rPr>
          <w:color w:val="000000"/>
          <w:szCs w:val="24"/>
        </w:rPr>
        <w:t xml:space="preserve"> PCR reaction, t</w:t>
      </w:r>
      <w:r>
        <w:rPr>
          <w:noProof/>
        </w:rPr>
        <w:drawing>
          <wp:anchor distT="0" distB="0" distL="114300" distR="114300" simplePos="0" relativeHeight="251660288" behindDoc="0" locked="0" layoutInCell="1" allowOverlap="1" wp14:anchorId="2EFCBF4A" wp14:editId="314346AF">
            <wp:simplePos x="0" y="0"/>
            <wp:positionH relativeFrom="margin">
              <wp:posOffset>-33020</wp:posOffset>
            </wp:positionH>
            <wp:positionV relativeFrom="margin">
              <wp:posOffset>1980565</wp:posOffset>
            </wp:positionV>
            <wp:extent cx="5976620" cy="5840730"/>
            <wp:effectExtent l="0" t="0" r="5080" b="7620"/>
            <wp:wrapSquare wrapText="bothSides"/>
            <wp:docPr id="2" name="Picture 2" descr="SynBio Lab 3 and 4 T-PCR and F-P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Bio Lab 3 and 4 T-PCR and F-PCR"/>
                    <pic:cNvPicPr>
                      <a:picLocks noChangeAspect="1" noChangeArrowheads="1"/>
                    </pic:cNvPicPr>
                  </pic:nvPicPr>
                  <pic:blipFill>
                    <a:blip r:embed="rId7">
                      <a:extLst>
                        <a:ext uri="{28A0092B-C50C-407E-A947-70E740481C1C}">
                          <a14:useLocalDpi xmlns:a14="http://schemas.microsoft.com/office/drawing/2010/main" val="0"/>
                        </a:ext>
                      </a:extLst>
                    </a:blip>
                    <a:srcRect l="23964" t="9129" r="10083" b="4810"/>
                    <a:stretch>
                      <a:fillRect/>
                    </a:stretch>
                  </pic:blipFill>
                  <pic:spPr bwMode="auto">
                    <a:xfrm>
                      <a:off x="0" y="0"/>
                      <a:ext cx="5976620" cy="584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35E">
        <w:rPr>
          <w:color w:val="000000"/>
          <w:szCs w:val="24"/>
        </w:rPr>
        <w:t xml:space="preserve">he oligos are </w:t>
      </w:r>
      <w:r>
        <w:rPr>
          <w:color w:val="000000"/>
          <w:szCs w:val="24"/>
        </w:rPr>
        <w:t xml:space="preserve">denatured, annealed, and extended </w:t>
      </w:r>
      <w:r w:rsidRPr="0096735E">
        <w:rPr>
          <w:color w:val="000000"/>
          <w:szCs w:val="24"/>
        </w:rPr>
        <w:t xml:space="preserve">through multiple rounds of PCR until finally a small amount of the full-length BB (approximately </w:t>
      </w:r>
      <w:r>
        <w:rPr>
          <w:color w:val="000000"/>
          <w:szCs w:val="24"/>
        </w:rPr>
        <w:t>500-</w:t>
      </w:r>
      <w:r w:rsidRPr="0096735E">
        <w:rPr>
          <w:color w:val="000000"/>
          <w:szCs w:val="24"/>
        </w:rPr>
        <w:t>750 bp) is synthesized</w:t>
      </w:r>
      <w:r>
        <w:rPr>
          <w:color w:val="000000"/>
          <w:szCs w:val="24"/>
        </w:rPr>
        <w:t>.</w:t>
      </w:r>
      <w:r w:rsidRPr="0096735E">
        <w:rPr>
          <w:color w:val="000000"/>
          <w:szCs w:val="24"/>
        </w:rPr>
        <w:t xml:space="preserve"> </w:t>
      </w:r>
    </w:p>
    <w:p w14:paraId="5B9786AE" w14:textId="77777777" w:rsidR="00083C27" w:rsidRPr="0096735E" w:rsidRDefault="00083C27" w:rsidP="00083C27">
      <w:pPr>
        <w:rPr>
          <w:color w:val="000000"/>
          <w:szCs w:val="24"/>
        </w:rPr>
      </w:pPr>
    </w:p>
    <w:p w14:paraId="5F16B520" w14:textId="77777777" w:rsidR="00083C27" w:rsidRDefault="00083C27" w:rsidP="00083C27">
      <w:pPr>
        <w:rPr>
          <w:b/>
          <w:u w:val="single"/>
        </w:rPr>
      </w:pPr>
    </w:p>
    <w:p w14:paraId="052F6665" w14:textId="77777777" w:rsidR="00083C27" w:rsidRDefault="00083C27" w:rsidP="00083C27">
      <w:pPr>
        <w:rPr>
          <w:b/>
          <w:u w:val="single"/>
        </w:rPr>
      </w:pPr>
      <w:r w:rsidRPr="00FF2499">
        <w:rPr>
          <w:b/>
          <w:u w:val="single"/>
        </w:rPr>
        <w:lastRenderedPageBreak/>
        <w:t>Reaction Setup</w:t>
      </w:r>
    </w:p>
    <w:p w14:paraId="0677D509" w14:textId="77777777" w:rsidR="00083C27" w:rsidRPr="0096735E" w:rsidRDefault="00083C27" w:rsidP="00083C27">
      <w:pPr>
        <w:numPr>
          <w:ilvl w:val="0"/>
          <w:numId w:val="1"/>
        </w:numPr>
        <w:rPr>
          <w:szCs w:val="24"/>
        </w:rPr>
      </w:pPr>
      <w:r w:rsidRPr="0096735E">
        <w:rPr>
          <w:szCs w:val="24"/>
        </w:rPr>
        <w:t xml:space="preserve">Before you set up reactions, make sure you </w:t>
      </w:r>
      <w:r>
        <w:rPr>
          <w:szCs w:val="24"/>
        </w:rPr>
        <w:t>reserve a spot in the</w:t>
      </w:r>
      <w:r w:rsidRPr="0096735E">
        <w:rPr>
          <w:szCs w:val="24"/>
        </w:rPr>
        <w:t xml:space="preserve"> PCR machine. </w:t>
      </w:r>
      <w:r>
        <w:rPr>
          <w:szCs w:val="24"/>
        </w:rPr>
        <w:t>You will need to sign up for 3 spaces in the PCR machine-label each with your initials and either “BB”, “PC” or “NC”.</w:t>
      </w:r>
    </w:p>
    <w:p w14:paraId="3E34716B" w14:textId="16EE3D86" w:rsidR="00083C27" w:rsidRPr="0096735E" w:rsidRDefault="00083C27" w:rsidP="00083C27">
      <w:pPr>
        <w:numPr>
          <w:ilvl w:val="0"/>
          <w:numId w:val="1"/>
        </w:numPr>
        <w:rPr>
          <w:szCs w:val="24"/>
        </w:rPr>
      </w:pPr>
      <w:proofErr w:type="gramStart"/>
      <w:r>
        <w:rPr>
          <w:szCs w:val="24"/>
        </w:rPr>
        <w:t xml:space="preserve">Keep </w:t>
      </w:r>
      <w:r w:rsidR="004374C4">
        <w:rPr>
          <w:szCs w:val="24"/>
        </w:rPr>
        <w:t>Phusion</w:t>
      </w:r>
      <w:r>
        <w:rPr>
          <w:szCs w:val="24"/>
        </w:rPr>
        <w:t xml:space="preserve"> </w:t>
      </w:r>
      <w:r w:rsidR="00424682">
        <w:rPr>
          <w:szCs w:val="24"/>
        </w:rPr>
        <w:t>enzyme</w:t>
      </w:r>
      <w:r w:rsidRPr="0096735E">
        <w:rPr>
          <w:szCs w:val="24"/>
        </w:rPr>
        <w:t xml:space="preserve"> </w:t>
      </w:r>
      <w:r w:rsidR="00424682" w:rsidRPr="00424682">
        <w:rPr>
          <w:b/>
          <w:szCs w:val="24"/>
        </w:rPr>
        <w:t>ON ICE</w:t>
      </w:r>
      <w:r w:rsidRPr="0096735E">
        <w:rPr>
          <w:szCs w:val="24"/>
        </w:rPr>
        <w:t xml:space="preserve"> </w:t>
      </w:r>
      <w:r w:rsidRPr="00390988">
        <w:rPr>
          <w:b/>
          <w:szCs w:val="24"/>
        </w:rPr>
        <w:t>AT ALL TIMES</w:t>
      </w:r>
      <w:proofErr w:type="gramEnd"/>
      <w:r w:rsidRPr="00390988">
        <w:rPr>
          <w:b/>
          <w:szCs w:val="24"/>
        </w:rPr>
        <w:t>!</w:t>
      </w:r>
      <w:r w:rsidRPr="0096735E">
        <w:rPr>
          <w:szCs w:val="24"/>
        </w:rPr>
        <w:t xml:space="preserve"> </w:t>
      </w:r>
    </w:p>
    <w:p w14:paraId="7CEFE3B8" w14:textId="77777777" w:rsidR="00083C27" w:rsidRPr="0096735E" w:rsidRDefault="00083C27" w:rsidP="00083C27">
      <w:pPr>
        <w:rPr>
          <w:color w:val="000000"/>
          <w:szCs w:val="24"/>
        </w:rPr>
      </w:pPr>
    </w:p>
    <w:p w14:paraId="19FFFF7C" w14:textId="77777777" w:rsidR="00083C27" w:rsidRPr="0096735E" w:rsidRDefault="00083C27" w:rsidP="00083C27">
      <w:pPr>
        <w:rPr>
          <w:color w:val="000000"/>
          <w:szCs w:val="24"/>
        </w:rPr>
      </w:pPr>
      <w:r w:rsidRPr="0096735E">
        <w:rPr>
          <w:color w:val="000000"/>
          <w:szCs w:val="24"/>
        </w:rPr>
        <w:t xml:space="preserve">1. You will be performing </w:t>
      </w:r>
      <w:r>
        <w:rPr>
          <w:color w:val="000000"/>
          <w:szCs w:val="24"/>
        </w:rPr>
        <w:t>3</w:t>
      </w:r>
      <w:r w:rsidRPr="0096735E">
        <w:rPr>
          <w:color w:val="000000"/>
          <w:szCs w:val="24"/>
        </w:rPr>
        <w:t xml:space="preserve"> PCR reactions (</w:t>
      </w:r>
      <w:r>
        <w:rPr>
          <w:color w:val="000000"/>
          <w:szCs w:val="24"/>
        </w:rPr>
        <w:t>1 building block (BB</w:t>
      </w:r>
      <w:r w:rsidRPr="0096735E">
        <w:rPr>
          <w:color w:val="000000"/>
          <w:szCs w:val="24"/>
        </w:rPr>
        <w:t xml:space="preserve">) plus one </w:t>
      </w:r>
      <w:r>
        <w:rPr>
          <w:color w:val="000000"/>
          <w:szCs w:val="24"/>
        </w:rPr>
        <w:t xml:space="preserve">positive </w:t>
      </w:r>
      <w:r w:rsidRPr="0096735E">
        <w:rPr>
          <w:color w:val="000000"/>
          <w:szCs w:val="24"/>
        </w:rPr>
        <w:t>control reaction (</w:t>
      </w:r>
      <w:r>
        <w:rPr>
          <w:color w:val="000000"/>
          <w:szCs w:val="24"/>
        </w:rPr>
        <w:t>PC</w:t>
      </w:r>
      <w:r w:rsidRPr="0096735E">
        <w:rPr>
          <w:color w:val="000000"/>
          <w:szCs w:val="24"/>
        </w:rPr>
        <w:t>)</w:t>
      </w:r>
      <w:r>
        <w:rPr>
          <w:color w:val="000000"/>
          <w:szCs w:val="24"/>
        </w:rPr>
        <w:t xml:space="preserve"> and one negative control reaction (NC)</w:t>
      </w:r>
      <w:r w:rsidRPr="0096735E">
        <w:rPr>
          <w:color w:val="000000"/>
          <w:szCs w:val="24"/>
        </w:rPr>
        <w:t>.</w:t>
      </w:r>
    </w:p>
    <w:p w14:paraId="0CF8F26B" w14:textId="77777777" w:rsidR="00083C27" w:rsidRPr="0096735E" w:rsidRDefault="00083C27" w:rsidP="00083C27">
      <w:pPr>
        <w:rPr>
          <w:color w:val="000000"/>
          <w:szCs w:val="24"/>
        </w:rPr>
      </w:pPr>
    </w:p>
    <w:p w14:paraId="4578B974" w14:textId="77777777" w:rsidR="00083C27" w:rsidRPr="0096735E" w:rsidRDefault="00083C27" w:rsidP="00083C27">
      <w:pPr>
        <w:rPr>
          <w:color w:val="000000"/>
          <w:szCs w:val="24"/>
        </w:rPr>
      </w:pPr>
      <w:r w:rsidRPr="0096735E">
        <w:rPr>
          <w:color w:val="000000"/>
          <w:szCs w:val="24"/>
        </w:rPr>
        <w:t xml:space="preserve">2. </w:t>
      </w:r>
      <w:r>
        <w:rPr>
          <w:color w:val="000000"/>
          <w:szCs w:val="24"/>
        </w:rPr>
        <w:t>Combine</w:t>
      </w:r>
      <w:r w:rsidR="00424682">
        <w:rPr>
          <w:color w:val="000000"/>
          <w:szCs w:val="24"/>
        </w:rPr>
        <w:t xml:space="preserve"> the</w:t>
      </w:r>
      <w:r w:rsidRPr="0096735E" w:rsidDel="00D809B5">
        <w:rPr>
          <w:color w:val="000000"/>
          <w:szCs w:val="24"/>
        </w:rPr>
        <w:t xml:space="preserve"> reagents</w:t>
      </w:r>
      <w:r>
        <w:rPr>
          <w:color w:val="000000"/>
          <w:szCs w:val="24"/>
        </w:rPr>
        <w:t xml:space="preserve"> listed below into three different PCR tubes </w:t>
      </w:r>
      <w:r w:rsidR="00424682">
        <w:rPr>
          <w:color w:val="000000"/>
          <w:szCs w:val="24"/>
        </w:rPr>
        <w:t xml:space="preserve">on ice </w:t>
      </w:r>
      <w:r>
        <w:rPr>
          <w:color w:val="000000"/>
          <w:szCs w:val="24"/>
        </w:rPr>
        <w:t>(these are the very small tubes)</w:t>
      </w:r>
      <w:r w:rsidRPr="0096735E" w:rsidDel="00D809B5">
        <w:rPr>
          <w:color w:val="000000"/>
          <w:szCs w:val="24"/>
        </w:rPr>
        <w:t>.</w:t>
      </w:r>
    </w:p>
    <w:p w14:paraId="436F7507" w14:textId="77777777" w:rsidR="00083C27" w:rsidRPr="0096735E" w:rsidRDefault="00083C27" w:rsidP="00083C27">
      <w:pPr>
        <w:rPr>
          <w:szCs w:val="24"/>
        </w:rPr>
      </w:pPr>
    </w:p>
    <w:tbl>
      <w:tblPr>
        <w:tblW w:w="6063" w:type="dxa"/>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2790"/>
      </w:tblGrid>
      <w:tr w:rsidR="00083C27" w:rsidRPr="0096735E" w14:paraId="4C987374" w14:textId="77777777" w:rsidTr="001E5601">
        <w:tc>
          <w:tcPr>
            <w:tcW w:w="3273" w:type="dxa"/>
          </w:tcPr>
          <w:p w14:paraId="25E957E0" w14:textId="77777777" w:rsidR="00083C27" w:rsidRPr="002A0AC5" w:rsidRDefault="00083C27" w:rsidP="001E5601">
            <w:pPr>
              <w:rPr>
                <w:color w:val="000000"/>
                <w:szCs w:val="24"/>
              </w:rPr>
            </w:pPr>
            <w:r w:rsidRPr="002A0AC5">
              <w:rPr>
                <w:color w:val="000000"/>
                <w:szCs w:val="24"/>
              </w:rPr>
              <w:t>Reagent</w:t>
            </w:r>
          </w:p>
        </w:tc>
        <w:tc>
          <w:tcPr>
            <w:tcW w:w="2790" w:type="dxa"/>
          </w:tcPr>
          <w:p w14:paraId="03DCE70C" w14:textId="77777777" w:rsidR="00083C27" w:rsidRPr="002A0AC5" w:rsidRDefault="00083C27" w:rsidP="001E5601">
            <w:pPr>
              <w:rPr>
                <w:color w:val="000000"/>
                <w:szCs w:val="24"/>
              </w:rPr>
            </w:pPr>
            <w:r w:rsidRPr="002A0AC5">
              <w:rPr>
                <w:color w:val="000000"/>
                <w:szCs w:val="24"/>
              </w:rPr>
              <w:t>Vol</w:t>
            </w:r>
            <w:r w:rsidR="00424682">
              <w:rPr>
                <w:color w:val="000000"/>
                <w:szCs w:val="24"/>
              </w:rPr>
              <w:t>ume</w:t>
            </w:r>
            <w:r w:rsidRPr="002A0AC5">
              <w:rPr>
                <w:color w:val="000000"/>
                <w:szCs w:val="24"/>
              </w:rPr>
              <w:t xml:space="preserve"> per</w:t>
            </w:r>
            <w:r>
              <w:rPr>
                <w:color w:val="000000"/>
                <w:szCs w:val="24"/>
              </w:rPr>
              <w:t xml:space="preserve"> </w:t>
            </w:r>
            <w:r w:rsidRPr="002A0AC5">
              <w:rPr>
                <w:color w:val="000000"/>
                <w:szCs w:val="24"/>
              </w:rPr>
              <w:t>25ul reaction</w:t>
            </w:r>
          </w:p>
        </w:tc>
      </w:tr>
      <w:tr w:rsidR="00083C27" w:rsidRPr="0096735E" w14:paraId="7A488918" w14:textId="77777777" w:rsidTr="001E5601">
        <w:tc>
          <w:tcPr>
            <w:tcW w:w="3273" w:type="dxa"/>
          </w:tcPr>
          <w:p w14:paraId="0F91F68B" w14:textId="48347C85" w:rsidR="00083C27" w:rsidRPr="002A0AC5" w:rsidRDefault="004374C4" w:rsidP="001E5601">
            <w:pPr>
              <w:rPr>
                <w:color w:val="000000"/>
                <w:szCs w:val="24"/>
              </w:rPr>
            </w:pPr>
            <w:r>
              <w:rPr>
                <w:color w:val="000000"/>
                <w:szCs w:val="24"/>
              </w:rPr>
              <w:t>2X Phusion Master Mix</w:t>
            </w:r>
          </w:p>
        </w:tc>
        <w:tc>
          <w:tcPr>
            <w:tcW w:w="2790" w:type="dxa"/>
          </w:tcPr>
          <w:p w14:paraId="6DABFE52" w14:textId="2099D9C7" w:rsidR="00083C27" w:rsidRPr="002A0AC5" w:rsidRDefault="004374C4" w:rsidP="001E5601">
            <w:pPr>
              <w:rPr>
                <w:color w:val="000000"/>
                <w:szCs w:val="24"/>
              </w:rPr>
            </w:pPr>
            <w:r>
              <w:rPr>
                <w:color w:val="000000"/>
                <w:szCs w:val="24"/>
              </w:rPr>
              <w:t>1</w:t>
            </w:r>
            <w:r w:rsidR="00083C27" w:rsidRPr="002A0AC5">
              <w:rPr>
                <w:color w:val="000000"/>
                <w:szCs w:val="24"/>
              </w:rPr>
              <w:t>2.5ul</w:t>
            </w:r>
          </w:p>
        </w:tc>
      </w:tr>
      <w:tr w:rsidR="00083C27" w:rsidRPr="0096735E" w14:paraId="5C6F841D" w14:textId="77777777" w:rsidTr="001E5601">
        <w:tc>
          <w:tcPr>
            <w:tcW w:w="3273" w:type="dxa"/>
          </w:tcPr>
          <w:p w14:paraId="06066337" w14:textId="7F158BCF" w:rsidR="00083C27" w:rsidRPr="002A0AC5" w:rsidRDefault="004374C4" w:rsidP="001E5601">
            <w:pPr>
              <w:rPr>
                <w:color w:val="000000"/>
                <w:szCs w:val="24"/>
              </w:rPr>
            </w:pPr>
            <w:r>
              <w:rPr>
                <w:color w:val="000000"/>
                <w:szCs w:val="24"/>
              </w:rPr>
              <w:t>Water</w:t>
            </w:r>
          </w:p>
        </w:tc>
        <w:tc>
          <w:tcPr>
            <w:tcW w:w="2790" w:type="dxa"/>
          </w:tcPr>
          <w:p w14:paraId="3E18E755" w14:textId="6530AE4E" w:rsidR="00083C27" w:rsidRPr="002A0AC5" w:rsidRDefault="00BF31C4" w:rsidP="001E5601">
            <w:pPr>
              <w:rPr>
                <w:color w:val="000000"/>
                <w:szCs w:val="24"/>
              </w:rPr>
            </w:pPr>
            <w:r>
              <w:rPr>
                <w:color w:val="000000"/>
                <w:szCs w:val="24"/>
              </w:rPr>
              <w:t>1</w:t>
            </w:r>
            <w:r w:rsidR="004374C4">
              <w:rPr>
                <w:color w:val="000000"/>
                <w:szCs w:val="24"/>
              </w:rPr>
              <w:t>0</w:t>
            </w:r>
            <w:r>
              <w:rPr>
                <w:color w:val="000000"/>
                <w:szCs w:val="24"/>
              </w:rPr>
              <w:t xml:space="preserve"> ul</w:t>
            </w:r>
          </w:p>
        </w:tc>
      </w:tr>
      <w:tr w:rsidR="00BF31C4" w:rsidRPr="0096735E" w14:paraId="35E48AAF" w14:textId="77777777" w:rsidTr="001E5601">
        <w:tc>
          <w:tcPr>
            <w:tcW w:w="3273" w:type="dxa"/>
          </w:tcPr>
          <w:p w14:paraId="3D2C3D61" w14:textId="77777777" w:rsidR="00BF31C4" w:rsidRPr="002A0AC5" w:rsidRDefault="00BF31C4" w:rsidP="001E5601">
            <w:pPr>
              <w:rPr>
                <w:color w:val="000000"/>
                <w:szCs w:val="24"/>
              </w:rPr>
            </w:pPr>
          </w:p>
        </w:tc>
        <w:tc>
          <w:tcPr>
            <w:tcW w:w="2790" w:type="dxa"/>
          </w:tcPr>
          <w:p w14:paraId="653B7AD8" w14:textId="77777777" w:rsidR="00BF31C4" w:rsidRPr="002A0AC5" w:rsidRDefault="00BF31C4" w:rsidP="001E5601">
            <w:pPr>
              <w:rPr>
                <w:color w:val="000000"/>
                <w:szCs w:val="24"/>
              </w:rPr>
            </w:pPr>
          </w:p>
        </w:tc>
      </w:tr>
      <w:tr w:rsidR="00083C27" w:rsidRPr="0096735E" w14:paraId="334C3828" w14:textId="77777777" w:rsidTr="001E5601">
        <w:tc>
          <w:tcPr>
            <w:tcW w:w="3273" w:type="dxa"/>
          </w:tcPr>
          <w:p w14:paraId="1BA929BA" w14:textId="77777777" w:rsidR="00083C27" w:rsidRPr="002A0AC5" w:rsidRDefault="00083C27" w:rsidP="001E5601">
            <w:pPr>
              <w:rPr>
                <w:color w:val="000000"/>
                <w:szCs w:val="24"/>
              </w:rPr>
            </w:pPr>
            <w:r w:rsidRPr="002A0AC5">
              <w:rPr>
                <w:color w:val="000000"/>
                <w:szCs w:val="24"/>
              </w:rPr>
              <w:t>Total</w:t>
            </w:r>
          </w:p>
        </w:tc>
        <w:tc>
          <w:tcPr>
            <w:tcW w:w="2790" w:type="dxa"/>
          </w:tcPr>
          <w:p w14:paraId="43B2895B" w14:textId="77777777" w:rsidR="00083C27" w:rsidRPr="002A0AC5" w:rsidRDefault="00083C27" w:rsidP="001E5601">
            <w:pPr>
              <w:rPr>
                <w:color w:val="000000"/>
                <w:szCs w:val="24"/>
              </w:rPr>
            </w:pPr>
            <w:r w:rsidRPr="002A0AC5">
              <w:rPr>
                <w:color w:val="000000"/>
                <w:szCs w:val="24"/>
              </w:rPr>
              <w:t>22.5 ul</w:t>
            </w:r>
          </w:p>
        </w:tc>
      </w:tr>
    </w:tbl>
    <w:p w14:paraId="0E13370B" w14:textId="77777777" w:rsidR="00083C27" w:rsidRDefault="00083C27" w:rsidP="00083C27">
      <w:pPr>
        <w:rPr>
          <w:color w:val="000000"/>
          <w:szCs w:val="24"/>
        </w:rPr>
      </w:pPr>
    </w:p>
    <w:p w14:paraId="123352AD" w14:textId="77777777" w:rsidR="00083C27" w:rsidRDefault="00083C27" w:rsidP="00083C27">
      <w:pPr>
        <w:rPr>
          <w:color w:val="000000"/>
          <w:szCs w:val="24"/>
        </w:rPr>
      </w:pPr>
      <w:r>
        <w:rPr>
          <w:color w:val="000000"/>
          <w:szCs w:val="24"/>
        </w:rPr>
        <w:t>3</w:t>
      </w:r>
      <w:r w:rsidRPr="0096735E" w:rsidDel="00D809B5">
        <w:rPr>
          <w:color w:val="000000"/>
          <w:szCs w:val="24"/>
        </w:rPr>
        <w:t xml:space="preserve">. </w:t>
      </w:r>
      <w:r>
        <w:rPr>
          <w:color w:val="000000"/>
          <w:szCs w:val="24"/>
        </w:rPr>
        <w:t>To the first tube, a</w:t>
      </w:r>
      <w:r w:rsidRPr="0096735E" w:rsidDel="00D809B5">
        <w:rPr>
          <w:color w:val="000000"/>
          <w:szCs w:val="24"/>
        </w:rPr>
        <w:t xml:space="preserve">dd </w:t>
      </w:r>
      <w:r w:rsidRPr="0096735E">
        <w:rPr>
          <w:color w:val="000000"/>
          <w:szCs w:val="24"/>
        </w:rPr>
        <w:t xml:space="preserve">2.5 ul </w:t>
      </w:r>
      <w:r w:rsidR="00424682">
        <w:rPr>
          <w:color w:val="000000"/>
          <w:szCs w:val="24"/>
        </w:rPr>
        <w:t>from the tube marked</w:t>
      </w:r>
      <w:r>
        <w:rPr>
          <w:color w:val="000000"/>
          <w:szCs w:val="24"/>
        </w:rPr>
        <w:t xml:space="preserve"> TPM.</w:t>
      </w:r>
    </w:p>
    <w:p w14:paraId="55F77ABB" w14:textId="77777777" w:rsidR="00083C27" w:rsidRPr="009E3DC0" w:rsidRDefault="00083C27" w:rsidP="00083C27">
      <w:pPr>
        <w:rPr>
          <w:color w:val="000000"/>
          <w:szCs w:val="24"/>
        </w:rPr>
      </w:pPr>
    </w:p>
    <w:p w14:paraId="122C4781" w14:textId="77777777" w:rsidR="00083C27" w:rsidRDefault="00083C27" w:rsidP="00083C27">
      <w:pPr>
        <w:rPr>
          <w:color w:val="000000"/>
          <w:szCs w:val="24"/>
        </w:rPr>
      </w:pPr>
      <w:r>
        <w:rPr>
          <w:color w:val="000000"/>
          <w:szCs w:val="24"/>
        </w:rPr>
        <w:t>4. To the second tube, a</w:t>
      </w:r>
      <w:r w:rsidRPr="0096735E" w:rsidDel="00D809B5">
        <w:rPr>
          <w:color w:val="000000"/>
          <w:szCs w:val="24"/>
        </w:rPr>
        <w:t xml:space="preserve">dd </w:t>
      </w:r>
      <w:r w:rsidRPr="0096735E">
        <w:rPr>
          <w:color w:val="000000"/>
          <w:szCs w:val="24"/>
        </w:rPr>
        <w:t xml:space="preserve">2.5 ul </w:t>
      </w:r>
      <w:r>
        <w:rPr>
          <w:color w:val="000000"/>
          <w:szCs w:val="24"/>
        </w:rPr>
        <w:t>from the tube marked PC. This will be your positive control reaction.</w:t>
      </w:r>
    </w:p>
    <w:p w14:paraId="47BFE519" w14:textId="77777777" w:rsidR="00083C27" w:rsidRDefault="00083C27" w:rsidP="00083C27">
      <w:pPr>
        <w:rPr>
          <w:color w:val="000000"/>
          <w:szCs w:val="24"/>
        </w:rPr>
      </w:pPr>
    </w:p>
    <w:p w14:paraId="27C4C3A1" w14:textId="77777777" w:rsidR="00083C27" w:rsidRDefault="00083C27" w:rsidP="00083C27">
      <w:pPr>
        <w:rPr>
          <w:color w:val="000000"/>
          <w:szCs w:val="24"/>
        </w:rPr>
      </w:pPr>
      <w:r>
        <w:rPr>
          <w:color w:val="000000"/>
          <w:szCs w:val="24"/>
        </w:rPr>
        <w:t>5. To the third tube, a</w:t>
      </w:r>
      <w:r w:rsidRPr="0096735E" w:rsidDel="00D809B5">
        <w:rPr>
          <w:color w:val="000000"/>
          <w:szCs w:val="24"/>
        </w:rPr>
        <w:t xml:space="preserve">dd </w:t>
      </w:r>
      <w:r w:rsidRPr="0096735E">
        <w:rPr>
          <w:color w:val="000000"/>
          <w:szCs w:val="24"/>
        </w:rPr>
        <w:t xml:space="preserve">2.5 ul </w:t>
      </w:r>
      <w:r>
        <w:rPr>
          <w:color w:val="000000"/>
          <w:szCs w:val="24"/>
        </w:rPr>
        <w:t>of water. This will be your negative control reaction.</w:t>
      </w:r>
    </w:p>
    <w:p w14:paraId="4291BF45" w14:textId="77777777" w:rsidR="00083C27" w:rsidRPr="0096735E" w:rsidDel="00D809B5" w:rsidRDefault="00083C27" w:rsidP="00083C27">
      <w:pPr>
        <w:rPr>
          <w:color w:val="000000"/>
          <w:szCs w:val="24"/>
        </w:rPr>
      </w:pPr>
    </w:p>
    <w:p w14:paraId="6C63945A" w14:textId="77777777" w:rsidR="00083C27" w:rsidRPr="0096735E" w:rsidRDefault="00083C27" w:rsidP="00083C27">
      <w:pPr>
        <w:rPr>
          <w:color w:val="000000"/>
          <w:szCs w:val="24"/>
        </w:rPr>
      </w:pPr>
      <w:r>
        <w:rPr>
          <w:color w:val="000000"/>
          <w:szCs w:val="24"/>
        </w:rPr>
        <w:t>6</w:t>
      </w:r>
      <w:r w:rsidRPr="0096735E" w:rsidDel="00D809B5">
        <w:rPr>
          <w:color w:val="000000"/>
          <w:szCs w:val="24"/>
        </w:rPr>
        <w:t xml:space="preserve">. Cap your tubes and </w:t>
      </w:r>
      <w:r w:rsidRPr="00544463" w:rsidDel="00D809B5">
        <w:rPr>
          <w:b/>
          <w:color w:val="000000"/>
          <w:szCs w:val="24"/>
        </w:rPr>
        <w:t>make sure that they are sealed tightly</w:t>
      </w:r>
      <w:r w:rsidRPr="0096735E" w:rsidDel="00D809B5">
        <w:rPr>
          <w:color w:val="000000"/>
          <w:szCs w:val="24"/>
        </w:rPr>
        <w:t xml:space="preserve"> so that the liquid will not evaporate.</w:t>
      </w:r>
      <w:r w:rsidR="00424682">
        <w:rPr>
          <w:color w:val="000000"/>
          <w:szCs w:val="24"/>
        </w:rPr>
        <w:t xml:space="preserve"> Flick the tubes gently to mix.</w:t>
      </w:r>
    </w:p>
    <w:p w14:paraId="433F3C2D" w14:textId="77777777" w:rsidR="00083C27" w:rsidRPr="0096735E" w:rsidRDefault="00083C27" w:rsidP="00083C27">
      <w:pPr>
        <w:rPr>
          <w:color w:val="000000"/>
          <w:szCs w:val="24"/>
        </w:rPr>
      </w:pPr>
    </w:p>
    <w:p w14:paraId="6BF4715F" w14:textId="77777777" w:rsidR="00083C27" w:rsidRPr="0096735E" w:rsidRDefault="00083C27" w:rsidP="00083C27">
      <w:pPr>
        <w:rPr>
          <w:color w:val="000000"/>
          <w:szCs w:val="24"/>
        </w:rPr>
      </w:pPr>
      <w:r>
        <w:rPr>
          <w:color w:val="000000"/>
          <w:szCs w:val="24"/>
        </w:rPr>
        <w:t>7</w:t>
      </w:r>
      <w:r w:rsidRPr="0096735E">
        <w:rPr>
          <w:color w:val="000000"/>
          <w:szCs w:val="24"/>
        </w:rPr>
        <w:t xml:space="preserve">. Place your tubes in </w:t>
      </w:r>
      <w:r>
        <w:rPr>
          <w:color w:val="000000"/>
          <w:szCs w:val="24"/>
        </w:rPr>
        <w:t>the</w:t>
      </w:r>
      <w:r w:rsidRPr="0096735E">
        <w:rPr>
          <w:color w:val="000000"/>
          <w:szCs w:val="24"/>
        </w:rPr>
        <w:t xml:space="preserve"> PCR machine</w:t>
      </w:r>
      <w:r>
        <w:rPr>
          <w:color w:val="000000"/>
          <w:szCs w:val="24"/>
        </w:rPr>
        <w:t xml:space="preserve"> in the</w:t>
      </w:r>
      <w:r w:rsidRPr="0096735E">
        <w:rPr>
          <w:color w:val="000000"/>
          <w:szCs w:val="24"/>
        </w:rPr>
        <w:t xml:space="preserve"> position</w:t>
      </w:r>
      <w:r w:rsidR="00424682">
        <w:rPr>
          <w:color w:val="000000"/>
          <w:szCs w:val="24"/>
        </w:rPr>
        <w:t>s</w:t>
      </w:r>
      <w:r>
        <w:rPr>
          <w:color w:val="000000"/>
          <w:szCs w:val="24"/>
        </w:rPr>
        <w:t xml:space="preserve"> for which you signed up. Make sure that you have recorded which sample (BB, PC, or NC) is in each position in the PCR machine. </w:t>
      </w:r>
      <w:r w:rsidRPr="0096735E">
        <w:rPr>
          <w:color w:val="000000"/>
          <w:szCs w:val="24"/>
        </w:rPr>
        <w:t xml:space="preserve"> </w:t>
      </w:r>
    </w:p>
    <w:p w14:paraId="1BAE405A" w14:textId="77777777" w:rsidR="00083C27" w:rsidRPr="0096735E" w:rsidRDefault="00083C27" w:rsidP="00083C27">
      <w:pPr>
        <w:rPr>
          <w:color w:val="000000"/>
          <w:szCs w:val="24"/>
        </w:rPr>
      </w:pPr>
    </w:p>
    <w:p w14:paraId="06E77379" w14:textId="77777777" w:rsidR="00083C27" w:rsidRDefault="00083C27" w:rsidP="00083C27">
      <w:pPr>
        <w:rPr>
          <w:b/>
          <w:szCs w:val="24"/>
        </w:rPr>
      </w:pPr>
      <w:r w:rsidRPr="0096735E">
        <w:rPr>
          <w:b/>
          <w:szCs w:val="24"/>
        </w:rPr>
        <w:t>Reaction Conditions</w:t>
      </w:r>
      <w:r>
        <w:rPr>
          <w:b/>
          <w:szCs w:val="24"/>
        </w:rPr>
        <w:t>:</w:t>
      </w:r>
    </w:p>
    <w:p w14:paraId="784593F6" w14:textId="77777777" w:rsidR="00083C27" w:rsidRDefault="00083C27" w:rsidP="00083C27">
      <w:pPr>
        <w:rPr>
          <w:color w:val="000000"/>
          <w:szCs w:val="24"/>
        </w:rPr>
      </w:pPr>
    </w:p>
    <w:p w14:paraId="204A4E9D" w14:textId="77777777" w:rsidR="00424682" w:rsidRDefault="00424682" w:rsidP="00083C27">
      <w:pPr>
        <w:rPr>
          <w:color w:val="000000"/>
          <w:szCs w:val="24"/>
        </w:rPr>
        <w:sectPr w:rsidR="00424682" w:rsidSect="004E0A99">
          <w:headerReference w:type="default" r:id="rId8"/>
          <w:footerReference w:type="default" r:id="rId9"/>
          <w:pgSz w:w="12240" w:h="15840"/>
          <w:pgMar w:top="1440" w:right="1800" w:bottom="1440" w:left="1800" w:header="720" w:footer="720" w:gutter="0"/>
          <w:cols w:space="720"/>
        </w:sectPr>
      </w:pPr>
    </w:p>
    <w:p w14:paraId="5DB69574" w14:textId="77777777" w:rsidR="00083C27" w:rsidRPr="00544463" w:rsidRDefault="00083C27" w:rsidP="00083C27">
      <w:pPr>
        <w:rPr>
          <w:b/>
          <w:color w:val="000000"/>
          <w:szCs w:val="24"/>
        </w:rPr>
      </w:pPr>
      <w:r w:rsidRPr="00544463">
        <w:rPr>
          <w:b/>
          <w:color w:val="000000"/>
          <w:szCs w:val="24"/>
        </w:rPr>
        <w:t>1 cycle:</w:t>
      </w:r>
    </w:p>
    <w:p w14:paraId="40907ABA" w14:textId="77777777" w:rsidR="00083C27" w:rsidRPr="0096735E" w:rsidRDefault="00083C27" w:rsidP="00083C27">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 minutes</w:t>
      </w:r>
    </w:p>
    <w:p w14:paraId="01C10784" w14:textId="77777777" w:rsidR="00083C27" w:rsidRPr="0096735E" w:rsidRDefault="00083C27" w:rsidP="00083C27">
      <w:pPr>
        <w:rPr>
          <w:b/>
          <w:color w:val="000000"/>
          <w:szCs w:val="24"/>
        </w:rPr>
      </w:pPr>
      <w:r w:rsidRPr="0096735E">
        <w:rPr>
          <w:b/>
          <w:color w:val="000000"/>
          <w:szCs w:val="24"/>
        </w:rPr>
        <w:t>5 cycles:</w:t>
      </w:r>
    </w:p>
    <w:p w14:paraId="654A138A" w14:textId="77777777" w:rsidR="00083C27" w:rsidRPr="0096735E" w:rsidRDefault="00083C27" w:rsidP="00083C27">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30 seconds</w:t>
      </w:r>
    </w:p>
    <w:p w14:paraId="65DC8500" w14:textId="77777777" w:rsidR="00083C27" w:rsidRPr="0096735E" w:rsidRDefault="00083C27" w:rsidP="00083C27">
      <w:pPr>
        <w:ind w:left="720"/>
        <w:rPr>
          <w:color w:val="000000"/>
          <w:szCs w:val="24"/>
        </w:rPr>
      </w:pPr>
      <w:r w:rsidRPr="0096735E">
        <w:rPr>
          <w:color w:val="000000"/>
          <w:szCs w:val="24"/>
        </w:rPr>
        <w:t>69</w:t>
      </w:r>
      <w:r w:rsidRPr="0096735E">
        <w:rPr>
          <w:color w:val="000000"/>
          <w:szCs w:val="24"/>
          <w:vertAlign w:val="superscript"/>
        </w:rPr>
        <w:t>o</w:t>
      </w:r>
      <w:r w:rsidRPr="0096735E">
        <w:rPr>
          <w:color w:val="000000"/>
          <w:szCs w:val="24"/>
        </w:rPr>
        <w:t>C, 30 seconds</w:t>
      </w:r>
    </w:p>
    <w:p w14:paraId="57E7491C" w14:textId="77777777" w:rsidR="00083C27" w:rsidRPr="0096735E" w:rsidRDefault="00083C27" w:rsidP="00083C27">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5EEC9787" w14:textId="77777777" w:rsidR="00083C27" w:rsidRPr="0096735E" w:rsidRDefault="00083C27" w:rsidP="00083C27">
      <w:pPr>
        <w:rPr>
          <w:b/>
          <w:color w:val="000000"/>
          <w:szCs w:val="24"/>
        </w:rPr>
      </w:pPr>
      <w:r w:rsidRPr="0096735E">
        <w:rPr>
          <w:b/>
          <w:color w:val="000000"/>
          <w:szCs w:val="24"/>
        </w:rPr>
        <w:t>5 cycles:</w:t>
      </w:r>
    </w:p>
    <w:p w14:paraId="357E0683" w14:textId="77777777" w:rsidR="00424682" w:rsidRDefault="00083C27" w:rsidP="00424682">
      <w:pPr>
        <w:ind w:left="720"/>
        <w:rPr>
          <w:color w:val="000000"/>
          <w:szCs w:val="24"/>
        </w:rPr>
      </w:pPr>
      <w:r w:rsidRPr="0096735E">
        <w:rPr>
          <w:color w:val="000000"/>
          <w:szCs w:val="24"/>
        </w:rPr>
        <w:t>94</w:t>
      </w:r>
      <w:r w:rsidRPr="0096735E">
        <w:rPr>
          <w:color w:val="000000"/>
          <w:szCs w:val="24"/>
          <w:vertAlign w:val="superscript"/>
        </w:rPr>
        <w:t>o</w:t>
      </w:r>
      <w:r w:rsidR="00424682">
        <w:rPr>
          <w:color w:val="000000"/>
          <w:szCs w:val="24"/>
        </w:rPr>
        <w:t>C, 30 seconds</w:t>
      </w:r>
    </w:p>
    <w:p w14:paraId="3ECC9BB8" w14:textId="77777777" w:rsidR="00083C27" w:rsidRPr="0096735E" w:rsidRDefault="00083C27" w:rsidP="00424682">
      <w:pPr>
        <w:ind w:left="720"/>
        <w:rPr>
          <w:color w:val="000000"/>
          <w:szCs w:val="24"/>
        </w:rPr>
      </w:pPr>
      <w:r w:rsidRPr="0096735E">
        <w:rPr>
          <w:color w:val="000000"/>
          <w:szCs w:val="24"/>
        </w:rPr>
        <w:t>65</w:t>
      </w:r>
      <w:r w:rsidRPr="0096735E">
        <w:rPr>
          <w:color w:val="000000"/>
          <w:szCs w:val="24"/>
          <w:vertAlign w:val="superscript"/>
        </w:rPr>
        <w:t>o</w:t>
      </w:r>
      <w:r w:rsidRPr="0096735E">
        <w:rPr>
          <w:color w:val="000000"/>
          <w:szCs w:val="24"/>
        </w:rPr>
        <w:t>C, 30 seconds</w:t>
      </w:r>
    </w:p>
    <w:p w14:paraId="4A7EAA4D" w14:textId="77777777" w:rsidR="00083C27" w:rsidRPr="0096735E" w:rsidRDefault="00083C27" w:rsidP="00083C27">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7858183F" w14:textId="77777777" w:rsidR="00083C27" w:rsidRPr="0096735E" w:rsidRDefault="00083C27" w:rsidP="00083C27">
      <w:pPr>
        <w:rPr>
          <w:b/>
          <w:color w:val="000000"/>
          <w:szCs w:val="24"/>
        </w:rPr>
      </w:pPr>
      <w:r w:rsidRPr="0096735E">
        <w:rPr>
          <w:b/>
          <w:color w:val="000000"/>
          <w:szCs w:val="24"/>
        </w:rPr>
        <w:t>20 cycles:</w:t>
      </w:r>
    </w:p>
    <w:p w14:paraId="66A725A4" w14:textId="77777777" w:rsidR="00083C27" w:rsidRPr="0096735E" w:rsidRDefault="00083C27" w:rsidP="00083C27">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30 seconds</w:t>
      </w:r>
    </w:p>
    <w:p w14:paraId="355BEF0D" w14:textId="77777777" w:rsidR="00083C27" w:rsidRPr="0096735E" w:rsidRDefault="00083C27" w:rsidP="00083C27">
      <w:pPr>
        <w:ind w:left="720"/>
        <w:rPr>
          <w:color w:val="000000"/>
          <w:szCs w:val="24"/>
        </w:rPr>
      </w:pPr>
      <w:r w:rsidRPr="0096735E">
        <w:rPr>
          <w:color w:val="000000"/>
          <w:szCs w:val="24"/>
        </w:rPr>
        <w:t>61</w:t>
      </w:r>
      <w:r w:rsidRPr="0096735E">
        <w:rPr>
          <w:color w:val="000000"/>
          <w:szCs w:val="24"/>
          <w:vertAlign w:val="superscript"/>
        </w:rPr>
        <w:t>o</w:t>
      </w:r>
      <w:r w:rsidRPr="0096735E">
        <w:rPr>
          <w:color w:val="000000"/>
          <w:szCs w:val="24"/>
        </w:rPr>
        <w:t>C, 30 seconds</w:t>
      </w:r>
    </w:p>
    <w:p w14:paraId="22EEA3D6" w14:textId="77777777" w:rsidR="00083C27" w:rsidRPr="0096735E" w:rsidRDefault="00083C27" w:rsidP="00083C27">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3810019D" w14:textId="77777777" w:rsidR="00083C27" w:rsidRPr="00544463" w:rsidRDefault="00083C27" w:rsidP="00083C27">
      <w:pPr>
        <w:rPr>
          <w:b/>
          <w:color w:val="000000"/>
          <w:szCs w:val="24"/>
        </w:rPr>
      </w:pPr>
      <w:r w:rsidRPr="00544463">
        <w:rPr>
          <w:b/>
          <w:color w:val="000000"/>
          <w:szCs w:val="24"/>
        </w:rPr>
        <w:t>1 cycle:</w:t>
      </w:r>
    </w:p>
    <w:p w14:paraId="591AB8B4" w14:textId="77777777" w:rsidR="00083C27" w:rsidRPr="0096735E" w:rsidRDefault="00083C27" w:rsidP="00083C27">
      <w:pPr>
        <w:ind w:firstLine="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3 minutes</w:t>
      </w:r>
    </w:p>
    <w:p w14:paraId="712CB4F8" w14:textId="77777777" w:rsidR="00083C27" w:rsidRDefault="00083C27" w:rsidP="00083C27">
      <w:pPr>
        <w:rPr>
          <w:szCs w:val="24"/>
        </w:rPr>
        <w:sectPr w:rsidR="00083C27" w:rsidSect="00544463">
          <w:type w:val="continuous"/>
          <w:pgSz w:w="12240" w:h="15840"/>
          <w:pgMar w:top="1440" w:right="1800" w:bottom="1440" w:left="1800" w:header="720" w:footer="720" w:gutter="0"/>
          <w:cols w:num="2" w:space="720"/>
        </w:sectPr>
      </w:pPr>
    </w:p>
    <w:p w14:paraId="5B27774B" w14:textId="5B8DC1B7" w:rsidR="00083C27" w:rsidRPr="00FF35B9" w:rsidRDefault="00083C27" w:rsidP="00083C27">
      <w:pPr>
        <w:pStyle w:val="Heading1"/>
      </w:pPr>
      <w:bookmarkStart w:id="2" w:name="_Toc311019326"/>
      <w:r w:rsidRPr="004E0A99">
        <w:lastRenderedPageBreak/>
        <w:t>Finish PCR</w:t>
      </w:r>
      <w:r>
        <w:tab/>
      </w:r>
      <w:r>
        <w:tab/>
      </w:r>
      <w:r>
        <w:tab/>
      </w:r>
      <w:r>
        <w:tab/>
      </w:r>
      <w:r>
        <w:tab/>
      </w:r>
      <w:r>
        <w:tab/>
      </w:r>
      <w:r>
        <w:tab/>
      </w:r>
      <w:r>
        <w:tab/>
      </w:r>
      <w:r w:rsidRPr="004E0A99">
        <w:tab/>
      </w:r>
      <w:bookmarkEnd w:id="2"/>
    </w:p>
    <w:p w14:paraId="141852FD" w14:textId="77777777" w:rsidR="00083C27" w:rsidRDefault="00083C27" w:rsidP="00083C27">
      <w:pPr>
        <w:ind w:firstLine="720"/>
        <w:rPr>
          <w:color w:val="000000"/>
          <w:szCs w:val="24"/>
        </w:rPr>
      </w:pPr>
    </w:p>
    <w:p w14:paraId="0434661E" w14:textId="77777777" w:rsidR="00083C27" w:rsidRDefault="00083C27" w:rsidP="00083C27">
      <w:pPr>
        <w:ind w:firstLine="720"/>
        <w:rPr>
          <w:b/>
          <w:color w:val="000000"/>
          <w:szCs w:val="24"/>
        </w:rPr>
      </w:pPr>
      <w:r>
        <w:rPr>
          <w:color w:val="000000"/>
          <w:szCs w:val="24"/>
        </w:rPr>
        <w:t>We just used</w:t>
      </w:r>
      <w:r w:rsidRPr="005051BB">
        <w:rPr>
          <w:color w:val="000000"/>
          <w:szCs w:val="24"/>
        </w:rPr>
        <w:t xml:space="preserve"> </w:t>
      </w:r>
      <w:proofErr w:type="spellStart"/>
      <w:r w:rsidRPr="005051BB">
        <w:rPr>
          <w:color w:val="000000"/>
          <w:szCs w:val="24"/>
        </w:rPr>
        <w:t>templateless</w:t>
      </w:r>
      <w:proofErr w:type="spellEnd"/>
      <w:r w:rsidRPr="005051BB">
        <w:rPr>
          <w:color w:val="000000"/>
          <w:szCs w:val="24"/>
        </w:rPr>
        <w:t xml:space="preserve"> PCR to assemble a small amount of the full-length building block (BB) from oligonucleotides.</w:t>
      </w:r>
      <w:r w:rsidRPr="005051BB">
        <w:rPr>
          <w:b/>
          <w:color w:val="000000"/>
          <w:szCs w:val="24"/>
        </w:rPr>
        <w:t xml:space="preserve"> </w:t>
      </w:r>
      <w:r w:rsidRPr="005051BB">
        <w:rPr>
          <w:color w:val="000000"/>
          <w:szCs w:val="24"/>
        </w:rPr>
        <w:t xml:space="preserve">However, </w:t>
      </w:r>
      <w:proofErr w:type="spellStart"/>
      <w:r w:rsidRPr="005051BB">
        <w:rPr>
          <w:color w:val="000000"/>
          <w:szCs w:val="24"/>
        </w:rPr>
        <w:t>templateless</w:t>
      </w:r>
      <w:proofErr w:type="spellEnd"/>
      <w:r w:rsidRPr="005051BB">
        <w:rPr>
          <w:color w:val="000000"/>
          <w:szCs w:val="24"/>
        </w:rPr>
        <w:t xml:space="preserve"> PCR produces very little of the full-length BB</w:t>
      </w:r>
      <w:r>
        <w:rPr>
          <w:color w:val="000000"/>
          <w:szCs w:val="24"/>
        </w:rPr>
        <w:t xml:space="preserve">. Because </w:t>
      </w:r>
      <w:proofErr w:type="spellStart"/>
      <w:r>
        <w:rPr>
          <w:color w:val="000000"/>
          <w:szCs w:val="24"/>
        </w:rPr>
        <w:t>templateless</w:t>
      </w:r>
      <w:proofErr w:type="spellEnd"/>
      <w:r>
        <w:rPr>
          <w:color w:val="000000"/>
          <w:szCs w:val="24"/>
        </w:rPr>
        <w:t xml:space="preserve"> PCR is so inefficient at synthesizing the full-length BB, it also</w:t>
      </w:r>
      <w:r w:rsidRPr="005051BB">
        <w:rPr>
          <w:color w:val="000000"/>
          <w:szCs w:val="24"/>
        </w:rPr>
        <w:t xml:space="preserve"> creates many smaller DNA </w:t>
      </w:r>
      <w:r>
        <w:rPr>
          <w:color w:val="000000"/>
          <w:szCs w:val="24"/>
        </w:rPr>
        <w:t>fragments that are intermediates in building block synthesis</w:t>
      </w:r>
      <w:r w:rsidRPr="005051BB">
        <w:rPr>
          <w:color w:val="000000"/>
          <w:szCs w:val="24"/>
        </w:rPr>
        <w:t>.</w:t>
      </w:r>
      <w:r w:rsidRPr="005051BB">
        <w:rPr>
          <w:b/>
          <w:color w:val="000000"/>
          <w:szCs w:val="24"/>
        </w:rPr>
        <w:t xml:space="preserve"> </w:t>
      </w:r>
      <w:r w:rsidRPr="00D90BE3">
        <w:rPr>
          <w:color w:val="000000"/>
          <w:szCs w:val="24"/>
        </w:rPr>
        <w:t xml:space="preserve">Therefore, the </w:t>
      </w:r>
      <w:proofErr w:type="spellStart"/>
      <w:r w:rsidRPr="00D90BE3">
        <w:rPr>
          <w:color w:val="000000"/>
          <w:szCs w:val="24"/>
        </w:rPr>
        <w:t>templateless</w:t>
      </w:r>
      <w:proofErr w:type="spellEnd"/>
      <w:r w:rsidRPr="00D90BE3">
        <w:rPr>
          <w:color w:val="000000"/>
          <w:szCs w:val="24"/>
        </w:rPr>
        <w:t xml:space="preserve"> PCR that we performed resulted in a mixture of DNA products: a small amount of the full-length BB is present among </w:t>
      </w:r>
      <w:r w:rsidR="00424682">
        <w:rPr>
          <w:color w:val="000000"/>
          <w:szCs w:val="24"/>
        </w:rPr>
        <w:t xml:space="preserve">other </w:t>
      </w:r>
      <w:r w:rsidRPr="00D90BE3">
        <w:rPr>
          <w:color w:val="000000"/>
          <w:szCs w:val="24"/>
        </w:rPr>
        <w:t>DNA products of varying sizes.</w:t>
      </w:r>
      <w:r>
        <w:rPr>
          <w:b/>
          <w:color w:val="000000"/>
          <w:szCs w:val="24"/>
        </w:rPr>
        <w:t xml:space="preserve"> </w:t>
      </w:r>
    </w:p>
    <w:p w14:paraId="693E34D5" w14:textId="77777777" w:rsidR="00083C27" w:rsidRDefault="00083C27" w:rsidP="00083C27">
      <w:pPr>
        <w:ind w:firstLine="720"/>
        <w:rPr>
          <w:b/>
          <w:color w:val="000000"/>
          <w:szCs w:val="24"/>
        </w:rPr>
      </w:pPr>
    </w:p>
    <w:p w14:paraId="127DC877" w14:textId="77777777" w:rsidR="00083C27" w:rsidRPr="005051BB" w:rsidRDefault="00083C27" w:rsidP="00083C27">
      <w:pPr>
        <w:ind w:firstLine="720"/>
        <w:rPr>
          <w:color w:val="000000"/>
          <w:szCs w:val="24"/>
        </w:rPr>
      </w:pPr>
      <w:r w:rsidRPr="005051BB">
        <w:rPr>
          <w:b/>
          <w:color w:val="000000"/>
          <w:szCs w:val="24"/>
        </w:rPr>
        <w:t>The goal of finish PCR is to exponentially amplify the building block sequence so that most of the DNA present in the mixture following finish PCR will be the full-length BB.</w:t>
      </w:r>
      <w:r w:rsidRPr="005051BB">
        <w:rPr>
          <w:color w:val="000000"/>
          <w:szCs w:val="24"/>
        </w:rPr>
        <w:t xml:space="preserve"> This is accomplished by using the outer primer mix (OPM), which contains two oligos </w:t>
      </w:r>
      <w:r>
        <w:rPr>
          <w:color w:val="000000"/>
          <w:szCs w:val="24"/>
        </w:rPr>
        <w:t>to</w:t>
      </w:r>
      <w:r w:rsidRPr="005051BB">
        <w:rPr>
          <w:color w:val="000000"/>
          <w:szCs w:val="24"/>
        </w:rPr>
        <w:t xml:space="preserve"> </w:t>
      </w:r>
      <w:r>
        <w:rPr>
          <w:color w:val="000000"/>
          <w:szCs w:val="24"/>
        </w:rPr>
        <w:t>amplify only full-length DNA. The OPM primers bind</w:t>
      </w:r>
      <w:r w:rsidRPr="005051BB">
        <w:rPr>
          <w:color w:val="000000"/>
          <w:szCs w:val="24"/>
        </w:rPr>
        <w:t xml:space="preserve"> to either end of the building block (which now serves as a template), enabling only BBs that are full-length </w:t>
      </w:r>
      <w:r>
        <w:rPr>
          <w:color w:val="000000"/>
          <w:szCs w:val="24"/>
        </w:rPr>
        <w:t xml:space="preserve">(and therefore contain both ends of the BB sequence) </w:t>
      </w:r>
      <w:r w:rsidRPr="005051BB">
        <w:rPr>
          <w:color w:val="000000"/>
          <w:szCs w:val="24"/>
        </w:rPr>
        <w:t xml:space="preserve">to be amplified by PCR. </w:t>
      </w:r>
    </w:p>
    <w:p w14:paraId="7E804515" w14:textId="77777777" w:rsidR="00083C27" w:rsidRPr="005051BB" w:rsidRDefault="00083C27" w:rsidP="00083C27">
      <w:pPr>
        <w:rPr>
          <w:color w:val="000000"/>
          <w:szCs w:val="24"/>
        </w:rPr>
      </w:pPr>
    </w:p>
    <w:p w14:paraId="19E73E40" w14:textId="77777777" w:rsidR="00083C27" w:rsidRPr="00FF2499" w:rsidRDefault="00083C27" w:rsidP="00083C27">
      <w:pPr>
        <w:rPr>
          <w:b/>
          <w:u w:val="single"/>
        </w:rPr>
      </w:pPr>
      <w:r w:rsidRPr="00FF2499">
        <w:rPr>
          <w:b/>
          <w:u w:val="single"/>
        </w:rPr>
        <w:t>Reaction Setup</w:t>
      </w:r>
    </w:p>
    <w:p w14:paraId="2113AF88" w14:textId="77777777" w:rsidR="00083C27" w:rsidRPr="005051BB" w:rsidRDefault="00083C27" w:rsidP="00083C27">
      <w:pPr>
        <w:rPr>
          <w:color w:val="000000"/>
          <w:szCs w:val="24"/>
        </w:rPr>
      </w:pPr>
    </w:p>
    <w:p w14:paraId="0B41B2AD" w14:textId="77777777" w:rsidR="00083C27" w:rsidRDefault="00083C27" w:rsidP="00083C27">
      <w:pPr>
        <w:rPr>
          <w:color w:val="000000"/>
          <w:szCs w:val="24"/>
        </w:rPr>
      </w:pPr>
      <w:r w:rsidRPr="005051BB">
        <w:rPr>
          <w:color w:val="000000"/>
          <w:szCs w:val="24"/>
        </w:rPr>
        <w:t xml:space="preserve">1. Obtain your </w:t>
      </w:r>
      <w:proofErr w:type="spellStart"/>
      <w:r w:rsidRPr="005051BB">
        <w:rPr>
          <w:color w:val="000000"/>
          <w:szCs w:val="24"/>
        </w:rPr>
        <w:t>templateless</w:t>
      </w:r>
      <w:proofErr w:type="spellEnd"/>
      <w:r w:rsidRPr="005051BB">
        <w:rPr>
          <w:color w:val="000000"/>
          <w:szCs w:val="24"/>
        </w:rPr>
        <w:t xml:space="preserve"> PCR reactions from </w:t>
      </w:r>
      <w:r>
        <w:rPr>
          <w:color w:val="000000"/>
          <w:szCs w:val="24"/>
        </w:rPr>
        <w:t>the PCR machine</w:t>
      </w:r>
      <w:r w:rsidRPr="005051BB">
        <w:rPr>
          <w:color w:val="000000"/>
          <w:szCs w:val="24"/>
        </w:rPr>
        <w:t xml:space="preserve">. </w:t>
      </w:r>
    </w:p>
    <w:p w14:paraId="72704826" w14:textId="77777777" w:rsidR="00083C27" w:rsidRDefault="00083C27" w:rsidP="00083C27">
      <w:pPr>
        <w:rPr>
          <w:color w:val="000000"/>
          <w:szCs w:val="24"/>
        </w:rPr>
      </w:pPr>
    </w:p>
    <w:p w14:paraId="20358F5A" w14:textId="6D2A3413" w:rsidR="00083C27" w:rsidRDefault="00083C27" w:rsidP="00B42EB1">
      <w:pPr>
        <w:rPr>
          <w:color w:val="000000"/>
          <w:szCs w:val="24"/>
        </w:rPr>
      </w:pPr>
      <w:r>
        <w:rPr>
          <w:color w:val="000000"/>
          <w:szCs w:val="24"/>
        </w:rPr>
        <w:t xml:space="preserve">2. You will no longer need your PC and NC reactions </w:t>
      </w:r>
      <w:r w:rsidR="00B42EB1">
        <w:rPr>
          <w:color w:val="000000"/>
          <w:szCs w:val="24"/>
        </w:rPr>
        <w:t>until we run the gel</w:t>
      </w:r>
      <w:r>
        <w:rPr>
          <w:color w:val="000000"/>
          <w:szCs w:val="24"/>
        </w:rPr>
        <w:t xml:space="preserve">. </w:t>
      </w:r>
    </w:p>
    <w:p w14:paraId="1E1E113F" w14:textId="77777777" w:rsidR="00B42EB1" w:rsidRPr="005051BB" w:rsidRDefault="00B42EB1" w:rsidP="00B42EB1">
      <w:pPr>
        <w:rPr>
          <w:color w:val="000000"/>
          <w:szCs w:val="24"/>
        </w:rPr>
      </w:pPr>
    </w:p>
    <w:p w14:paraId="41C942A4" w14:textId="385702AE" w:rsidR="00083C27" w:rsidRDefault="00083C27" w:rsidP="00083C27">
      <w:pPr>
        <w:rPr>
          <w:color w:val="000000"/>
          <w:szCs w:val="24"/>
        </w:rPr>
      </w:pPr>
      <w:r w:rsidRPr="005051BB">
        <w:rPr>
          <w:color w:val="000000"/>
          <w:szCs w:val="24"/>
        </w:rPr>
        <w:t xml:space="preserve">2. </w:t>
      </w:r>
      <w:r w:rsidR="00424682">
        <w:rPr>
          <w:color w:val="000000"/>
          <w:szCs w:val="24"/>
        </w:rPr>
        <w:t>To</w:t>
      </w:r>
      <w:r>
        <w:rPr>
          <w:color w:val="000000"/>
          <w:szCs w:val="24"/>
        </w:rPr>
        <w:t xml:space="preserve"> your </w:t>
      </w:r>
      <w:proofErr w:type="spellStart"/>
      <w:r w:rsidR="00424682">
        <w:rPr>
          <w:color w:val="000000"/>
          <w:szCs w:val="24"/>
        </w:rPr>
        <w:t>templateless</w:t>
      </w:r>
      <w:proofErr w:type="spellEnd"/>
      <w:r w:rsidR="00424682">
        <w:rPr>
          <w:color w:val="000000"/>
          <w:szCs w:val="24"/>
        </w:rPr>
        <w:t xml:space="preserve"> PCR</w:t>
      </w:r>
      <w:r>
        <w:rPr>
          <w:color w:val="000000"/>
          <w:szCs w:val="24"/>
        </w:rPr>
        <w:t xml:space="preserve"> reaction</w:t>
      </w:r>
      <w:r w:rsidR="00424682">
        <w:rPr>
          <w:color w:val="000000"/>
          <w:szCs w:val="24"/>
        </w:rPr>
        <w:t xml:space="preserve"> that is labeled “</w:t>
      </w:r>
      <w:r w:rsidR="00003F01">
        <w:rPr>
          <w:color w:val="000000"/>
          <w:szCs w:val="24"/>
        </w:rPr>
        <w:t>RFP</w:t>
      </w:r>
      <w:r w:rsidR="00424682">
        <w:rPr>
          <w:color w:val="000000"/>
          <w:szCs w:val="24"/>
        </w:rPr>
        <w:t>”</w:t>
      </w:r>
      <w:r>
        <w:rPr>
          <w:color w:val="000000"/>
          <w:szCs w:val="24"/>
        </w:rPr>
        <w:t xml:space="preserve">, add 175 ul of water, cap the tube and invert to mix. We will use this </w:t>
      </w:r>
      <w:r w:rsidR="00424682">
        <w:rPr>
          <w:color w:val="000000"/>
          <w:szCs w:val="24"/>
        </w:rPr>
        <w:t xml:space="preserve">diluted </w:t>
      </w:r>
      <w:proofErr w:type="spellStart"/>
      <w:r w:rsidR="00424682">
        <w:rPr>
          <w:color w:val="000000"/>
          <w:szCs w:val="24"/>
        </w:rPr>
        <w:t>templateless</w:t>
      </w:r>
      <w:proofErr w:type="spellEnd"/>
      <w:r w:rsidR="00424682">
        <w:rPr>
          <w:color w:val="000000"/>
          <w:szCs w:val="24"/>
        </w:rPr>
        <w:t xml:space="preserve"> PCR</w:t>
      </w:r>
      <w:r>
        <w:rPr>
          <w:color w:val="000000"/>
          <w:szCs w:val="24"/>
        </w:rPr>
        <w:t xml:space="preserve"> reaction in step 4 below.</w:t>
      </w:r>
    </w:p>
    <w:p w14:paraId="64B93F66" w14:textId="77777777" w:rsidR="00B42EB1" w:rsidRDefault="00B42EB1" w:rsidP="00083C27">
      <w:pPr>
        <w:rPr>
          <w:color w:val="000000"/>
          <w:szCs w:val="24"/>
        </w:rPr>
      </w:pPr>
    </w:p>
    <w:p w14:paraId="01126081" w14:textId="73516623" w:rsidR="00083C27" w:rsidRPr="005051BB" w:rsidRDefault="00083C27" w:rsidP="00083C27">
      <w:pPr>
        <w:rPr>
          <w:color w:val="000000"/>
          <w:szCs w:val="24"/>
        </w:rPr>
      </w:pPr>
      <w:r w:rsidRPr="005051BB">
        <w:rPr>
          <w:color w:val="000000"/>
          <w:szCs w:val="24"/>
        </w:rPr>
        <w:t xml:space="preserve">You will be performing </w:t>
      </w:r>
      <w:r>
        <w:rPr>
          <w:color w:val="000000"/>
          <w:szCs w:val="24"/>
        </w:rPr>
        <w:t>3</w:t>
      </w:r>
      <w:r w:rsidRPr="005051BB">
        <w:rPr>
          <w:color w:val="000000"/>
          <w:szCs w:val="24"/>
        </w:rPr>
        <w:t xml:space="preserve"> PCR reactions (</w:t>
      </w:r>
      <w:r>
        <w:rPr>
          <w:color w:val="000000"/>
          <w:szCs w:val="24"/>
        </w:rPr>
        <w:t xml:space="preserve">one </w:t>
      </w:r>
      <w:r w:rsidR="00DB3CA1">
        <w:rPr>
          <w:color w:val="000000"/>
          <w:szCs w:val="24"/>
        </w:rPr>
        <w:t>RFP</w:t>
      </w:r>
      <w:r w:rsidRPr="005051BB">
        <w:rPr>
          <w:color w:val="000000"/>
          <w:szCs w:val="24"/>
        </w:rPr>
        <w:t xml:space="preserve">) plus one </w:t>
      </w:r>
      <w:r w:rsidRPr="00142932">
        <w:rPr>
          <w:b/>
          <w:color w:val="000000"/>
          <w:szCs w:val="24"/>
        </w:rPr>
        <w:t>NEW</w:t>
      </w:r>
      <w:r>
        <w:rPr>
          <w:color w:val="000000"/>
          <w:szCs w:val="24"/>
        </w:rPr>
        <w:t xml:space="preserve"> positive control reaction (PC</w:t>
      </w:r>
      <w:r w:rsidRPr="005051BB">
        <w:rPr>
          <w:color w:val="000000"/>
          <w:szCs w:val="24"/>
        </w:rPr>
        <w:t>)</w:t>
      </w:r>
      <w:r>
        <w:rPr>
          <w:color w:val="000000"/>
          <w:szCs w:val="24"/>
        </w:rPr>
        <w:t xml:space="preserve"> and one </w:t>
      </w:r>
      <w:r w:rsidRPr="00142932">
        <w:rPr>
          <w:b/>
          <w:color w:val="000000"/>
          <w:szCs w:val="24"/>
        </w:rPr>
        <w:t>NEW</w:t>
      </w:r>
      <w:r>
        <w:rPr>
          <w:color w:val="000000"/>
          <w:szCs w:val="24"/>
        </w:rPr>
        <w:t xml:space="preserve"> negative control reaction (NC)</w:t>
      </w:r>
      <w:r w:rsidRPr="005051BB">
        <w:rPr>
          <w:color w:val="000000"/>
          <w:szCs w:val="24"/>
        </w:rPr>
        <w:t xml:space="preserve">. </w:t>
      </w:r>
    </w:p>
    <w:p w14:paraId="390CE09F" w14:textId="77777777" w:rsidR="00083C27" w:rsidRDefault="00083C27" w:rsidP="00083C27">
      <w:pPr>
        <w:rPr>
          <w:color w:val="000000"/>
          <w:szCs w:val="24"/>
        </w:rPr>
      </w:pPr>
    </w:p>
    <w:p w14:paraId="3E121099" w14:textId="77777777" w:rsidR="00083C27" w:rsidRDefault="00083C27" w:rsidP="00083C27">
      <w:pPr>
        <w:rPr>
          <w:color w:val="000000"/>
          <w:szCs w:val="24"/>
        </w:rPr>
      </w:pPr>
      <w:r>
        <w:rPr>
          <w:color w:val="000000"/>
          <w:szCs w:val="24"/>
        </w:rPr>
        <w:t>3</w:t>
      </w:r>
      <w:r w:rsidRPr="005051BB">
        <w:rPr>
          <w:color w:val="000000"/>
          <w:szCs w:val="24"/>
        </w:rPr>
        <w:t xml:space="preserve">. </w:t>
      </w:r>
      <w:r>
        <w:rPr>
          <w:color w:val="000000"/>
          <w:szCs w:val="24"/>
        </w:rPr>
        <w:t>Combine</w:t>
      </w:r>
      <w:r w:rsidRPr="0096735E" w:rsidDel="00D809B5">
        <w:rPr>
          <w:color w:val="000000"/>
          <w:szCs w:val="24"/>
        </w:rPr>
        <w:t xml:space="preserve"> all reagents</w:t>
      </w:r>
      <w:r>
        <w:rPr>
          <w:color w:val="000000"/>
          <w:szCs w:val="24"/>
        </w:rPr>
        <w:t xml:space="preserve"> listed below into 3 different PCR tubes (the very small tubes)</w:t>
      </w:r>
      <w:r w:rsidRPr="0096735E" w:rsidDel="00D809B5">
        <w:rPr>
          <w:color w:val="000000"/>
          <w:szCs w:val="24"/>
        </w:rPr>
        <w:t>.</w:t>
      </w:r>
    </w:p>
    <w:p w14:paraId="5613A4E8" w14:textId="77777777" w:rsidR="00083C27" w:rsidRPr="00D814DC" w:rsidRDefault="00083C27" w:rsidP="00083C27">
      <w:pPr>
        <w:rPr>
          <w:color w:val="000000"/>
          <w:szCs w:val="24"/>
        </w:rPr>
      </w:pPr>
    </w:p>
    <w:tbl>
      <w:tblPr>
        <w:tblW w:w="6093"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3060"/>
      </w:tblGrid>
      <w:tr w:rsidR="00083C27" w:rsidRPr="005051BB" w14:paraId="0287F536" w14:textId="77777777" w:rsidTr="001E5601">
        <w:tc>
          <w:tcPr>
            <w:tcW w:w="3033" w:type="dxa"/>
          </w:tcPr>
          <w:p w14:paraId="4AAA44A1" w14:textId="77777777" w:rsidR="00083C27" w:rsidRPr="00D90BE3" w:rsidRDefault="00083C27" w:rsidP="001E5601">
            <w:pPr>
              <w:rPr>
                <w:color w:val="000000"/>
                <w:szCs w:val="24"/>
              </w:rPr>
            </w:pPr>
            <w:r w:rsidRPr="00D90BE3">
              <w:rPr>
                <w:color w:val="000000"/>
                <w:szCs w:val="24"/>
              </w:rPr>
              <w:t>Reagent</w:t>
            </w:r>
          </w:p>
        </w:tc>
        <w:tc>
          <w:tcPr>
            <w:tcW w:w="3060" w:type="dxa"/>
          </w:tcPr>
          <w:p w14:paraId="0117A0FF" w14:textId="77777777" w:rsidR="00083C27" w:rsidRPr="00D90BE3" w:rsidRDefault="00083C27" w:rsidP="001E5601">
            <w:pPr>
              <w:rPr>
                <w:color w:val="000000"/>
                <w:szCs w:val="24"/>
              </w:rPr>
            </w:pPr>
            <w:r w:rsidRPr="00D90BE3">
              <w:rPr>
                <w:color w:val="000000"/>
                <w:szCs w:val="24"/>
              </w:rPr>
              <w:t>Vol/25ul reaction</w:t>
            </w:r>
          </w:p>
        </w:tc>
      </w:tr>
      <w:tr w:rsidR="00BF31C4" w:rsidRPr="005051BB" w14:paraId="2F9A3A0D" w14:textId="77777777" w:rsidTr="001E5601">
        <w:tc>
          <w:tcPr>
            <w:tcW w:w="3033" w:type="dxa"/>
          </w:tcPr>
          <w:p w14:paraId="1D348C1E" w14:textId="29EE8EF0" w:rsidR="00BF31C4" w:rsidRPr="00D90BE3" w:rsidRDefault="004374C4" w:rsidP="001E5601">
            <w:pPr>
              <w:rPr>
                <w:color w:val="000000"/>
                <w:szCs w:val="24"/>
              </w:rPr>
            </w:pPr>
            <w:r>
              <w:rPr>
                <w:color w:val="000000"/>
                <w:szCs w:val="24"/>
              </w:rPr>
              <w:t xml:space="preserve">2X </w:t>
            </w:r>
            <w:proofErr w:type="spellStart"/>
            <w:r w:rsidR="00416B0E">
              <w:rPr>
                <w:color w:val="000000"/>
                <w:szCs w:val="24"/>
              </w:rPr>
              <w:t>HotStart</w:t>
            </w:r>
            <w:proofErr w:type="spellEnd"/>
            <w:r>
              <w:rPr>
                <w:color w:val="000000"/>
                <w:szCs w:val="24"/>
              </w:rPr>
              <w:t xml:space="preserve"> Master Mix</w:t>
            </w:r>
          </w:p>
        </w:tc>
        <w:tc>
          <w:tcPr>
            <w:tcW w:w="3060" w:type="dxa"/>
          </w:tcPr>
          <w:p w14:paraId="03F02A7A" w14:textId="30D3E741" w:rsidR="00BF31C4" w:rsidRDefault="004374C4" w:rsidP="001E5601">
            <w:pPr>
              <w:rPr>
                <w:color w:val="000000"/>
                <w:szCs w:val="24"/>
              </w:rPr>
            </w:pPr>
            <w:r>
              <w:rPr>
                <w:color w:val="000000"/>
                <w:szCs w:val="24"/>
              </w:rPr>
              <w:t>12.5</w:t>
            </w:r>
            <w:r w:rsidR="00BF31C4">
              <w:rPr>
                <w:color w:val="000000"/>
                <w:szCs w:val="24"/>
              </w:rPr>
              <w:t xml:space="preserve"> ul</w:t>
            </w:r>
          </w:p>
        </w:tc>
      </w:tr>
      <w:tr w:rsidR="00083C27" w:rsidRPr="005051BB" w14:paraId="1EB42673" w14:textId="77777777" w:rsidTr="001E5601">
        <w:tc>
          <w:tcPr>
            <w:tcW w:w="3033" w:type="dxa"/>
          </w:tcPr>
          <w:p w14:paraId="4AB1D33F" w14:textId="77777777" w:rsidR="00083C27" w:rsidRPr="00D90BE3" w:rsidRDefault="00083C27" w:rsidP="001E5601">
            <w:pPr>
              <w:rPr>
                <w:color w:val="000000"/>
                <w:szCs w:val="24"/>
              </w:rPr>
            </w:pPr>
            <w:r>
              <w:rPr>
                <w:color w:val="000000"/>
                <w:szCs w:val="24"/>
              </w:rPr>
              <w:t>OPM</w:t>
            </w:r>
          </w:p>
        </w:tc>
        <w:tc>
          <w:tcPr>
            <w:tcW w:w="3060" w:type="dxa"/>
          </w:tcPr>
          <w:p w14:paraId="2301FF84" w14:textId="404BC859" w:rsidR="00083C27" w:rsidRPr="00D90BE3" w:rsidRDefault="004374C4" w:rsidP="001E5601">
            <w:pPr>
              <w:rPr>
                <w:color w:val="000000"/>
                <w:szCs w:val="24"/>
              </w:rPr>
            </w:pPr>
            <w:r>
              <w:rPr>
                <w:color w:val="000000"/>
                <w:szCs w:val="24"/>
              </w:rPr>
              <w:t>10</w:t>
            </w:r>
            <w:r w:rsidR="00083C27">
              <w:rPr>
                <w:color w:val="000000"/>
                <w:szCs w:val="24"/>
              </w:rPr>
              <w:t>.5 ul</w:t>
            </w:r>
          </w:p>
        </w:tc>
      </w:tr>
      <w:tr w:rsidR="00083C27" w:rsidRPr="005051BB" w14:paraId="45074972" w14:textId="77777777" w:rsidTr="001E5601">
        <w:tc>
          <w:tcPr>
            <w:tcW w:w="3033" w:type="dxa"/>
          </w:tcPr>
          <w:p w14:paraId="0033C5CD" w14:textId="77777777" w:rsidR="00083C27" w:rsidRPr="00D90BE3" w:rsidRDefault="00083C27" w:rsidP="001E5601">
            <w:pPr>
              <w:rPr>
                <w:color w:val="000000"/>
                <w:szCs w:val="24"/>
              </w:rPr>
            </w:pPr>
          </w:p>
        </w:tc>
        <w:tc>
          <w:tcPr>
            <w:tcW w:w="3060" w:type="dxa"/>
          </w:tcPr>
          <w:p w14:paraId="5D37E98A" w14:textId="77777777" w:rsidR="00083C27" w:rsidRPr="00D90BE3" w:rsidRDefault="00083C27" w:rsidP="001E5601">
            <w:pPr>
              <w:rPr>
                <w:color w:val="000000"/>
                <w:szCs w:val="24"/>
              </w:rPr>
            </w:pPr>
          </w:p>
        </w:tc>
      </w:tr>
      <w:tr w:rsidR="00083C27" w:rsidRPr="005051BB" w14:paraId="21C51C86" w14:textId="77777777" w:rsidTr="001E5601">
        <w:tc>
          <w:tcPr>
            <w:tcW w:w="3033" w:type="dxa"/>
          </w:tcPr>
          <w:p w14:paraId="43997B5F" w14:textId="77777777" w:rsidR="00083C27" w:rsidRPr="00D90BE3" w:rsidRDefault="00083C27" w:rsidP="001E5601">
            <w:pPr>
              <w:rPr>
                <w:color w:val="000000"/>
                <w:szCs w:val="24"/>
              </w:rPr>
            </w:pPr>
            <w:r w:rsidRPr="00D90BE3">
              <w:rPr>
                <w:color w:val="000000"/>
                <w:szCs w:val="24"/>
              </w:rPr>
              <w:t>Total</w:t>
            </w:r>
          </w:p>
        </w:tc>
        <w:tc>
          <w:tcPr>
            <w:tcW w:w="3060" w:type="dxa"/>
          </w:tcPr>
          <w:p w14:paraId="721EC6FF" w14:textId="77777777" w:rsidR="00083C27" w:rsidRPr="00D90BE3" w:rsidRDefault="00083C27" w:rsidP="001E5601">
            <w:pPr>
              <w:rPr>
                <w:color w:val="000000"/>
                <w:szCs w:val="24"/>
              </w:rPr>
            </w:pPr>
            <w:r>
              <w:rPr>
                <w:color w:val="000000"/>
                <w:szCs w:val="24"/>
              </w:rPr>
              <w:t>23</w:t>
            </w:r>
            <w:r w:rsidRPr="00D90BE3">
              <w:rPr>
                <w:color w:val="000000"/>
                <w:szCs w:val="24"/>
              </w:rPr>
              <w:t xml:space="preserve"> ul</w:t>
            </w:r>
          </w:p>
        </w:tc>
      </w:tr>
    </w:tbl>
    <w:p w14:paraId="21E40C22" w14:textId="77777777" w:rsidR="00083C27" w:rsidRPr="005051BB" w:rsidDel="00D809B5" w:rsidRDefault="00083C27" w:rsidP="00083C27">
      <w:pPr>
        <w:ind w:left="360"/>
        <w:rPr>
          <w:color w:val="000000"/>
          <w:szCs w:val="24"/>
        </w:rPr>
      </w:pPr>
    </w:p>
    <w:p w14:paraId="44B24AD2" w14:textId="77777777" w:rsidR="00083C27" w:rsidRPr="0096735E" w:rsidDel="00D809B5" w:rsidRDefault="00083C27" w:rsidP="00083C27">
      <w:pPr>
        <w:rPr>
          <w:color w:val="000000"/>
          <w:szCs w:val="24"/>
        </w:rPr>
      </w:pPr>
      <w:r>
        <w:rPr>
          <w:color w:val="000000"/>
          <w:szCs w:val="24"/>
        </w:rPr>
        <w:t>4</w:t>
      </w:r>
      <w:r w:rsidRPr="005051BB" w:rsidDel="00D809B5">
        <w:rPr>
          <w:color w:val="000000"/>
          <w:szCs w:val="24"/>
        </w:rPr>
        <w:t xml:space="preserve">. </w:t>
      </w:r>
      <w:r>
        <w:rPr>
          <w:color w:val="000000"/>
          <w:szCs w:val="24"/>
        </w:rPr>
        <w:t xml:space="preserve">To the first tube, add 2 ul of the </w:t>
      </w:r>
      <w:proofErr w:type="spellStart"/>
      <w:r w:rsidR="00424682">
        <w:rPr>
          <w:color w:val="000000"/>
          <w:szCs w:val="24"/>
        </w:rPr>
        <w:t>templateless</w:t>
      </w:r>
      <w:proofErr w:type="spellEnd"/>
      <w:r w:rsidR="00424682">
        <w:rPr>
          <w:color w:val="000000"/>
          <w:szCs w:val="24"/>
        </w:rPr>
        <w:t xml:space="preserve"> PCR</w:t>
      </w:r>
      <w:r>
        <w:rPr>
          <w:color w:val="000000"/>
          <w:szCs w:val="24"/>
        </w:rPr>
        <w:t xml:space="preserve"> reaction from step 2 above.</w:t>
      </w:r>
      <w:r w:rsidR="00424682">
        <w:rPr>
          <w:color w:val="000000"/>
          <w:szCs w:val="24"/>
        </w:rPr>
        <w:t xml:space="preserve"> Once this is done, d</w:t>
      </w:r>
      <w:r>
        <w:rPr>
          <w:color w:val="000000"/>
          <w:szCs w:val="24"/>
        </w:rPr>
        <w:t xml:space="preserve">iscard the </w:t>
      </w:r>
      <w:r w:rsidR="00424682">
        <w:rPr>
          <w:color w:val="000000"/>
          <w:szCs w:val="24"/>
        </w:rPr>
        <w:t xml:space="preserve">tube containing the </w:t>
      </w:r>
      <w:r>
        <w:rPr>
          <w:color w:val="000000"/>
          <w:szCs w:val="24"/>
        </w:rPr>
        <w:t xml:space="preserve">remainder of the </w:t>
      </w:r>
      <w:proofErr w:type="spellStart"/>
      <w:r w:rsidR="00020E4E">
        <w:rPr>
          <w:color w:val="000000"/>
          <w:szCs w:val="24"/>
        </w:rPr>
        <w:t>templateless</w:t>
      </w:r>
      <w:proofErr w:type="spellEnd"/>
      <w:r w:rsidR="00020E4E">
        <w:rPr>
          <w:color w:val="000000"/>
          <w:szCs w:val="24"/>
        </w:rPr>
        <w:t xml:space="preserve"> PCR</w:t>
      </w:r>
      <w:r>
        <w:rPr>
          <w:color w:val="000000"/>
          <w:szCs w:val="24"/>
        </w:rPr>
        <w:t xml:space="preserve"> reaction.</w:t>
      </w:r>
    </w:p>
    <w:p w14:paraId="06ED254C" w14:textId="77777777" w:rsidR="00083C27" w:rsidRPr="005051BB" w:rsidDel="00D809B5" w:rsidRDefault="00083C27" w:rsidP="00083C27">
      <w:pPr>
        <w:rPr>
          <w:color w:val="000000"/>
          <w:szCs w:val="24"/>
        </w:rPr>
      </w:pPr>
    </w:p>
    <w:p w14:paraId="52BC8144" w14:textId="77777777" w:rsidR="00083C27" w:rsidRPr="009E3DC0" w:rsidDel="00D809B5" w:rsidRDefault="00083C27" w:rsidP="00083C27">
      <w:pPr>
        <w:rPr>
          <w:color w:val="000000"/>
          <w:szCs w:val="24"/>
        </w:rPr>
      </w:pPr>
      <w:r>
        <w:rPr>
          <w:color w:val="000000"/>
          <w:szCs w:val="24"/>
        </w:rPr>
        <w:t>5</w:t>
      </w:r>
      <w:r w:rsidRPr="005051BB" w:rsidDel="00D809B5">
        <w:rPr>
          <w:color w:val="000000"/>
          <w:szCs w:val="24"/>
        </w:rPr>
        <w:t xml:space="preserve">. </w:t>
      </w:r>
      <w:r>
        <w:rPr>
          <w:color w:val="000000"/>
          <w:szCs w:val="24"/>
        </w:rPr>
        <w:t>To the second tube (PC), add 2</w:t>
      </w:r>
      <w:r w:rsidR="00020E4E">
        <w:rPr>
          <w:color w:val="000000"/>
          <w:szCs w:val="24"/>
        </w:rPr>
        <w:t xml:space="preserve"> </w:t>
      </w:r>
      <w:r>
        <w:rPr>
          <w:color w:val="000000"/>
          <w:szCs w:val="24"/>
        </w:rPr>
        <w:t>ul from the tube labeled PC.</w:t>
      </w:r>
    </w:p>
    <w:p w14:paraId="24B7F16F" w14:textId="77777777" w:rsidR="00083C27" w:rsidRPr="005051BB" w:rsidDel="00D809B5" w:rsidRDefault="00083C27" w:rsidP="00083C27">
      <w:pPr>
        <w:rPr>
          <w:color w:val="000000"/>
          <w:szCs w:val="24"/>
        </w:rPr>
      </w:pPr>
    </w:p>
    <w:p w14:paraId="3FB60019" w14:textId="77777777" w:rsidR="00083C27" w:rsidRPr="00D814DC" w:rsidDel="00D809B5" w:rsidRDefault="00083C27" w:rsidP="00083C27">
      <w:pPr>
        <w:rPr>
          <w:color w:val="000000"/>
          <w:szCs w:val="24"/>
        </w:rPr>
      </w:pPr>
      <w:r>
        <w:rPr>
          <w:color w:val="000000"/>
          <w:szCs w:val="24"/>
        </w:rPr>
        <w:t>6</w:t>
      </w:r>
      <w:r w:rsidRPr="005051BB" w:rsidDel="00D809B5">
        <w:rPr>
          <w:color w:val="000000"/>
          <w:szCs w:val="24"/>
        </w:rPr>
        <w:t xml:space="preserve">. </w:t>
      </w:r>
      <w:r>
        <w:rPr>
          <w:color w:val="000000"/>
          <w:szCs w:val="24"/>
        </w:rPr>
        <w:t xml:space="preserve">To the third tube (NC), add 2 ul of water. </w:t>
      </w:r>
    </w:p>
    <w:p w14:paraId="442E9194" w14:textId="77777777" w:rsidR="00083C27" w:rsidRPr="005051BB" w:rsidRDefault="00083C27" w:rsidP="00083C27">
      <w:pPr>
        <w:rPr>
          <w:color w:val="000000"/>
          <w:szCs w:val="24"/>
        </w:rPr>
      </w:pPr>
    </w:p>
    <w:p w14:paraId="4993B414" w14:textId="77777777" w:rsidR="00083C27" w:rsidRPr="0096735E" w:rsidRDefault="00083C27" w:rsidP="00083C27">
      <w:pPr>
        <w:rPr>
          <w:color w:val="000000"/>
          <w:szCs w:val="24"/>
        </w:rPr>
      </w:pPr>
      <w:r>
        <w:rPr>
          <w:color w:val="000000"/>
          <w:szCs w:val="24"/>
        </w:rPr>
        <w:lastRenderedPageBreak/>
        <w:t>7</w:t>
      </w:r>
      <w:r w:rsidRPr="005051BB">
        <w:rPr>
          <w:color w:val="000000"/>
          <w:szCs w:val="24"/>
        </w:rPr>
        <w:t xml:space="preserve">. </w:t>
      </w:r>
      <w:r w:rsidRPr="005051BB" w:rsidDel="00D809B5">
        <w:rPr>
          <w:color w:val="000000"/>
          <w:szCs w:val="24"/>
        </w:rPr>
        <w:t xml:space="preserve">Cap your tubes and </w:t>
      </w:r>
      <w:r w:rsidRPr="00372570" w:rsidDel="00D809B5">
        <w:rPr>
          <w:b/>
          <w:color w:val="000000"/>
          <w:szCs w:val="24"/>
        </w:rPr>
        <w:t>make sure that they are sealed tightly</w:t>
      </w:r>
      <w:r w:rsidRPr="005051BB" w:rsidDel="00D809B5">
        <w:rPr>
          <w:color w:val="000000"/>
          <w:szCs w:val="24"/>
        </w:rPr>
        <w:t xml:space="preserve"> so that the liquid will not evaporate. </w:t>
      </w:r>
      <w:r w:rsidRPr="0096735E">
        <w:rPr>
          <w:color w:val="000000"/>
          <w:szCs w:val="24"/>
        </w:rPr>
        <w:t xml:space="preserve">Place your tubes in </w:t>
      </w:r>
      <w:r>
        <w:rPr>
          <w:color w:val="000000"/>
          <w:szCs w:val="24"/>
        </w:rPr>
        <w:t>the</w:t>
      </w:r>
      <w:r w:rsidRPr="0096735E">
        <w:rPr>
          <w:color w:val="000000"/>
          <w:szCs w:val="24"/>
        </w:rPr>
        <w:t xml:space="preserve"> PCR machine</w:t>
      </w:r>
      <w:r>
        <w:rPr>
          <w:color w:val="000000"/>
          <w:szCs w:val="24"/>
        </w:rPr>
        <w:t xml:space="preserve"> in the</w:t>
      </w:r>
      <w:r w:rsidRPr="0096735E">
        <w:rPr>
          <w:color w:val="000000"/>
          <w:szCs w:val="24"/>
        </w:rPr>
        <w:t xml:space="preserve"> position</w:t>
      </w:r>
      <w:r>
        <w:rPr>
          <w:color w:val="000000"/>
          <w:szCs w:val="24"/>
        </w:rPr>
        <w:t xml:space="preserve"> for which you signed up. Make sure that you have recorded which sample (BB, PC or NC) is in each position in the PCR machine. </w:t>
      </w:r>
      <w:r w:rsidRPr="0096735E">
        <w:rPr>
          <w:color w:val="000000"/>
          <w:szCs w:val="24"/>
        </w:rPr>
        <w:t xml:space="preserve"> </w:t>
      </w:r>
    </w:p>
    <w:p w14:paraId="427050E3" w14:textId="77777777" w:rsidR="00083C27" w:rsidRPr="005051BB" w:rsidRDefault="00083C27" w:rsidP="00083C27">
      <w:pPr>
        <w:rPr>
          <w:color w:val="000000"/>
          <w:szCs w:val="24"/>
        </w:rPr>
      </w:pPr>
    </w:p>
    <w:p w14:paraId="69DBE456" w14:textId="77777777" w:rsidR="00083C27" w:rsidRDefault="00083C27" w:rsidP="00083C27">
      <w:pPr>
        <w:rPr>
          <w:b/>
          <w:u w:val="single"/>
        </w:rPr>
      </w:pPr>
      <w:r>
        <w:rPr>
          <w:b/>
          <w:u w:val="single"/>
        </w:rPr>
        <w:t>Reaction Conditions:</w:t>
      </w:r>
    </w:p>
    <w:p w14:paraId="33D3A936" w14:textId="77777777" w:rsidR="00083C27" w:rsidRDefault="00083C27" w:rsidP="00083C27">
      <w:pPr>
        <w:rPr>
          <w:b/>
          <w:u w:val="single"/>
        </w:rPr>
      </w:pPr>
    </w:p>
    <w:p w14:paraId="5A0F3AA8" w14:textId="77777777" w:rsidR="00083C27" w:rsidRPr="00372570" w:rsidRDefault="00083C27" w:rsidP="00083C27">
      <w:pPr>
        <w:rPr>
          <w:b/>
        </w:rPr>
      </w:pPr>
      <w:r w:rsidRPr="00372570">
        <w:rPr>
          <w:b/>
        </w:rPr>
        <w:t>1 cycle:</w:t>
      </w:r>
    </w:p>
    <w:p w14:paraId="58F35A4D" w14:textId="77777777" w:rsidR="00083C27" w:rsidRDefault="00083C27" w:rsidP="00083C27">
      <w:pPr>
        <w:rPr>
          <w:color w:val="000000"/>
          <w:szCs w:val="24"/>
        </w:rPr>
      </w:pPr>
      <w:r>
        <w:rPr>
          <w:color w:val="000000"/>
          <w:szCs w:val="24"/>
        </w:rPr>
        <w:t xml:space="preserve">       </w:t>
      </w:r>
      <w:r w:rsidRPr="005051BB">
        <w:rPr>
          <w:color w:val="000000"/>
          <w:szCs w:val="24"/>
        </w:rPr>
        <w:t>94</w:t>
      </w:r>
      <w:r w:rsidRPr="005051BB">
        <w:rPr>
          <w:color w:val="000000"/>
          <w:szCs w:val="24"/>
          <w:vertAlign w:val="superscript"/>
        </w:rPr>
        <w:t>o</w:t>
      </w:r>
      <w:r>
        <w:rPr>
          <w:color w:val="000000"/>
          <w:szCs w:val="24"/>
        </w:rPr>
        <w:t>C, 3 minutes</w:t>
      </w:r>
    </w:p>
    <w:p w14:paraId="0ADC18AA" w14:textId="77777777" w:rsidR="00083C27" w:rsidRDefault="00083C27" w:rsidP="00083C27">
      <w:pPr>
        <w:rPr>
          <w:b/>
          <w:color w:val="000000"/>
          <w:szCs w:val="24"/>
        </w:rPr>
      </w:pPr>
    </w:p>
    <w:p w14:paraId="38AAD952" w14:textId="77777777" w:rsidR="00083C27" w:rsidRPr="005051BB" w:rsidRDefault="00083C27" w:rsidP="00083C27">
      <w:pPr>
        <w:rPr>
          <w:b/>
          <w:color w:val="000000"/>
          <w:szCs w:val="24"/>
        </w:rPr>
      </w:pPr>
      <w:r w:rsidRPr="005051BB">
        <w:rPr>
          <w:b/>
          <w:color w:val="000000"/>
          <w:szCs w:val="24"/>
        </w:rPr>
        <w:t>25 cycles:</w:t>
      </w:r>
    </w:p>
    <w:p w14:paraId="0D5FF509" w14:textId="77777777" w:rsidR="00083C27" w:rsidRPr="005051BB" w:rsidRDefault="00083C27" w:rsidP="00083C27">
      <w:pPr>
        <w:rPr>
          <w:color w:val="000000"/>
          <w:szCs w:val="24"/>
        </w:rPr>
      </w:pPr>
      <w:r w:rsidRPr="005051BB">
        <w:rPr>
          <w:color w:val="000000"/>
          <w:szCs w:val="24"/>
        </w:rPr>
        <w:t xml:space="preserve">        94</w:t>
      </w:r>
      <w:r w:rsidRPr="005051BB">
        <w:rPr>
          <w:color w:val="000000"/>
          <w:szCs w:val="24"/>
          <w:vertAlign w:val="superscript"/>
        </w:rPr>
        <w:t>o</w:t>
      </w:r>
      <w:r w:rsidRPr="005051BB">
        <w:rPr>
          <w:color w:val="000000"/>
          <w:szCs w:val="24"/>
        </w:rPr>
        <w:t>C, 30 seconds</w:t>
      </w:r>
    </w:p>
    <w:p w14:paraId="3548105E" w14:textId="77777777" w:rsidR="00083C27" w:rsidRPr="005051BB" w:rsidRDefault="00083C27" w:rsidP="00083C27">
      <w:pPr>
        <w:rPr>
          <w:color w:val="000000"/>
          <w:szCs w:val="24"/>
        </w:rPr>
      </w:pPr>
      <w:r w:rsidRPr="005051BB">
        <w:rPr>
          <w:color w:val="000000"/>
          <w:szCs w:val="24"/>
        </w:rPr>
        <w:t xml:space="preserve">        55</w:t>
      </w:r>
      <w:r w:rsidRPr="005051BB">
        <w:rPr>
          <w:color w:val="000000"/>
          <w:szCs w:val="24"/>
          <w:vertAlign w:val="superscript"/>
        </w:rPr>
        <w:t>o</w:t>
      </w:r>
      <w:r w:rsidRPr="005051BB">
        <w:rPr>
          <w:color w:val="000000"/>
          <w:szCs w:val="24"/>
        </w:rPr>
        <w:t>C, 30 seconds</w:t>
      </w:r>
    </w:p>
    <w:p w14:paraId="28A8C589" w14:textId="77777777" w:rsidR="00083C27" w:rsidRPr="005051BB" w:rsidRDefault="00083C27" w:rsidP="00083C27">
      <w:pPr>
        <w:rPr>
          <w:color w:val="000000"/>
          <w:szCs w:val="24"/>
        </w:rPr>
      </w:pPr>
      <w:r w:rsidRPr="005051BB">
        <w:rPr>
          <w:color w:val="000000"/>
          <w:szCs w:val="24"/>
        </w:rPr>
        <w:t xml:space="preserve">        72</w:t>
      </w:r>
      <w:r w:rsidRPr="005051BB">
        <w:rPr>
          <w:color w:val="000000"/>
          <w:szCs w:val="24"/>
          <w:vertAlign w:val="superscript"/>
        </w:rPr>
        <w:t>o</w:t>
      </w:r>
      <w:r>
        <w:rPr>
          <w:color w:val="000000"/>
          <w:szCs w:val="24"/>
        </w:rPr>
        <w:t>C, 1 minute</w:t>
      </w:r>
    </w:p>
    <w:p w14:paraId="6DAED502" w14:textId="77777777" w:rsidR="00083C27" w:rsidRDefault="00083C27" w:rsidP="00083C27">
      <w:pPr>
        <w:rPr>
          <w:color w:val="000000"/>
          <w:szCs w:val="24"/>
        </w:rPr>
      </w:pPr>
    </w:p>
    <w:p w14:paraId="672EAF6D" w14:textId="77777777" w:rsidR="00083C27" w:rsidRPr="00372570" w:rsidRDefault="00083C27" w:rsidP="00083C27">
      <w:pPr>
        <w:rPr>
          <w:b/>
        </w:rPr>
      </w:pPr>
      <w:r w:rsidRPr="00372570">
        <w:rPr>
          <w:b/>
        </w:rPr>
        <w:t>1 cycle:</w:t>
      </w:r>
    </w:p>
    <w:p w14:paraId="7E4561B6" w14:textId="24DDF879" w:rsidR="00083C27" w:rsidRDefault="00083C27" w:rsidP="00083C27">
      <w:pPr>
        <w:rPr>
          <w:color w:val="000000"/>
          <w:szCs w:val="24"/>
        </w:rPr>
      </w:pPr>
      <w:r>
        <w:rPr>
          <w:color w:val="000000"/>
          <w:szCs w:val="24"/>
        </w:rPr>
        <w:t xml:space="preserve">        </w:t>
      </w:r>
      <w:r w:rsidRPr="005051BB">
        <w:rPr>
          <w:color w:val="000000"/>
          <w:szCs w:val="24"/>
        </w:rPr>
        <w:t>72</w:t>
      </w:r>
      <w:r w:rsidRPr="005051BB">
        <w:rPr>
          <w:color w:val="000000"/>
          <w:szCs w:val="24"/>
          <w:vertAlign w:val="superscript"/>
        </w:rPr>
        <w:t>o</w:t>
      </w:r>
      <w:r w:rsidRPr="005051BB">
        <w:rPr>
          <w:color w:val="000000"/>
          <w:szCs w:val="24"/>
        </w:rPr>
        <w:t>C, 3 minut</w:t>
      </w:r>
      <w:r w:rsidR="004374C4">
        <w:rPr>
          <w:color w:val="000000"/>
          <w:szCs w:val="24"/>
        </w:rPr>
        <w:t>es</w:t>
      </w:r>
    </w:p>
    <w:p w14:paraId="729207E2" w14:textId="67454AD8" w:rsidR="00843D4D" w:rsidRDefault="00843D4D" w:rsidP="00083C27">
      <w:pPr>
        <w:rPr>
          <w:color w:val="000000"/>
          <w:szCs w:val="24"/>
        </w:rPr>
      </w:pPr>
    </w:p>
    <w:p w14:paraId="68552BB0" w14:textId="2679FC5F" w:rsidR="00843D4D" w:rsidRDefault="00843D4D" w:rsidP="00083C27">
      <w:pPr>
        <w:rPr>
          <w:color w:val="000000"/>
          <w:szCs w:val="24"/>
        </w:rPr>
      </w:pPr>
    </w:p>
    <w:p w14:paraId="30D37E89" w14:textId="3CAA262F" w:rsidR="00843D4D" w:rsidRDefault="00843D4D" w:rsidP="00083C27">
      <w:pPr>
        <w:rPr>
          <w:color w:val="000000"/>
          <w:szCs w:val="24"/>
        </w:rPr>
      </w:pPr>
    </w:p>
    <w:p w14:paraId="6687BFCD" w14:textId="00D5F671" w:rsidR="00843D4D" w:rsidRDefault="00843D4D" w:rsidP="00083C27">
      <w:pPr>
        <w:rPr>
          <w:color w:val="000000"/>
          <w:szCs w:val="24"/>
        </w:rPr>
      </w:pPr>
    </w:p>
    <w:p w14:paraId="2B5BEDCC" w14:textId="00BE6D0D" w:rsidR="00843D4D" w:rsidRDefault="00843D4D" w:rsidP="00083C27">
      <w:pPr>
        <w:rPr>
          <w:color w:val="000000"/>
          <w:szCs w:val="24"/>
        </w:rPr>
      </w:pPr>
    </w:p>
    <w:p w14:paraId="246A44B5" w14:textId="1BDA9FB3" w:rsidR="00843D4D" w:rsidRDefault="00843D4D" w:rsidP="00083C27">
      <w:pPr>
        <w:rPr>
          <w:color w:val="000000"/>
          <w:szCs w:val="24"/>
        </w:rPr>
      </w:pPr>
    </w:p>
    <w:p w14:paraId="2D2D4562" w14:textId="3CCB92A6" w:rsidR="00843D4D" w:rsidRDefault="00843D4D" w:rsidP="00083C27">
      <w:pPr>
        <w:rPr>
          <w:color w:val="000000"/>
          <w:szCs w:val="24"/>
        </w:rPr>
      </w:pPr>
    </w:p>
    <w:p w14:paraId="68C5C02C" w14:textId="056A37F9" w:rsidR="00843D4D" w:rsidRDefault="00843D4D" w:rsidP="00083C27">
      <w:pPr>
        <w:rPr>
          <w:color w:val="000000"/>
          <w:szCs w:val="24"/>
        </w:rPr>
      </w:pPr>
    </w:p>
    <w:p w14:paraId="56F1F2B8" w14:textId="1AF95D94" w:rsidR="00843D4D" w:rsidRDefault="00843D4D" w:rsidP="00083C27">
      <w:pPr>
        <w:rPr>
          <w:color w:val="000000"/>
          <w:szCs w:val="24"/>
        </w:rPr>
      </w:pPr>
    </w:p>
    <w:p w14:paraId="6B87BD59" w14:textId="5177DD37" w:rsidR="00843D4D" w:rsidRDefault="00843D4D" w:rsidP="00083C27">
      <w:pPr>
        <w:rPr>
          <w:color w:val="000000"/>
          <w:szCs w:val="24"/>
        </w:rPr>
      </w:pPr>
    </w:p>
    <w:p w14:paraId="7E6E77BE" w14:textId="6EF4C262" w:rsidR="00843D4D" w:rsidRDefault="00843D4D" w:rsidP="00083C27">
      <w:pPr>
        <w:rPr>
          <w:color w:val="000000"/>
          <w:szCs w:val="24"/>
        </w:rPr>
      </w:pPr>
    </w:p>
    <w:p w14:paraId="3ED22E4D" w14:textId="20470DD3" w:rsidR="00843D4D" w:rsidRDefault="00843D4D" w:rsidP="00083C27">
      <w:pPr>
        <w:rPr>
          <w:color w:val="000000"/>
          <w:szCs w:val="24"/>
        </w:rPr>
      </w:pPr>
    </w:p>
    <w:p w14:paraId="60EA26ED" w14:textId="11E432AF" w:rsidR="00843D4D" w:rsidRDefault="00843D4D" w:rsidP="00083C27">
      <w:pPr>
        <w:rPr>
          <w:color w:val="000000"/>
          <w:szCs w:val="24"/>
        </w:rPr>
      </w:pPr>
    </w:p>
    <w:p w14:paraId="7A791C37" w14:textId="133C7679" w:rsidR="00843D4D" w:rsidRDefault="00843D4D" w:rsidP="00083C27">
      <w:pPr>
        <w:rPr>
          <w:color w:val="000000"/>
          <w:szCs w:val="24"/>
        </w:rPr>
      </w:pPr>
    </w:p>
    <w:p w14:paraId="1199C99D" w14:textId="53D854B7" w:rsidR="00843D4D" w:rsidRDefault="00843D4D" w:rsidP="00083C27">
      <w:pPr>
        <w:rPr>
          <w:color w:val="000000"/>
          <w:szCs w:val="24"/>
        </w:rPr>
      </w:pPr>
    </w:p>
    <w:p w14:paraId="2D36D1AA" w14:textId="2B1630CA" w:rsidR="00843D4D" w:rsidRDefault="00843D4D" w:rsidP="00083C27">
      <w:pPr>
        <w:rPr>
          <w:color w:val="000000"/>
          <w:szCs w:val="24"/>
        </w:rPr>
      </w:pPr>
    </w:p>
    <w:p w14:paraId="0D5A7A8C" w14:textId="631BF312" w:rsidR="00843D4D" w:rsidRDefault="00843D4D" w:rsidP="00083C27">
      <w:pPr>
        <w:rPr>
          <w:color w:val="000000"/>
          <w:szCs w:val="24"/>
        </w:rPr>
      </w:pPr>
    </w:p>
    <w:p w14:paraId="4248EBCE" w14:textId="028B17C1" w:rsidR="00843D4D" w:rsidRDefault="00843D4D" w:rsidP="00083C27">
      <w:pPr>
        <w:rPr>
          <w:color w:val="000000"/>
          <w:szCs w:val="24"/>
        </w:rPr>
      </w:pPr>
    </w:p>
    <w:p w14:paraId="2D1AF964" w14:textId="7EDE4698" w:rsidR="00843D4D" w:rsidRDefault="00843D4D" w:rsidP="00083C27">
      <w:pPr>
        <w:rPr>
          <w:color w:val="000000"/>
          <w:szCs w:val="24"/>
        </w:rPr>
      </w:pPr>
    </w:p>
    <w:p w14:paraId="30474130" w14:textId="389C8D9A" w:rsidR="00843D4D" w:rsidRDefault="00843D4D" w:rsidP="00083C27">
      <w:pPr>
        <w:rPr>
          <w:color w:val="000000"/>
          <w:szCs w:val="24"/>
        </w:rPr>
      </w:pPr>
    </w:p>
    <w:p w14:paraId="68F12B81" w14:textId="071ED68C" w:rsidR="00843D4D" w:rsidRDefault="00843D4D" w:rsidP="00083C27">
      <w:pPr>
        <w:rPr>
          <w:color w:val="000000"/>
          <w:szCs w:val="24"/>
        </w:rPr>
      </w:pPr>
    </w:p>
    <w:p w14:paraId="451974CD" w14:textId="7CA2C24C" w:rsidR="00843D4D" w:rsidRDefault="00843D4D" w:rsidP="00083C27">
      <w:pPr>
        <w:rPr>
          <w:color w:val="000000"/>
          <w:szCs w:val="24"/>
        </w:rPr>
      </w:pPr>
    </w:p>
    <w:p w14:paraId="0B04D80C" w14:textId="53E0F057" w:rsidR="00843D4D" w:rsidRDefault="00843D4D" w:rsidP="00083C27">
      <w:pPr>
        <w:rPr>
          <w:color w:val="000000"/>
          <w:szCs w:val="24"/>
        </w:rPr>
      </w:pPr>
    </w:p>
    <w:p w14:paraId="77712B58" w14:textId="4B98C4D5" w:rsidR="00843D4D" w:rsidRDefault="00843D4D" w:rsidP="00083C27">
      <w:pPr>
        <w:rPr>
          <w:color w:val="000000"/>
          <w:szCs w:val="24"/>
        </w:rPr>
      </w:pPr>
    </w:p>
    <w:p w14:paraId="3EC3EE94" w14:textId="7DA47D60" w:rsidR="00843D4D" w:rsidRDefault="00843D4D" w:rsidP="00083C27">
      <w:pPr>
        <w:rPr>
          <w:color w:val="000000"/>
          <w:szCs w:val="24"/>
        </w:rPr>
      </w:pPr>
    </w:p>
    <w:p w14:paraId="2A6AD55F" w14:textId="5F885CF9" w:rsidR="00843D4D" w:rsidRDefault="00843D4D" w:rsidP="00083C27">
      <w:pPr>
        <w:rPr>
          <w:color w:val="000000"/>
          <w:szCs w:val="24"/>
        </w:rPr>
      </w:pPr>
    </w:p>
    <w:p w14:paraId="0D63B6E5" w14:textId="456C1B06" w:rsidR="00843D4D" w:rsidRDefault="00843D4D" w:rsidP="00083C27">
      <w:pPr>
        <w:rPr>
          <w:color w:val="000000"/>
          <w:szCs w:val="24"/>
        </w:rPr>
      </w:pPr>
    </w:p>
    <w:p w14:paraId="5F5598FC" w14:textId="71DAD349" w:rsidR="00843D4D" w:rsidRDefault="00843D4D" w:rsidP="00083C27">
      <w:pPr>
        <w:rPr>
          <w:color w:val="000000"/>
          <w:szCs w:val="24"/>
        </w:rPr>
      </w:pPr>
    </w:p>
    <w:p w14:paraId="181C01C1" w14:textId="77777777" w:rsidR="00843D4D" w:rsidRPr="0052715E" w:rsidRDefault="00843D4D" w:rsidP="00843D4D">
      <w:pPr>
        <w:rPr>
          <w:b/>
          <w:szCs w:val="24"/>
        </w:rPr>
      </w:pPr>
      <w:r w:rsidRPr="0052715E">
        <w:rPr>
          <w:b/>
          <w:szCs w:val="24"/>
        </w:rPr>
        <w:t>Pouring a Gel:</w:t>
      </w:r>
    </w:p>
    <w:p w14:paraId="057C056F" w14:textId="77777777" w:rsidR="00843D4D" w:rsidRPr="0052715E" w:rsidRDefault="00843D4D" w:rsidP="00843D4D">
      <w:pPr>
        <w:rPr>
          <w:szCs w:val="24"/>
        </w:rPr>
      </w:pPr>
    </w:p>
    <w:p w14:paraId="01E92F45" w14:textId="77777777" w:rsidR="00843D4D" w:rsidRPr="0052715E" w:rsidRDefault="00843D4D" w:rsidP="00843D4D">
      <w:pPr>
        <w:rPr>
          <w:szCs w:val="24"/>
        </w:rPr>
      </w:pPr>
      <w:r w:rsidRPr="0052715E">
        <w:rPr>
          <w:szCs w:val="24"/>
        </w:rPr>
        <w:t xml:space="preserve">1. Weigh out 0.5 g of agarose on a piece of weigh paper. Transfer to an Erlenmeyer flask. Add 50 ml of 1x TAE. </w:t>
      </w:r>
    </w:p>
    <w:p w14:paraId="69C72987" w14:textId="77777777" w:rsidR="00843D4D" w:rsidRPr="0052715E" w:rsidRDefault="00843D4D" w:rsidP="00843D4D">
      <w:pPr>
        <w:rPr>
          <w:szCs w:val="24"/>
        </w:rPr>
      </w:pPr>
    </w:p>
    <w:p w14:paraId="18911A7B" w14:textId="30DCCEF7" w:rsidR="00843D4D" w:rsidRPr="0052715E" w:rsidRDefault="00843D4D" w:rsidP="00843D4D">
      <w:pPr>
        <w:rPr>
          <w:szCs w:val="24"/>
        </w:rPr>
      </w:pPr>
      <w:r w:rsidRPr="0052715E">
        <w:rPr>
          <w:szCs w:val="24"/>
        </w:rPr>
        <w:t xml:space="preserve">2. </w:t>
      </w:r>
      <w:r>
        <w:rPr>
          <w:szCs w:val="24"/>
        </w:rPr>
        <w:t>Heat in the microwave</w:t>
      </w:r>
      <w:r w:rsidRPr="0052715E">
        <w:rPr>
          <w:szCs w:val="24"/>
        </w:rPr>
        <w:t xml:space="preserve"> until the agarose is completely transparent and colorless. Using a rubber heat mitt, periodically swirl the flask to ensure that the agarose is melting evenly. If there is any cloudiness or particulates, then place the agarose back </w:t>
      </w:r>
      <w:r>
        <w:rPr>
          <w:szCs w:val="24"/>
        </w:rPr>
        <w:t>in the microwave</w:t>
      </w:r>
      <w:r w:rsidRPr="0052715E">
        <w:rPr>
          <w:szCs w:val="24"/>
        </w:rPr>
        <w:t xml:space="preserve"> for additional time until clear (check frequently).</w:t>
      </w:r>
    </w:p>
    <w:p w14:paraId="11B1A386" w14:textId="77777777" w:rsidR="00843D4D" w:rsidRPr="0052715E" w:rsidRDefault="00843D4D" w:rsidP="00843D4D">
      <w:pPr>
        <w:rPr>
          <w:szCs w:val="24"/>
        </w:rPr>
      </w:pPr>
    </w:p>
    <w:p w14:paraId="66DB000D" w14:textId="77777777" w:rsidR="00843D4D" w:rsidRPr="0052715E" w:rsidRDefault="00843D4D" w:rsidP="00843D4D">
      <w:pPr>
        <w:rPr>
          <w:szCs w:val="24"/>
        </w:rPr>
      </w:pPr>
      <w:r w:rsidRPr="0052715E">
        <w:rPr>
          <w:szCs w:val="24"/>
        </w:rPr>
        <w:t>3. Remove the flask of clear agarose and allow it to cool. This will take about 10 min. If you can hold your hand on the flask for 20 sec, then the agarose is cool enough to pour. (Warning: if poured while too hot, the agarose will leak and warp the plastic gel tray.)</w:t>
      </w:r>
    </w:p>
    <w:p w14:paraId="7A9DF1A6" w14:textId="77777777" w:rsidR="00843D4D" w:rsidRPr="0052715E" w:rsidRDefault="00843D4D" w:rsidP="00843D4D">
      <w:pPr>
        <w:rPr>
          <w:szCs w:val="24"/>
        </w:rPr>
      </w:pPr>
    </w:p>
    <w:p w14:paraId="184C61F9" w14:textId="77777777" w:rsidR="00843D4D" w:rsidRPr="0052715E" w:rsidRDefault="00843D4D" w:rsidP="00843D4D">
      <w:pPr>
        <w:rPr>
          <w:szCs w:val="24"/>
        </w:rPr>
      </w:pPr>
      <w:r w:rsidRPr="0052715E">
        <w:rPr>
          <w:szCs w:val="24"/>
        </w:rPr>
        <w:t xml:space="preserve">4. While the agarose is cooling, place the gel tray into the gel box and </w:t>
      </w:r>
      <w:r>
        <w:rPr>
          <w:szCs w:val="24"/>
        </w:rPr>
        <w:t>add the black blockers and a comb.</w:t>
      </w:r>
    </w:p>
    <w:p w14:paraId="455739E4" w14:textId="77777777" w:rsidR="00843D4D" w:rsidRPr="0052715E" w:rsidRDefault="00843D4D" w:rsidP="00843D4D">
      <w:pPr>
        <w:rPr>
          <w:szCs w:val="24"/>
        </w:rPr>
      </w:pPr>
    </w:p>
    <w:p w14:paraId="3E54AEA7" w14:textId="63349252" w:rsidR="00843D4D" w:rsidRPr="0052715E" w:rsidRDefault="00843D4D" w:rsidP="00843D4D">
      <w:pPr>
        <w:rPr>
          <w:szCs w:val="24"/>
        </w:rPr>
      </w:pPr>
      <w:r w:rsidRPr="0052715E">
        <w:rPr>
          <w:szCs w:val="24"/>
        </w:rPr>
        <w:t xml:space="preserve">5. When the agarose is cool, bring it to the </w:t>
      </w:r>
      <w:r>
        <w:rPr>
          <w:szCs w:val="24"/>
        </w:rPr>
        <w:t>hood</w:t>
      </w:r>
      <w:r w:rsidRPr="0052715E">
        <w:rPr>
          <w:szCs w:val="24"/>
        </w:rPr>
        <w:t xml:space="preserve"> to add </w:t>
      </w:r>
      <w:r>
        <w:rPr>
          <w:szCs w:val="24"/>
        </w:rPr>
        <w:t>4 ul of Gel Red</w:t>
      </w:r>
      <w:r w:rsidRPr="0052715E">
        <w:rPr>
          <w:szCs w:val="24"/>
        </w:rPr>
        <w:t xml:space="preserve"> to the melted agarose (</w:t>
      </w:r>
      <w:r w:rsidRPr="003C0301">
        <w:rPr>
          <w:b/>
          <w:szCs w:val="24"/>
        </w:rPr>
        <w:t xml:space="preserve">CAUTION: ethidium bromide is a mutagen. Wear gloves and a lab coat </w:t>
      </w:r>
      <w:proofErr w:type="gramStart"/>
      <w:r w:rsidRPr="003C0301">
        <w:rPr>
          <w:b/>
          <w:szCs w:val="24"/>
        </w:rPr>
        <w:t>at all times</w:t>
      </w:r>
      <w:proofErr w:type="gramEnd"/>
      <w:r w:rsidRPr="003C0301">
        <w:rPr>
          <w:b/>
          <w:szCs w:val="24"/>
        </w:rPr>
        <w:t xml:space="preserve"> when handling gels and gel equipment!</w:t>
      </w:r>
      <w:r w:rsidRPr="0052715E">
        <w:rPr>
          <w:szCs w:val="24"/>
        </w:rPr>
        <w:t xml:space="preserve">). </w:t>
      </w:r>
    </w:p>
    <w:p w14:paraId="51BD19CE" w14:textId="77777777" w:rsidR="00843D4D" w:rsidRPr="0052715E" w:rsidRDefault="00843D4D" w:rsidP="00843D4D">
      <w:pPr>
        <w:rPr>
          <w:szCs w:val="24"/>
        </w:rPr>
      </w:pPr>
    </w:p>
    <w:p w14:paraId="5E93C535" w14:textId="7C6057F2" w:rsidR="00843D4D" w:rsidRPr="0052715E" w:rsidRDefault="00843D4D" w:rsidP="00843D4D">
      <w:pPr>
        <w:rPr>
          <w:szCs w:val="24"/>
        </w:rPr>
      </w:pPr>
      <w:r w:rsidRPr="0052715E">
        <w:rPr>
          <w:szCs w:val="24"/>
        </w:rPr>
        <w:t xml:space="preserve">6. Swirl the agarose to incorporate the </w:t>
      </w:r>
      <w:r>
        <w:rPr>
          <w:szCs w:val="24"/>
        </w:rPr>
        <w:t>Gel Red</w:t>
      </w:r>
      <w:r w:rsidRPr="0052715E">
        <w:rPr>
          <w:szCs w:val="24"/>
        </w:rPr>
        <w:t xml:space="preserve"> and pour the agarose into the gel tray –your gel should be about 1 cm thick.</w:t>
      </w:r>
    </w:p>
    <w:p w14:paraId="66016622" w14:textId="77777777" w:rsidR="00843D4D" w:rsidRPr="0052715E" w:rsidRDefault="00843D4D" w:rsidP="00843D4D">
      <w:pPr>
        <w:rPr>
          <w:szCs w:val="24"/>
        </w:rPr>
      </w:pPr>
    </w:p>
    <w:p w14:paraId="5EB8050F" w14:textId="77777777" w:rsidR="00843D4D" w:rsidRDefault="00843D4D" w:rsidP="00843D4D">
      <w:pPr>
        <w:rPr>
          <w:szCs w:val="24"/>
        </w:rPr>
      </w:pPr>
      <w:r w:rsidRPr="0052715E">
        <w:rPr>
          <w:szCs w:val="24"/>
        </w:rPr>
        <w:t>7. Allow at least 20 minutes for the gel to solidify. Once solid, carefully remove the comb</w:t>
      </w:r>
      <w:r>
        <w:rPr>
          <w:szCs w:val="24"/>
        </w:rPr>
        <w:t xml:space="preserve"> and the black blockers,</w:t>
      </w:r>
      <w:r w:rsidRPr="0052715E">
        <w:rPr>
          <w:szCs w:val="24"/>
        </w:rPr>
        <w:t xml:space="preserve"> and place the solidified gel (still on the tray) into the gel box so that the wells are oriented on the same side as the black electrode. </w:t>
      </w:r>
    </w:p>
    <w:p w14:paraId="54A70111" w14:textId="77777777" w:rsidR="00843D4D" w:rsidRDefault="00843D4D" w:rsidP="00843D4D">
      <w:pPr>
        <w:rPr>
          <w:szCs w:val="24"/>
        </w:rPr>
      </w:pPr>
    </w:p>
    <w:p w14:paraId="25E0C33E" w14:textId="77777777" w:rsidR="00843D4D" w:rsidRDefault="00843D4D" w:rsidP="00843D4D">
      <w:pPr>
        <w:rPr>
          <w:szCs w:val="24"/>
        </w:rPr>
      </w:pPr>
      <w:r>
        <w:rPr>
          <w:szCs w:val="24"/>
        </w:rPr>
        <w:t xml:space="preserve">8. </w:t>
      </w:r>
      <w:r w:rsidRPr="0052715E">
        <w:rPr>
          <w:szCs w:val="24"/>
        </w:rPr>
        <w:t>Add enough 1x TAE buffer to completely cover the gel</w:t>
      </w:r>
      <w:r>
        <w:rPr>
          <w:szCs w:val="24"/>
        </w:rPr>
        <w:t xml:space="preserve"> by about 1 cm (~250 ml)</w:t>
      </w:r>
      <w:r w:rsidRPr="0052715E">
        <w:rPr>
          <w:szCs w:val="24"/>
        </w:rPr>
        <w:t>.</w:t>
      </w:r>
    </w:p>
    <w:p w14:paraId="3AAEE1BD" w14:textId="77777777" w:rsidR="00843D4D" w:rsidRPr="0052715E" w:rsidRDefault="00843D4D" w:rsidP="00843D4D">
      <w:pPr>
        <w:rPr>
          <w:szCs w:val="24"/>
        </w:rPr>
      </w:pPr>
    </w:p>
    <w:p w14:paraId="6216DCAF" w14:textId="77777777" w:rsidR="00843D4D" w:rsidRPr="0052715E" w:rsidRDefault="00843D4D" w:rsidP="00843D4D">
      <w:pPr>
        <w:rPr>
          <w:b/>
          <w:szCs w:val="24"/>
        </w:rPr>
      </w:pPr>
      <w:r w:rsidRPr="0052715E">
        <w:rPr>
          <w:b/>
          <w:szCs w:val="24"/>
        </w:rPr>
        <w:t>Preparing your samples:</w:t>
      </w:r>
    </w:p>
    <w:p w14:paraId="221D1B4A" w14:textId="77777777" w:rsidR="00843D4D" w:rsidRPr="0052715E" w:rsidRDefault="00843D4D" w:rsidP="00843D4D">
      <w:pPr>
        <w:rPr>
          <w:szCs w:val="24"/>
        </w:rPr>
      </w:pPr>
    </w:p>
    <w:p w14:paraId="51ACA712" w14:textId="77777777" w:rsidR="00843D4D" w:rsidRPr="0052715E" w:rsidRDefault="00843D4D" w:rsidP="00843D4D">
      <w:pPr>
        <w:numPr>
          <w:ilvl w:val="0"/>
          <w:numId w:val="2"/>
        </w:numPr>
        <w:rPr>
          <w:szCs w:val="24"/>
        </w:rPr>
      </w:pPr>
      <w:r w:rsidRPr="0052715E">
        <w:rPr>
          <w:szCs w:val="24"/>
        </w:rPr>
        <w:t xml:space="preserve">On a piece of parafilm, spot out </w:t>
      </w:r>
      <w:r>
        <w:rPr>
          <w:szCs w:val="24"/>
        </w:rPr>
        <w:t>2</w:t>
      </w:r>
      <w:r w:rsidRPr="0052715E">
        <w:rPr>
          <w:szCs w:val="24"/>
        </w:rPr>
        <w:t xml:space="preserve"> ul of </w:t>
      </w:r>
      <w:r>
        <w:rPr>
          <w:szCs w:val="24"/>
        </w:rPr>
        <w:t>6</w:t>
      </w:r>
      <w:r w:rsidRPr="0052715E">
        <w:rPr>
          <w:szCs w:val="24"/>
        </w:rPr>
        <w:t xml:space="preserve">x DNA loading dye with a P20 pipet. You should have </w:t>
      </w:r>
      <w:r>
        <w:rPr>
          <w:szCs w:val="24"/>
        </w:rPr>
        <w:t>5</w:t>
      </w:r>
      <w:r w:rsidRPr="0052715E">
        <w:rPr>
          <w:szCs w:val="24"/>
        </w:rPr>
        <w:t xml:space="preserve"> spots (one for each of your PCR products)</w:t>
      </w:r>
      <w:r>
        <w:rPr>
          <w:szCs w:val="24"/>
        </w:rPr>
        <w:t>. Wait until your gel has started to solidify before beginning this step since the spots will dry out after ~10 minutes.</w:t>
      </w:r>
    </w:p>
    <w:p w14:paraId="6792386D" w14:textId="77777777" w:rsidR="00843D4D" w:rsidRPr="0052715E" w:rsidRDefault="00843D4D" w:rsidP="00843D4D">
      <w:pPr>
        <w:rPr>
          <w:szCs w:val="24"/>
        </w:rPr>
      </w:pPr>
    </w:p>
    <w:p w14:paraId="6F8B9419" w14:textId="77777777" w:rsidR="00843D4D" w:rsidRPr="0052715E" w:rsidRDefault="00843D4D" w:rsidP="00843D4D">
      <w:pPr>
        <w:numPr>
          <w:ilvl w:val="0"/>
          <w:numId w:val="2"/>
        </w:numPr>
        <w:rPr>
          <w:szCs w:val="24"/>
        </w:rPr>
      </w:pPr>
      <w:r w:rsidRPr="0052715E">
        <w:rPr>
          <w:szCs w:val="24"/>
        </w:rPr>
        <w:t xml:space="preserve">Add </w:t>
      </w:r>
      <w:r>
        <w:rPr>
          <w:szCs w:val="24"/>
        </w:rPr>
        <w:t>5</w:t>
      </w:r>
      <w:r w:rsidRPr="0052715E">
        <w:rPr>
          <w:szCs w:val="24"/>
        </w:rPr>
        <w:t xml:space="preserve"> ul of water to each spot of dye.</w:t>
      </w:r>
    </w:p>
    <w:p w14:paraId="58BD6F81" w14:textId="77777777" w:rsidR="00843D4D" w:rsidRPr="0052715E" w:rsidRDefault="00843D4D" w:rsidP="00843D4D">
      <w:pPr>
        <w:rPr>
          <w:szCs w:val="24"/>
        </w:rPr>
      </w:pPr>
    </w:p>
    <w:p w14:paraId="766B7B68" w14:textId="77777777" w:rsidR="00843D4D" w:rsidRPr="0052715E" w:rsidRDefault="00843D4D" w:rsidP="00843D4D">
      <w:pPr>
        <w:numPr>
          <w:ilvl w:val="0"/>
          <w:numId w:val="2"/>
        </w:numPr>
        <w:rPr>
          <w:szCs w:val="24"/>
        </w:rPr>
      </w:pPr>
      <w:r w:rsidRPr="0052715E">
        <w:rPr>
          <w:szCs w:val="24"/>
        </w:rPr>
        <w:t xml:space="preserve">Add 5 ul of </w:t>
      </w:r>
      <w:r>
        <w:rPr>
          <w:szCs w:val="24"/>
        </w:rPr>
        <w:t>the</w:t>
      </w:r>
      <w:r w:rsidRPr="0052715E">
        <w:rPr>
          <w:szCs w:val="24"/>
        </w:rPr>
        <w:t xml:space="preserve"> PCR product. </w:t>
      </w:r>
    </w:p>
    <w:p w14:paraId="146A32EE" w14:textId="77777777" w:rsidR="00843D4D" w:rsidRPr="0052715E" w:rsidRDefault="00843D4D" w:rsidP="00843D4D">
      <w:pPr>
        <w:rPr>
          <w:szCs w:val="24"/>
        </w:rPr>
      </w:pPr>
    </w:p>
    <w:p w14:paraId="49308889" w14:textId="77777777" w:rsidR="00843D4D" w:rsidRPr="0052715E" w:rsidRDefault="00843D4D" w:rsidP="00843D4D">
      <w:pPr>
        <w:rPr>
          <w:b/>
          <w:szCs w:val="24"/>
        </w:rPr>
      </w:pPr>
      <w:r w:rsidRPr="0052715E">
        <w:rPr>
          <w:b/>
          <w:szCs w:val="24"/>
        </w:rPr>
        <w:t>Running a Gel:</w:t>
      </w:r>
    </w:p>
    <w:p w14:paraId="65F2D2D3" w14:textId="77777777" w:rsidR="00843D4D" w:rsidRPr="0052715E" w:rsidRDefault="00843D4D" w:rsidP="00843D4D">
      <w:pPr>
        <w:rPr>
          <w:szCs w:val="24"/>
        </w:rPr>
      </w:pPr>
    </w:p>
    <w:p w14:paraId="2F8EC770" w14:textId="77777777" w:rsidR="00843D4D" w:rsidRPr="0052715E" w:rsidRDefault="00843D4D" w:rsidP="00843D4D">
      <w:pPr>
        <w:rPr>
          <w:szCs w:val="24"/>
        </w:rPr>
      </w:pPr>
      <w:r w:rsidRPr="0052715E">
        <w:rPr>
          <w:szCs w:val="24"/>
        </w:rPr>
        <w:t xml:space="preserve">1. Into the first lane of the gel load </w:t>
      </w:r>
      <w:r>
        <w:rPr>
          <w:szCs w:val="24"/>
        </w:rPr>
        <w:t>5</w:t>
      </w:r>
      <w:r w:rsidRPr="0052715E">
        <w:rPr>
          <w:szCs w:val="24"/>
        </w:rPr>
        <w:t xml:space="preserve"> ul of the 2-Log DNA ladder (mixed with water and dye).</w:t>
      </w:r>
    </w:p>
    <w:p w14:paraId="1385E4EA" w14:textId="77777777" w:rsidR="00843D4D" w:rsidRPr="0052715E" w:rsidRDefault="00843D4D" w:rsidP="00843D4D">
      <w:pPr>
        <w:rPr>
          <w:szCs w:val="24"/>
        </w:rPr>
      </w:pPr>
    </w:p>
    <w:p w14:paraId="12AB9497" w14:textId="77777777" w:rsidR="00843D4D" w:rsidRPr="0052715E" w:rsidRDefault="00843D4D" w:rsidP="00843D4D">
      <w:pPr>
        <w:rPr>
          <w:szCs w:val="24"/>
        </w:rPr>
      </w:pPr>
      <w:r w:rsidRPr="0052715E">
        <w:rPr>
          <w:szCs w:val="24"/>
        </w:rPr>
        <w:t>2. Into lanes 2-</w:t>
      </w:r>
      <w:r>
        <w:rPr>
          <w:szCs w:val="24"/>
        </w:rPr>
        <w:t>5</w:t>
      </w:r>
      <w:r w:rsidRPr="0052715E">
        <w:rPr>
          <w:szCs w:val="24"/>
        </w:rPr>
        <w:t xml:space="preserve">, load </w:t>
      </w:r>
      <w:r>
        <w:rPr>
          <w:szCs w:val="24"/>
        </w:rPr>
        <w:t>10</w:t>
      </w:r>
      <w:r w:rsidRPr="0052715E">
        <w:rPr>
          <w:szCs w:val="24"/>
        </w:rPr>
        <w:t xml:space="preserve"> ul of each of your PCR products (mixed with water and dye).</w:t>
      </w:r>
    </w:p>
    <w:p w14:paraId="5B702571" w14:textId="77777777" w:rsidR="00843D4D" w:rsidRPr="0052715E" w:rsidRDefault="00843D4D" w:rsidP="00843D4D">
      <w:pPr>
        <w:rPr>
          <w:szCs w:val="24"/>
        </w:rPr>
      </w:pPr>
    </w:p>
    <w:p w14:paraId="78594FEA" w14:textId="77777777" w:rsidR="00843D4D" w:rsidRPr="0052715E" w:rsidRDefault="00843D4D" w:rsidP="00843D4D">
      <w:pPr>
        <w:rPr>
          <w:szCs w:val="24"/>
        </w:rPr>
      </w:pPr>
      <w:r w:rsidRPr="0052715E">
        <w:rPr>
          <w:szCs w:val="24"/>
        </w:rPr>
        <w:t>3. Place gel lid with electrodes on gel box. REMEMBER DNA RUNS FROM NEGATIVE (black) TO POSITIVE (red). CHECK YOUR LEADS: BLACK SHOULD BE AT THE TOP, RED SHOULD BE AT THE BOTTOM!</w:t>
      </w:r>
    </w:p>
    <w:p w14:paraId="155BCB7B" w14:textId="77777777" w:rsidR="00843D4D" w:rsidRPr="0052715E" w:rsidRDefault="00843D4D" w:rsidP="00843D4D">
      <w:pPr>
        <w:rPr>
          <w:szCs w:val="24"/>
        </w:rPr>
      </w:pPr>
    </w:p>
    <w:p w14:paraId="7D99F0BE" w14:textId="77777777" w:rsidR="00843D4D" w:rsidRPr="0052715E" w:rsidRDefault="00843D4D" w:rsidP="00843D4D">
      <w:pPr>
        <w:rPr>
          <w:szCs w:val="24"/>
        </w:rPr>
      </w:pPr>
      <w:r w:rsidRPr="0052715E">
        <w:rPr>
          <w:szCs w:val="24"/>
        </w:rPr>
        <w:t xml:space="preserve">5. Set voltage to 100V. You should see bubbles coming up from the wire electrode. </w:t>
      </w:r>
    </w:p>
    <w:p w14:paraId="15B598AB" w14:textId="77777777" w:rsidR="00843D4D" w:rsidRPr="0052715E" w:rsidRDefault="00843D4D" w:rsidP="00843D4D">
      <w:pPr>
        <w:rPr>
          <w:szCs w:val="24"/>
        </w:rPr>
      </w:pPr>
    </w:p>
    <w:p w14:paraId="72AEA478" w14:textId="77777777" w:rsidR="00843D4D" w:rsidRPr="0052715E" w:rsidRDefault="00843D4D" w:rsidP="00843D4D">
      <w:pPr>
        <w:rPr>
          <w:szCs w:val="24"/>
        </w:rPr>
      </w:pPr>
      <w:r w:rsidRPr="0052715E">
        <w:rPr>
          <w:szCs w:val="24"/>
        </w:rPr>
        <w:t>6. After a few minutes, check to make sure everything is going smoothly. Run gel approximately 30 minutes</w:t>
      </w:r>
      <w:r>
        <w:rPr>
          <w:szCs w:val="24"/>
        </w:rPr>
        <w:t xml:space="preserve"> or until</w:t>
      </w:r>
      <w:r w:rsidRPr="0052715E">
        <w:rPr>
          <w:szCs w:val="24"/>
        </w:rPr>
        <w:t xml:space="preserve"> the dye </w:t>
      </w:r>
      <w:r>
        <w:rPr>
          <w:szCs w:val="24"/>
        </w:rPr>
        <w:t>is</w:t>
      </w:r>
      <w:r w:rsidRPr="0052715E">
        <w:rPr>
          <w:szCs w:val="24"/>
        </w:rPr>
        <w:t xml:space="preserve"> 2/3 of the way down the gel.</w:t>
      </w:r>
    </w:p>
    <w:p w14:paraId="30E89352" w14:textId="77777777" w:rsidR="00843D4D" w:rsidRPr="0052715E" w:rsidRDefault="00843D4D" w:rsidP="00843D4D">
      <w:pPr>
        <w:rPr>
          <w:szCs w:val="24"/>
        </w:rPr>
      </w:pPr>
    </w:p>
    <w:p w14:paraId="656870DA" w14:textId="77777777" w:rsidR="00843D4D" w:rsidRDefault="00843D4D" w:rsidP="00843D4D">
      <w:pPr>
        <w:rPr>
          <w:szCs w:val="24"/>
        </w:rPr>
      </w:pPr>
      <w:r w:rsidRPr="0052715E">
        <w:rPr>
          <w:szCs w:val="24"/>
        </w:rPr>
        <w:t xml:space="preserve">7. Take a picture of your gel. </w:t>
      </w:r>
    </w:p>
    <w:p w14:paraId="72BE40A5" w14:textId="77777777" w:rsidR="00843D4D" w:rsidRPr="0052715E" w:rsidRDefault="00843D4D" w:rsidP="00843D4D">
      <w:pPr>
        <w:rPr>
          <w:szCs w:val="24"/>
        </w:rPr>
      </w:pPr>
    </w:p>
    <w:p w14:paraId="07C2F7E6" w14:textId="16732E36" w:rsidR="00843D4D" w:rsidRPr="0052715E" w:rsidRDefault="00843D4D" w:rsidP="00843D4D">
      <w:pPr>
        <w:rPr>
          <w:szCs w:val="24"/>
        </w:rPr>
      </w:pPr>
      <w:r w:rsidRPr="0052715E">
        <w:rPr>
          <w:szCs w:val="24"/>
        </w:rPr>
        <w:t xml:space="preserve">8. Use the DNA ladder (a picture is </w:t>
      </w:r>
      <w:r>
        <w:rPr>
          <w:szCs w:val="24"/>
        </w:rPr>
        <w:t>below</w:t>
      </w:r>
      <w:r w:rsidRPr="0052715E">
        <w:rPr>
          <w:szCs w:val="24"/>
        </w:rPr>
        <w:t>) to approximate the size of each of your building blocks.</w:t>
      </w:r>
      <w:r w:rsidRPr="00FE1CFB">
        <w:rPr>
          <w:szCs w:val="24"/>
        </w:rPr>
        <w:t xml:space="preserve"> </w:t>
      </w:r>
      <w:r w:rsidRPr="0052715E">
        <w:rPr>
          <w:szCs w:val="24"/>
        </w:rPr>
        <w:t xml:space="preserve">Make sure you check </w:t>
      </w:r>
      <w:r>
        <w:rPr>
          <w:szCs w:val="24"/>
        </w:rPr>
        <w:t xml:space="preserve">that your building block is the correct size - </w:t>
      </w:r>
      <w:r w:rsidRPr="0052715E">
        <w:rPr>
          <w:szCs w:val="24"/>
        </w:rPr>
        <w:t>do not assume that because you have a band, it is the correct product!</w:t>
      </w:r>
    </w:p>
    <w:p w14:paraId="5DACF311" w14:textId="77777777" w:rsidR="00843D4D" w:rsidRDefault="00843D4D" w:rsidP="00843D4D">
      <w:pPr>
        <w:rPr>
          <w:szCs w:val="24"/>
        </w:rPr>
      </w:pPr>
    </w:p>
    <w:p w14:paraId="74BA7D09" w14:textId="77777777" w:rsidR="00843D4D" w:rsidRDefault="00843D4D" w:rsidP="00843D4D">
      <w:r>
        <w:rPr>
          <w:noProof/>
          <w:szCs w:val="24"/>
        </w:rPr>
        <w:drawing>
          <wp:anchor distT="0" distB="0" distL="114300" distR="114300" simplePos="0" relativeHeight="251662336" behindDoc="0" locked="0" layoutInCell="1" allowOverlap="1" wp14:anchorId="315BB56F" wp14:editId="264C4435">
            <wp:simplePos x="0" y="0"/>
            <wp:positionH relativeFrom="column">
              <wp:posOffset>1847850</wp:posOffset>
            </wp:positionH>
            <wp:positionV relativeFrom="paragraph">
              <wp:posOffset>881380</wp:posOffset>
            </wp:positionV>
            <wp:extent cx="1859915" cy="4676140"/>
            <wp:effectExtent l="0" t="0" r="6985" b="0"/>
            <wp:wrapSquare wrapText="bothSides"/>
            <wp:docPr id="1" name="Picture 1" descr="2log 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log lad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915" cy="467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88C41" w14:textId="77777777" w:rsidR="00843D4D" w:rsidRDefault="00843D4D" w:rsidP="00083C27">
      <w:pPr>
        <w:rPr>
          <w:color w:val="000000"/>
          <w:szCs w:val="24"/>
        </w:rPr>
      </w:pPr>
      <w:bookmarkStart w:id="3" w:name="_GoBack"/>
      <w:bookmarkEnd w:id="3"/>
    </w:p>
    <w:sectPr w:rsidR="00843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379E" w14:textId="77777777" w:rsidR="008E48CE" w:rsidRDefault="008E48CE">
      <w:r>
        <w:separator/>
      </w:r>
    </w:p>
  </w:endnote>
  <w:endnote w:type="continuationSeparator" w:id="0">
    <w:p w14:paraId="4E6380D5" w14:textId="77777777" w:rsidR="008E48CE" w:rsidRDefault="008E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E8CA" w14:textId="77777777" w:rsidR="00C10E05" w:rsidRDefault="006F67A3">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170A20">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FB39" w14:textId="77777777" w:rsidR="008E48CE" w:rsidRDefault="008E48CE">
      <w:r>
        <w:separator/>
      </w:r>
    </w:p>
  </w:footnote>
  <w:footnote w:type="continuationSeparator" w:id="0">
    <w:p w14:paraId="67E58B95" w14:textId="77777777" w:rsidR="008E48CE" w:rsidRDefault="008E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8FE8" w14:textId="77777777" w:rsidR="00C10E05" w:rsidRDefault="006F67A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11"/>
    <w:multiLevelType w:val="hybridMultilevel"/>
    <w:tmpl w:val="66F2DEBC"/>
    <w:lvl w:ilvl="0" w:tplc="573C0B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B60"/>
    <w:multiLevelType w:val="hybridMultilevel"/>
    <w:tmpl w:val="582A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50FBC"/>
    <w:multiLevelType w:val="hybridMultilevel"/>
    <w:tmpl w:val="B8F41B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11A2078"/>
    <w:multiLevelType w:val="hybridMultilevel"/>
    <w:tmpl w:val="17323C1E"/>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33697E46"/>
    <w:multiLevelType w:val="hybridMultilevel"/>
    <w:tmpl w:val="582A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13165"/>
    <w:multiLevelType w:val="hybridMultilevel"/>
    <w:tmpl w:val="39303902"/>
    <w:lvl w:ilvl="0" w:tplc="BE40FD9A">
      <w:start w:val="17"/>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7E4714"/>
    <w:multiLevelType w:val="hybridMultilevel"/>
    <w:tmpl w:val="1526BAA0"/>
    <w:lvl w:ilvl="0" w:tplc="00010409">
      <w:start w:val="1"/>
      <w:numFmt w:val="bullet"/>
      <w:lvlText w:val=""/>
      <w:lvlJc w:val="left"/>
      <w:pPr>
        <w:tabs>
          <w:tab w:val="num" w:pos="720"/>
        </w:tabs>
        <w:ind w:left="720" w:hanging="360"/>
      </w:pPr>
      <w:rPr>
        <w:rFonts w:ascii="Symbol" w:hAnsi="Symbol" w:hint="default"/>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28742FF"/>
    <w:multiLevelType w:val="hybridMultilevel"/>
    <w:tmpl w:val="CB1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45466"/>
    <w:multiLevelType w:val="hybridMultilevel"/>
    <w:tmpl w:val="8B3C2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897901"/>
    <w:multiLevelType w:val="hybridMultilevel"/>
    <w:tmpl w:val="FA6E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02A74"/>
    <w:multiLevelType w:val="hybridMultilevel"/>
    <w:tmpl w:val="A3C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8"/>
  </w:num>
  <w:num w:numId="6">
    <w:abstractNumId w:val="6"/>
  </w:num>
  <w:num w:numId="7">
    <w:abstractNumId w:val="9"/>
  </w:num>
  <w:num w:numId="8">
    <w:abstractNumId w:val="7"/>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27"/>
    <w:rsid w:val="00003F01"/>
    <w:rsid w:val="00020E4E"/>
    <w:rsid w:val="00083C27"/>
    <w:rsid w:val="00170A20"/>
    <w:rsid w:val="001A305A"/>
    <w:rsid w:val="00300751"/>
    <w:rsid w:val="00341665"/>
    <w:rsid w:val="003A6DF6"/>
    <w:rsid w:val="00416B0E"/>
    <w:rsid w:val="00424682"/>
    <w:rsid w:val="004374C4"/>
    <w:rsid w:val="004534A5"/>
    <w:rsid w:val="005078AF"/>
    <w:rsid w:val="00510000"/>
    <w:rsid w:val="006F67A3"/>
    <w:rsid w:val="00713808"/>
    <w:rsid w:val="00816455"/>
    <w:rsid w:val="00843D4D"/>
    <w:rsid w:val="008A2C22"/>
    <w:rsid w:val="008A45B9"/>
    <w:rsid w:val="008E48CE"/>
    <w:rsid w:val="00920877"/>
    <w:rsid w:val="00B42EB1"/>
    <w:rsid w:val="00B830FC"/>
    <w:rsid w:val="00BF31C4"/>
    <w:rsid w:val="00C06877"/>
    <w:rsid w:val="00C12AE1"/>
    <w:rsid w:val="00CE22A6"/>
    <w:rsid w:val="00D144C8"/>
    <w:rsid w:val="00DB3CA1"/>
    <w:rsid w:val="00DB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E692"/>
  <w15:docId w15:val="{56CFA843-D38F-4A0A-B1CF-FA602881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C27"/>
    <w:pPr>
      <w:spacing w:after="0" w:line="240" w:lineRule="auto"/>
    </w:pPr>
    <w:rPr>
      <w:rFonts w:ascii="Calibri" w:eastAsia="Times" w:hAnsi="Calibri" w:cs="Times New Roman"/>
      <w:sz w:val="24"/>
      <w:szCs w:val="20"/>
    </w:rPr>
  </w:style>
  <w:style w:type="paragraph" w:styleId="Heading1">
    <w:name w:val="heading 1"/>
    <w:basedOn w:val="Normal"/>
    <w:next w:val="Normal"/>
    <w:link w:val="Heading1Char"/>
    <w:qFormat/>
    <w:rsid w:val="00083C27"/>
    <w:pPr>
      <w:keepNext/>
      <w:outlineLvl w:val="0"/>
    </w:pPr>
    <w:rPr>
      <w:b/>
      <w:color w:val="000000"/>
      <w:u w:val="single"/>
    </w:rPr>
  </w:style>
  <w:style w:type="paragraph" w:styleId="Heading2">
    <w:name w:val="heading 2"/>
    <w:basedOn w:val="Normal"/>
    <w:next w:val="Normal"/>
    <w:link w:val="Heading2Char"/>
    <w:uiPriority w:val="9"/>
    <w:unhideWhenUsed/>
    <w:qFormat/>
    <w:rsid w:val="00083C27"/>
    <w:pPr>
      <w:keepNext/>
      <w:spacing w:before="240" w:after="60"/>
      <w:outlineLvl w:val="1"/>
    </w:pPr>
    <w:rPr>
      <w:rFonts w:eastAsia="Times New Roman"/>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C27"/>
    <w:rPr>
      <w:rFonts w:ascii="Calibri" w:eastAsia="Times" w:hAnsi="Calibri" w:cs="Times New Roman"/>
      <w:b/>
      <w:color w:val="000000"/>
      <w:sz w:val="24"/>
      <w:szCs w:val="20"/>
      <w:u w:val="single"/>
    </w:rPr>
  </w:style>
  <w:style w:type="character" w:customStyle="1" w:styleId="Heading2Char">
    <w:name w:val="Heading 2 Char"/>
    <w:basedOn w:val="DefaultParagraphFont"/>
    <w:link w:val="Heading2"/>
    <w:uiPriority w:val="9"/>
    <w:rsid w:val="00083C27"/>
    <w:rPr>
      <w:rFonts w:ascii="Calibri" w:eastAsia="Times New Roman" w:hAnsi="Calibri" w:cs="Times New Roman"/>
      <w:b/>
      <w:bCs/>
      <w:iCs/>
      <w:sz w:val="24"/>
      <w:szCs w:val="28"/>
      <w:u w:val="single"/>
    </w:rPr>
  </w:style>
  <w:style w:type="paragraph" w:styleId="ListParagraph">
    <w:name w:val="List Paragraph"/>
    <w:basedOn w:val="Normal"/>
    <w:uiPriority w:val="34"/>
    <w:qFormat/>
    <w:rsid w:val="00083C27"/>
    <w:pPr>
      <w:ind w:left="720"/>
    </w:pPr>
  </w:style>
  <w:style w:type="paragraph" w:styleId="Header">
    <w:name w:val="header"/>
    <w:basedOn w:val="Normal"/>
    <w:link w:val="HeaderChar"/>
    <w:rsid w:val="00083C27"/>
    <w:pPr>
      <w:tabs>
        <w:tab w:val="center" w:pos="4320"/>
        <w:tab w:val="right" w:pos="8640"/>
      </w:tabs>
    </w:pPr>
  </w:style>
  <w:style w:type="character" w:customStyle="1" w:styleId="HeaderChar">
    <w:name w:val="Header Char"/>
    <w:basedOn w:val="DefaultParagraphFont"/>
    <w:link w:val="Header"/>
    <w:rsid w:val="00083C27"/>
    <w:rPr>
      <w:rFonts w:ascii="Calibri" w:eastAsia="Times" w:hAnsi="Calibri" w:cs="Times New Roman"/>
      <w:sz w:val="24"/>
      <w:szCs w:val="20"/>
    </w:rPr>
  </w:style>
  <w:style w:type="paragraph" w:styleId="Footer">
    <w:name w:val="footer"/>
    <w:basedOn w:val="Normal"/>
    <w:link w:val="FooterChar"/>
    <w:rsid w:val="00083C27"/>
    <w:pPr>
      <w:tabs>
        <w:tab w:val="center" w:pos="4320"/>
        <w:tab w:val="right" w:pos="8640"/>
      </w:tabs>
    </w:pPr>
  </w:style>
  <w:style w:type="character" w:customStyle="1" w:styleId="FooterChar">
    <w:name w:val="Footer Char"/>
    <w:basedOn w:val="DefaultParagraphFont"/>
    <w:link w:val="Footer"/>
    <w:rsid w:val="00083C27"/>
    <w:rPr>
      <w:rFonts w:ascii="Calibri" w:eastAsia="Times" w:hAnsi="Calibri" w:cs="Times New Roman"/>
      <w:sz w:val="24"/>
      <w:szCs w:val="20"/>
    </w:rPr>
  </w:style>
  <w:style w:type="character" w:styleId="PageNumber">
    <w:name w:val="page number"/>
    <w:rsid w:val="00083C27"/>
  </w:style>
  <w:style w:type="character" w:styleId="CommentReference">
    <w:name w:val="annotation reference"/>
    <w:basedOn w:val="DefaultParagraphFont"/>
    <w:uiPriority w:val="99"/>
    <w:semiHidden/>
    <w:unhideWhenUsed/>
    <w:rsid w:val="00920877"/>
    <w:rPr>
      <w:sz w:val="16"/>
      <w:szCs w:val="16"/>
    </w:rPr>
  </w:style>
  <w:style w:type="paragraph" w:styleId="CommentText">
    <w:name w:val="annotation text"/>
    <w:basedOn w:val="Normal"/>
    <w:link w:val="CommentTextChar"/>
    <w:uiPriority w:val="99"/>
    <w:semiHidden/>
    <w:unhideWhenUsed/>
    <w:rsid w:val="00920877"/>
    <w:rPr>
      <w:sz w:val="20"/>
    </w:rPr>
  </w:style>
  <w:style w:type="character" w:customStyle="1" w:styleId="CommentTextChar">
    <w:name w:val="Comment Text Char"/>
    <w:basedOn w:val="DefaultParagraphFont"/>
    <w:link w:val="CommentText"/>
    <w:uiPriority w:val="99"/>
    <w:semiHidden/>
    <w:rsid w:val="00920877"/>
    <w:rPr>
      <w:rFonts w:ascii="Calibri" w:eastAsia="Times"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0877"/>
    <w:rPr>
      <w:b/>
      <w:bCs/>
    </w:rPr>
  </w:style>
  <w:style w:type="character" w:customStyle="1" w:styleId="CommentSubjectChar">
    <w:name w:val="Comment Subject Char"/>
    <w:basedOn w:val="CommentTextChar"/>
    <w:link w:val="CommentSubject"/>
    <w:uiPriority w:val="99"/>
    <w:semiHidden/>
    <w:rsid w:val="00920877"/>
    <w:rPr>
      <w:rFonts w:ascii="Calibri" w:eastAsia="Times" w:hAnsi="Calibri" w:cs="Times New Roman"/>
      <w:b/>
      <w:bCs/>
      <w:sz w:val="20"/>
      <w:szCs w:val="20"/>
    </w:rPr>
  </w:style>
  <w:style w:type="paragraph" w:styleId="BalloonText">
    <w:name w:val="Balloon Text"/>
    <w:basedOn w:val="Normal"/>
    <w:link w:val="BalloonTextChar"/>
    <w:uiPriority w:val="99"/>
    <w:semiHidden/>
    <w:unhideWhenUsed/>
    <w:rsid w:val="00920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877"/>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Scheifele</cp:lastModifiedBy>
  <cp:revision>2</cp:revision>
  <dcterms:created xsi:type="dcterms:W3CDTF">2019-09-25T16:48:00Z</dcterms:created>
  <dcterms:modified xsi:type="dcterms:W3CDTF">2019-09-25T16:48:00Z</dcterms:modified>
</cp:coreProperties>
</file>