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C72" w:rsidRPr="001C4C72" w:rsidRDefault="001C4C72">
      <w:pPr>
        <w:shd w:val="clear" w:color="auto" w:fill="FFFFFF"/>
        <w:rPr>
          <w:rFonts w:ascii="Cambria" w:eastAsia="Cambria" w:hAnsi="Cambria" w:cs="Cambria"/>
          <w:bCs/>
        </w:rPr>
      </w:pPr>
      <w:r>
        <w:rPr>
          <w:rFonts w:ascii="Cambria" w:eastAsia="Cambria" w:hAnsi="Cambria" w:cs="Cambria"/>
          <w:bCs/>
        </w:rPr>
        <w:t xml:space="preserve">This is an archived version of an </w:t>
      </w:r>
      <w:hyperlink r:id="rId5" w:history="1">
        <w:r w:rsidRPr="001C4C72">
          <w:rPr>
            <w:rStyle w:val="Hyperlink"/>
            <w:rFonts w:ascii="Cambria" w:eastAsia="Cambria" w:hAnsi="Cambria" w:cs="Cambria"/>
            <w:bCs/>
          </w:rPr>
          <w:t>online document available here</w:t>
        </w:r>
      </w:hyperlink>
      <w:r>
        <w:rPr>
          <w:rFonts w:ascii="Cambria" w:eastAsia="Cambria" w:hAnsi="Cambria" w:cs="Cambria"/>
          <w:bCs/>
        </w:rPr>
        <w:t>. Other materials mentioned here that have been archived are indicated by {the file title} in curly brackets</w:t>
      </w:r>
      <w:r w:rsidR="0029419E">
        <w:rPr>
          <w:rFonts w:ascii="Cambria" w:eastAsia="Cambria" w:hAnsi="Cambria" w:cs="Cambria"/>
          <w:bCs/>
        </w:rPr>
        <w:t xml:space="preserve"> immediately following the link to the online version</w:t>
      </w:r>
      <w:r>
        <w:rPr>
          <w:rFonts w:ascii="Cambria" w:eastAsia="Cambria" w:hAnsi="Cambria" w:cs="Cambria"/>
          <w:bCs/>
        </w:rPr>
        <w:t>.</w:t>
      </w:r>
    </w:p>
    <w:p w:rsidR="001C4C72" w:rsidRDefault="001C4C72">
      <w:pPr>
        <w:shd w:val="clear" w:color="auto" w:fill="FFFFFF"/>
        <w:rPr>
          <w:rFonts w:ascii="Cambria" w:eastAsia="Cambria" w:hAnsi="Cambria" w:cs="Cambria"/>
          <w:b/>
        </w:rPr>
      </w:pPr>
    </w:p>
    <w:p w:rsidR="0058632F" w:rsidRDefault="00996663">
      <w:pPr>
        <w:shd w:val="clear" w:color="auto" w:fill="FFFFFF"/>
        <w:rPr>
          <w:rFonts w:ascii="Cambria" w:eastAsia="Cambria" w:hAnsi="Cambria" w:cs="Cambria"/>
          <w:b/>
        </w:rPr>
      </w:pPr>
      <w:r>
        <w:rPr>
          <w:rFonts w:ascii="Cambria" w:eastAsia="Cambria" w:hAnsi="Cambria" w:cs="Cambria"/>
          <w:b/>
        </w:rPr>
        <w:t>DCS 105 Calling Bull in a Digital World</w:t>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t>Bates College Winter 19</w:t>
      </w:r>
    </w:p>
    <w:p w:rsidR="0058632F" w:rsidRDefault="00996663">
      <w:pPr>
        <w:shd w:val="clear" w:color="auto" w:fill="FFFFFF"/>
        <w:rPr>
          <w:rFonts w:ascii="Cambria" w:eastAsia="Cambria" w:hAnsi="Cambria" w:cs="Cambria"/>
          <w:b/>
        </w:rPr>
      </w:pPr>
      <w:r>
        <w:rPr>
          <w:rFonts w:ascii="Cambria" w:eastAsia="Cambria" w:hAnsi="Cambria" w:cs="Cambria"/>
          <w:b/>
        </w:rPr>
        <w:t xml:space="preserve">Dr. Diaz Eaton </w:t>
      </w:r>
      <w:hyperlink r:id="rId6">
        <w:r>
          <w:rPr>
            <w:rFonts w:ascii="Cambria" w:eastAsia="Cambria" w:hAnsi="Cambria" w:cs="Cambria"/>
            <w:b/>
            <w:color w:val="1155CC"/>
            <w:u w:val="single"/>
          </w:rPr>
          <w:t>cdeaton@bates.edu</w:t>
        </w:r>
      </w:hyperlink>
      <w:r>
        <w:rPr>
          <w:rFonts w:ascii="Cambria" w:eastAsia="Cambria" w:hAnsi="Cambria" w:cs="Cambria"/>
          <w:b/>
        </w:rPr>
        <w:t>, Pettengill G19</w:t>
      </w:r>
      <w:r>
        <w:rPr>
          <w:rFonts w:ascii="Cambria" w:eastAsia="Cambria" w:hAnsi="Cambria" w:cs="Cambria"/>
          <w:b/>
        </w:rPr>
        <w:tab/>
      </w:r>
      <w:r>
        <w:rPr>
          <w:rFonts w:ascii="Cambria" w:eastAsia="Cambria" w:hAnsi="Cambria" w:cs="Cambria"/>
          <w:b/>
        </w:rPr>
        <w:tab/>
      </w:r>
      <w:r>
        <w:rPr>
          <w:rFonts w:ascii="Cambria" w:eastAsia="Cambria" w:hAnsi="Cambria" w:cs="Cambria"/>
          <w:b/>
        </w:rPr>
        <w:tab/>
        <w:t>MW 2:40 - 4 Carnegie 225</w:t>
      </w:r>
    </w:p>
    <w:p w:rsidR="0058632F" w:rsidRDefault="00996663">
      <w:pPr>
        <w:shd w:val="clear" w:color="auto" w:fill="FFFFFF"/>
        <w:rPr>
          <w:rFonts w:ascii="Cambria" w:eastAsia="Cambria" w:hAnsi="Cambria" w:cs="Cambria"/>
          <w:b/>
        </w:rPr>
      </w:pPr>
      <w:r>
        <w:rPr>
          <w:rFonts w:ascii="Cambria" w:eastAsia="Cambria" w:hAnsi="Cambria" w:cs="Cambria"/>
          <w:b/>
        </w:rPr>
        <w:t>Office hours: Tuesdays 2-4, Thursdays 1-2:30</w:t>
      </w:r>
    </w:p>
    <w:p w:rsidR="0058632F" w:rsidRDefault="0058632F">
      <w:pPr>
        <w:shd w:val="clear" w:color="auto" w:fill="FFFFFF"/>
        <w:rPr>
          <w:rFonts w:ascii="Cambria" w:eastAsia="Cambria" w:hAnsi="Cambria" w:cs="Cambria"/>
          <w:b/>
          <w:highlight w:val="white"/>
        </w:rPr>
      </w:pPr>
    </w:p>
    <w:p w:rsidR="0058632F" w:rsidRDefault="00996663">
      <w:pPr>
        <w:shd w:val="clear" w:color="auto" w:fill="FFFFFF"/>
        <w:rPr>
          <w:rFonts w:ascii="Cambria" w:eastAsia="Cambria" w:hAnsi="Cambria" w:cs="Cambria"/>
          <w:b/>
          <w:highlight w:val="white"/>
        </w:rPr>
      </w:pPr>
      <w:r>
        <w:rPr>
          <w:rFonts w:ascii="Cambria" w:eastAsia="Cambria" w:hAnsi="Cambria" w:cs="Cambria"/>
          <w:b/>
          <w:highlight w:val="white"/>
        </w:rPr>
        <w:t>Course Description:</w:t>
      </w:r>
    </w:p>
    <w:p w:rsidR="0058632F" w:rsidRDefault="00996663">
      <w:pPr>
        <w:shd w:val="clear" w:color="auto" w:fill="FFFFFF"/>
        <w:rPr>
          <w:rFonts w:ascii="Cambria" w:eastAsia="Cambria" w:hAnsi="Cambria" w:cs="Cambria"/>
          <w:highlight w:val="white"/>
        </w:rPr>
      </w:pPr>
      <w:r>
        <w:rPr>
          <w:rFonts w:ascii="Cambria" w:eastAsia="Cambria" w:hAnsi="Cambria" w:cs="Cambria"/>
          <w:highlight w:val="white"/>
        </w:rPr>
        <w:t>Our world is rife with misinformation. This is a course that will hone your digital citizenship skills. It is about "calling b***s*** ": spotting, dissecting, and publicly refuting false cla</w:t>
      </w:r>
      <w:r>
        <w:rPr>
          <w:rFonts w:ascii="Cambria" w:eastAsia="Cambria" w:hAnsi="Cambria" w:cs="Cambria"/>
          <w:highlight w:val="white"/>
        </w:rPr>
        <w:t xml:space="preserve">ims and inferences based on quantitative, statistical, and computational analysis of data. </w:t>
      </w:r>
      <w:r>
        <w:rPr>
          <w:rFonts w:ascii="Cambria" w:eastAsia="Cambria" w:hAnsi="Cambria" w:cs="Cambria"/>
        </w:rPr>
        <w:t>We will explore case studies in policy and science; possible examples include food stamps, caffeine, improving traffic, and gendered mortality rates.  Information sk</w:t>
      </w:r>
      <w:r>
        <w:rPr>
          <w:rFonts w:ascii="Cambria" w:eastAsia="Cambria" w:hAnsi="Cambria" w:cs="Cambria"/>
        </w:rPr>
        <w:t xml:space="preserve">ills fostered in the course includes </w:t>
      </w:r>
      <w:r>
        <w:rPr>
          <w:rFonts w:ascii="Cambria" w:eastAsia="Cambria" w:hAnsi="Cambria" w:cs="Cambria"/>
          <w:highlight w:val="white"/>
        </w:rPr>
        <w:t>spotting misinformation, causal fallacies, statistical traps, data visualization, big data, interpreting scientific claims, fake news and social media, and refutation techniques. This course will introduce students to d</w:t>
      </w:r>
      <w:r>
        <w:rPr>
          <w:rFonts w:ascii="Cambria" w:eastAsia="Cambria" w:hAnsi="Cambria" w:cs="Cambria"/>
          <w:highlight w:val="white"/>
        </w:rPr>
        <w:t xml:space="preserve">ata analysis and visualization with R. As an introduction to programming course, everyone is welcome. </w:t>
      </w:r>
    </w:p>
    <w:p w:rsidR="0058632F" w:rsidRDefault="0058632F">
      <w:pPr>
        <w:shd w:val="clear" w:color="auto" w:fill="FFFFFF"/>
        <w:rPr>
          <w:rFonts w:ascii="Cambria" w:eastAsia="Cambria" w:hAnsi="Cambria" w:cs="Cambria"/>
          <w:highlight w:val="white"/>
        </w:rPr>
      </w:pPr>
    </w:p>
    <w:p w:rsidR="0058632F" w:rsidRDefault="00996663">
      <w:pPr>
        <w:shd w:val="clear" w:color="auto" w:fill="FFFFFF"/>
        <w:rPr>
          <w:rFonts w:ascii="Cambria" w:eastAsia="Cambria" w:hAnsi="Cambria" w:cs="Cambria"/>
          <w:highlight w:val="white"/>
        </w:rPr>
      </w:pPr>
      <w:r>
        <w:rPr>
          <w:rFonts w:ascii="Cambria" w:eastAsia="Cambria" w:hAnsi="Cambria" w:cs="Cambria"/>
          <w:b/>
          <w:highlight w:val="white"/>
        </w:rPr>
        <w:t>Acknowledgements</w:t>
      </w:r>
      <w:r>
        <w:rPr>
          <w:rFonts w:ascii="Cambria" w:eastAsia="Cambria" w:hAnsi="Cambria" w:cs="Cambria"/>
          <w:highlight w:val="white"/>
        </w:rPr>
        <w:t xml:space="preserve">: </w:t>
      </w:r>
    </w:p>
    <w:p w:rsidR="0058632F" w:rsidRDefault="00996663">
      <w:pPr>
        <w:shd w:val="clear" w:color="auto" w:fill="FFFFFF"/>
        <w:rPr>
          <w:rFonts w:ascii="Cambria" w:eastAsia="Cambria" w:hAnsi="Cambria" w:cs="Cambria"/>
          <w:highlight w:val="white"/>
        </w:rPr>
      </w:pPr>
      <w:r>
        <w:rPr>
          <w:rFonts w:ascii="Cambria" w:eastAsia="Cambria" w:hAnsi="Cambria" w:cs="Cambria"/>
          <w:highlight w:val="white"/>
        </w:rPr>
        <w:t>Much of the course description, design, syllabus, and educational materials have been adapted from “Calling Bullshit,” callingbullshi</w:t>
      </w:r>
      <w:r>
        <w:rPr>
          <w:rFonts w:ascii="Cambria" w:eastAsia="Cambria" w:hAnsi="Cambria" w:cs="Cambria"/>
          <w:highlight w:val="white"/>
        </w:rPr>
        <w:t>t.org, by Bergstrom and West. DCS has a commitment to the use of open educational resources and software in the journey of designing an accessible computing education.</w:t>
      </w:r>
    </w:p>
    <w:p w:rsidR="0058632F" w:rsidRDefault="00996663">
      <w:pPr>
        <w:rPr>
          <w:rFonts w:ascii="Cambria" w:eastAsia="Cambria" w:hAnsi="Cambria" w:cs="Cambria"/>
        </w:rPr>
      </w:pPr>
      <w:r>
        <w:rPr>
          <w:rFonts w:ascii="Cambria" w:eastAsia="Cambria" w:hAnsi="Cambria" w:cs="Cambria"/>
        </w:rPr>
        <w:t xml:space="preserve">This class is also supported by </w:t>
      </w:r>
      <w:hyperlink r:id="rId7">
        <w:proofErr w:type="spellStart"/>
        <w:r>
          <w:rPr>
            <w:rFonts w:ascii="Cambria" w:eastAsia="Cambria" w:hAnsi="Cambria" w:cs="Cambria"/>
            <w:u w:val="single"/>
          </w:rPr>
          <w:t>DataCamp</w:t>
        </w:r>
        <w:proofErr w:type="spellEnd"/>
      </w:hyperlink>
      <w:r>
        <w:rPr>
          <w:rFonts w:ascii="Cambria" w:eastAsia="Cambria" w:hAnsi="Cambria" w:cs="Cambria"/>
        </w:rPr>
        <w:t>:</w:t>
      </w:r>
    </w:p>
    <w:p w:rsidR="0058632F" w:rsidRDefault="00996663">
      <w:pPr>
        <w:ind w:left="720"/>
        <w:rPr>
          <w:rFonts w:ascii="Cambria" w:eastAsia="Cambria" w:hAnsi="Cambria" w:cs="Cambria"/>
        </w:rPr>
      </w:pPr>
      <w:r>
        <w:rPr>
          <w:rFonts w:ascii="Cambria" w:eastAsia="Cambria" w:hAnsi="Cambria" w:cs="Cambria"/>
        </w:rPr>
        <w:t>“</w:t>
      </w:r>
      <w:r>
        <w:rPr>
          <w:rFonts w:ascii="Cambria" w:eastAsia="Cambria" w:hAnsi="Cambria" w:cs="Cambria"/>
        </w:rPr>
        <w:t>The most intuitive learning platform for data science. Learn R, Python and SQL the way you learn best through a combination of short expert videos and hands-on-the-keyboard exercises. Take over 100+ courses by expert instructors on topics such as importing</w:t>
      </w:r>
      <w:r>
        <w:rPr>
          <w:rFonts w:ascii="Cambria" w:eastAsia="Cambria" w:hAnsi="Cambria" w:cs="Cambria"/>
        </w:rPr>
        <w:t xml:space="preserve"> data, data visualization or machine learning and learn faster through immediate and </w:t>
      </w:r>
      <w:proofErr w:type="spellStart"/>
      <w:r>
        <w:rPr>
          <w:rFonts w:ascii="Cambria" w:eastAsia="Cambria" w:hAnsi="Cambria" w:cs="Cambria"/>
        </w:rPr>
        <w:t>personalised</w:t>
      </w:r>
      <w:proofErr w:type="spellEnd"/>
      <w:r>
        <w:rPr>
          <w:rFonts w:ascii="Cambria" w:eastAsia="Cambria" w:hAnsi="Cambria" w:cs="Cambria"/>
        </w:rPr>
        <w:t xml:space="preserve"> feedback on every exercise.” (</w:t>
      </w:r>
      <w:hyperlink r:id="rId8">
        <w:r>
          <w:rPr>
            <w:rFonts w:ascii="Cambria" w:eastAsia="Cambria" w:hAnsi="Cambria" w:cs="Cambria"/>
            <w:color w:val="1155CC"/>
            <w:u w:val="single"/>
          </w:rPr>
          <w:t>link to course</w:t>
        </w:r>
      </w:hyperlink>
      <w:r>
        <w:rPr>
          <w:rFonts w:ascii="Cambria" w:eastAsia="Cambria" w:hAnsi="Cambria" w:cs="Cambria"/>
        </w:rPr>
        <w:t xml:space="preserve">, </w:t>
      </w:r>
      <w:hyperlink r:id="rId9">
        <w:r>
          <w:rPr>
            <w:rFonts w:ascii="Cambria" w:eastAsia="Cambria" w:hAnsi="Cambria" w:cs="Cambria"/>
            <w:color w:val="1155CC"/>
            <w:u w:val="single"/>
          </w:rPr>
          <w:t>link to FAQs/troubleshooting</w:t>
        </w:r>
      </w:hyperlink>
      <w:r>
        <w:rPr>
          <w:rFonts w:ascii="Cambria" w:eastAsia="Cambria" w:hAnsi="Cambria" w:cs="Cambria"/>
        </w:rPr>
        <w:t>)</w:t>
      </w:r>
    </w:p>
    <w:p w:rsidR="0058632F" w:rsidRDefault="0058632F">
      <w:pPr>
        <w:ind w:left="720"/>
        <w:rPr>
          <w:rFonts w:ascii="Cambria" w:eastAsia="Cambria" w:hAnsi="Cambria" w:cs="Cambria"/>
          <w:color w:val="333333"/>
        </w:rPr>
      </w:pPr>
    </w:p>
    <w:p w:rsidR="0058632F" w:rsidRDefault="00996663">
      <w:pPr>
        <w:widowControl w:val="0"/>
        <w:rPr>
          <w:rFonts w:ascii="Cambria" w:eastAsia="Cambria" w:hAnsi="Cambria" w:cs="Cambria"/>
          <w:b/>
        </w:rPr>
      </w:pPr>
      <w:r>
        <w:rPr>
          <w:rFonts w:ascii="Cambria" w:eastAsia="Cambria" w:hAnsi="Cambria" w:cs="Cambria"/>
          <w:b/>
        </w:rPr>
        <w:t>DCS Values Statement (under active construction):</w:t>
      </w:r>
    </w:p>
    <w:p w:rsidR="0058632F" w:rsidRDefault="00996663">
      <w:pPr>
        <w:widowControl w:val="0"/>
        <w:rPr>
          <w:rFonts w:ascii="Cambria" w:eastAsia="Cambria" w:hAnsi="Cambria" w:cs="Cambria"/>
        </w:rPr>
      </w:pPr>
      <w:r>
        <w:rPr>
          <w:rFonts w:ascii="Cambria" w:eastAsia="Cambria" w:hAnsi="Cambria" w:cs="Cambria"/>
        </w:rPr>
        <w:t>The primary purpose of Digital and Computational Studies is to bridge the liberal arts education to computing and the digital world.  In this, we are committed to actively creating digital and computational spaces that are radically inclusive. Our core com</w:t>
      </w:r>
      <w:r>
        <w:rPr>
          <w:rFonts w:ascii="Cambria" w:eastAsia="Cambria" w:hAnsi="Cambria" w:cs="Cambria"/>
        </w:rPr>
        <w:t>mitment is to integrating equity and social justice throughout our curriculum, and engaging students in metacognition to support this work. Digital and Computational Studies experiences also include:</w:t>
      </w:r>
    </w:p>
    <w:p w:rsidR="0058632F" w:rsidRDefault="00996663">
      <w:pPr>
        <w:widowControl w:val="0"/>
        <w:numPr>
          <w:ilvl w:val="0"/>
          <w:numId w:val="2"/>
        </w:numPr>
        <w:rPr>
          <w:rFonts w:ascii="Cambria" w:eastAsia="Cambria" w:hAnsi="Cambria" w:cs="Cambria"/>
        </w:rPr>
      </w:pPr>
      <w:r>
        <w:rPr>
          <w:rFonts w:ascii="Cambria" w:eastAsia="Cambria" w:hAnsi="Cambria" w:cs="Cambria"/>
        </w:rPr>
        <w:t>Community engagement - inspiration from and engagement i</w:t>
      </w:r>
      <w:r>
        <w:rPr>
          <w:rFonts w:ascii="Cambria" w:eastAsia="Cambria" w:hAnsi="Cambria" w:cs="Cambria"/>
        </w:rPr>
        <w:t xml:space="preserve">n our local, cultural, and/or disciplinary communities, including interdisciplinary and between community work and </w:t>
      </w:r>
      <w:r>
        <w:rPr>
          <w:rFonts w:ascii="Cambria" w:eastAsia="Cambria" w:hAnsi="Cambria" w:cs="Cambria"/>
        </w:rPr>
        <w:lastRenderedPageBreak/>
        <w:t>communication;</w:t>
      </w:r>
      <w:r>
        <w:rPr>
          <w:noProof/>
        </w:rPr>
        <w:drawing>
          <wp:anchor distT="0" distB="0" distL="0" distR="0" simplePos="0" relativeHeight="251658240" behindDoc="0" locked="0" layoutInCell="1" hidden="0" allowOverlap="1">
            <wp:simplePos x="0" y="0"/>
            <wp:positionH relativeFrom="column">
              <wp:posOffset>3562350</wp:posOffset>
            </wp:positionH>
            <wp:positionV relativeFrom="paragraph">
              <wp:posOffset>142875</wp:posOffset>
            </wp:positionV>
            <wp:extent cx="2890838" cy="1994312"/>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14975" t="4715" r="16593" b="6090"/>
                    <a:stretch>
                      <a:fillRect/>
                    </a:stretch>
                  </pic:blipFill>
                  <pic:spPr>
                    <a:xfrm>
                      <a:off x="0" y="0"/>
                      <a:ext cx="2890838" cy="1994312"/>
                    </a:xfrm>
                    <a:prstGeom prst="rect">
                      <a:avLst/>
                    </a:prstGeom>
                    <a:ln/>
                  </pic:spPr>
                </pic:pic>
              </a:graphicData>
            </a:graphic>
          </wp:anchor>
        </w:drawing>
      </w:r>
    </w:p>
    <w:p w:rsidR="0058632F" w:rsidRDefault="00996663">
      <w:pPr>
        <w:widowControl w:val="0"/>
        <w:numPr>
          <w:ilvl w:val="0"/>
          <w:numId w:val="2"/>
        </w:numPr>
        <w:rPr>
          <w:rFonts w:ascii="Cambria" w:eastAsia="Cambria" w:hAnsi="Cambria" w:cs="Cambria"/>
        </w:rPr>
      </w:pPr>
      <w:r>
        <w:rPr>
          <w:rFonts w:ascii="Cambria" w:eastAsia="Cambria" w:hAnsi="Cambria" w:cs="Cambria"/>
        </w:rPr>
        <w:t>“DCS design” - design, modeling, and application with intentional compassion;</w:t>
      </w:r>
    </w:p>
    <w:p w:rsidR="0058632F" w:rsidRDefault="00996663">
      <w:pPr>
        <w:widowControl w:val="0"/>
        <w:numPr>
          <w:ilvl w:val="0"/>
          <w:numId w:val="2"/>
        </w:numPr>
        <w:rPr>
          <w:rFonts w:ascii="Cambria" w:eastAsia="Cambria" w:hAnsi="Cambria" w:cs="Cambria"/>
        </w:rPr>
      </w:pPr>
      <w:r>
        <w:rPr>
          <w:rFonts w:ascii="Cambria" w:eastAsia="Cambria" w:hAnsi="Cambria" w:cs="Cambria"/>
        </w:rPr>
        <w:t>Play - providing a welcoming community that enc</w:t>
      </w:r>
      <w:r>
        <w:rPr>
          <w:rFonts w:ascii="Cambria" w:eastAsia="Cambria" w:hAnsi="Cambria" w:cs="Cambria"/>
        </w:rPr>
        <w:t>ourages, creativity, imagination, growth mindset, revision, and experimentation;</w:t>
      </w:r>
    </w:p>
    <w:p w:rsidR="0058632F" w:rsidRDefault="00996663">
      <w:pPr>
        <w:widowControl w:val="0"/>
        <w:numPr>
          <w:ilvl w:val="0"/>
          <w:numId w:val="2"/>
        </w:numPr>
        <w:rPr>
          <w:rFonts w:ascii="Cambria" w:eastAsia="Cambria" w:hAnsi="Cambria" w:cs="Cambria"/>
        </w:rPr>
      </w:pPr>
      <w:r>
        <w:rPr>
          <w:rFonts w:ascii="Cambria" w:eastAsia="Cambria" w:hAnsi="Cambria" w:cs="Cambria"/>
        </w:rPr>
        <w:t>Ethical Co-Leadership - inviting collaborators to share strengths, build on weaknesses, and contribute to a broader shared understanding.</w:t>
      </w:r>
    </w:p>
    <w:p w:rsidR="0058632F" w:rsidRDefault="0058632F">
      <w:pPr>
        <w:widowControl w:val="0"/>
        <w:rPr>
          <w:rFonts w:ascii="Cambria" w:eastAsia="Cambria" w:hAnsi="Cambria" w:cs="Cambria"/>
        </w:rPr>
      </w:pPr>
    </w:p>
    <w:p w:rsidR="0058632F" w:rsidRDefault="00996663">
      <w:pPr>
        <w:widowControl w:val="0"/>
        <w:rPr>
          <w:rFonts w:ascii="Cambria" w:eastAsia="Cambria" w:hAnsi="Cambria" w:cs="Cambria"/>
          <w:b/>
        </w:rPr>
      </w:pPr>
      <w:r>
        <w:rPr>
          <w:rFonts w:ascii="Cambria" w:eastAsia="Cambria" w:hAnsi="Cambria" w:cs="Cambria"/>
          <w:b/>
        </w:rPr>
        <w:t>Learning Objectives:</w:t>
      </w:r>
    </w:p>
    <w:p w:rsidR="0058632F" w:rsidRDefault="00996663">
      <w:pPr>
        <w:widowControl w:val="0"/>
        <w:rPr>
          <w:rFonts w:ascii="Cambria" w:eastAsia="Cambria" w:hAnsi="Cambria" w:cs="Cambria"/>
        </w:rPr>
      </w:pPr>
      <w:r>
        <w:rPr>
          <w:rFonts w:ascii="Cambria" w:eastAsia="Cambria" w:hAnsi="Cambria" w:cs="Cambria"/>
        </w:rPr>
        <w:t>At the end of t</w:t>
      </w:r>
      <w:r>
        <w:rPr>
          <w:rFonts w:ascii="Cambria" w:eastAsia="Cambria" w:hAnsi="Cambria" w:cs="Cambria"/>
        </w:rPr>
        <w:t>his course, we expect students will be able to:</w:t>
      </w:r>
    </w:p>
    <w:p w:rsidR="0058632F" w:rsidRDefault="00996663">
      <w:pPr>
        <w:widowControl w:val="0"/>
        <w:numPr>
          <w:ilvl w:val="0"/>
          <w:numId w:val="1"/>
        </w:numPr>
        <w:rPr>
          <w:rFonts w:ascii="Cambria" w:eastAsia="Cambria" w:hAnsi="Cambria" w:cs="Cambria"/>
        </w:rPr>
      </w:pPr>
      <w:r>
        <w:rPr>
          <w:rFonts w:ascii="Cambria" w:eastAsia="Cambria" w:hAnsi="Cambria" w:cs="Cambria"/>
        </w:rPr>
        <w:t xml:space="preserve">Metacognitively </w:t>
      </w:r>
      <w:r>
        <w:rPr>
          <w:rFonts w:ascii="Cambria" w:eastAsia="Cambria" w:hAnsi="Cambria" w:cs="Cambria"/>
          <w:b/>
          <w:i/>
        </w:rPr>
        <w:t>engage</w:t>
      </w:r>
      <w:r>
        <w:rPr>
          <w:rFonts w:ascii="Cambria" w:eastAsia="Cambria" w:hAnsi="Cambria" w:cs="Cambria"/>
        </w:rPr>
        <w:t xml:space="preserve"> in contemporary issues in equity and social justice related to their digital world, community, and identity. (Think about this class every time you hear the news, make daily choices, or</w:t>
      </w:r>
      <w:r>
        <w:rPr>
          <w:rFonts w:ascii="Cambria" w:eastAsia="Cambria" w:hAnsi="Cambria" w:cs="Cambria"/>
        </w:rPr>
        <w:t xml:space="preserve"> even put your shoes on.)</w:t>
      </w:r>
    </w:p>
    <w:p w:rsidR="0058632F" w:rsidRDefault="00996663">
      <w:pPr>
        <w:widowControl w:val="0"/>
        <w:numPr>
          <w:ilvl w:val="0"/>
          <w:numId w:val="1"/>
        </w:numPr>
        <w:rPr>
          <w:rFonts w:ascii="Cambria" w:eastAsia="Cambria" w:hAnsi="Cambria" w:cs="Cambria"/>
        </w:rPr>
      </w:pPr>
      <w:r>
        <w:rPr>
          <w:rFonts w:ascii="Cambria" w:eastAsia="Cambria" w:hAnsi="Cambria" w:cs="Cambria"/>
          <w:b/>
          <w:i/>
        </w:rPr>
        <w:t>Play</w:t>
      </w:r>
      <w:r>
        <w:rPr>
          <w:rFonts w:ascii="Cambria" w:eastAsia="Cambria" w:hAnsi="Cambria" w:cs="Cambria"/>
        </w:rPr>
        <w:t xml:space="preserve"> with computational ideas creatively, using a growth mindset which values revision and experimentation and </w:t>
      </w:r>
      <w:r>
        <w:rPr>
          <w:rFonts w:ascii="Cambria" w:eastAsia="Cambria" w:hAnsi="Cambria" w:cs="Cambria"/>
          <w:b/>
          <w:i/>
        </w:rPr>
        <w:t>demonstrate</w:t>
      </w:r>
      <w:r>
        <w:rPr>
          <w:rFonts w:ascii="Cambria" w:eastAsia="Cambria" w:hAnsi="Cambria" w:cs="Cambria"/>
        </w:rPr>
        <w:t xml:space="preserve"> community leadership skills as a collaborator that shares strengths, builds weaknesses, and contributes to </w:t>
      </w:r>
      <w:r>
        <w:rPr>
          <w:rFonts w:ascii="Cambria" w:eastAsia="Cambria" w:hAnsi="Cambria" w:cs="Cambria"/>
        </w:rPr>
        <w:t>a broader shared understanding. (Participate in teamwork in respectful ways that allow people to relax and play with ideas).</w:t>
      </w:r>
    </w:p>
    <w:p w:rsidR="0058632F" w:rsidRDefault="00996663">
      <w:pPr>
        <w:widowControl w:val="0"/>
        <w:numPr>
          <w:ilvl w:val="0"/>
          <w:numId w:val="1"/>
        </w:numPr>
        <w:rPr>
          <w:rFonts w:ascii="Cambria" w:eastAsia="Cambria" w:hAnsi="Cambria" w:cs="Cambria"/>
        </w:rPr>
      </w:pPr>
      <w:r>
        <w:rPr>
          <w:rFonts w:ascii="Cambria" w:eastAsia="Cambria" w:hAnsi="Cambria" w:cs="Cambria"/>
          <w:b/>
          <w:i/>
        </w:rPr>
        <w:t>Recognize</w:t>
      </w:r>
      <w:r>
        <w:rPr>
          <w:rFonts w:ascii="Cambria" w:eastAsia="Cambria" w:hAnsi="Cambria" w:cs="Cambria"/>
        </w:rPr>
        <w:t xml:space="preserve"> and </w:t>
      </w:r>
      <w:r>
        <w:rPr>
          <w:rFonts w:ascii="Cambria" w:eastAsia="Cambria" w:hAnsi="Cambria" w:cs="Cambria"/>
          <w:b/>
          <w:i/>
        </w:rPr>
        <w:t>translate between</w:t>
      </w:r>
      <w:r>
        <w:rPr>
          <w:rFonts w:ascii="Cambria" w:eastAsia="Cambria" w:hAnsi="Cambria" w:cs="Cambria"/>
        </w:rPr>
        <w:t xml:space="preserve"> algebraic, numeric, visual, and verbal representations of data. (Remain vigilant for bull contamina</w:t>
      </w:r>
      <w:r>
        <w:rPr>
          <w:rFonts w:ascii="Cambria" w:eastAsia="Cambria" w:hAnsi="Cambria" w:cs="Cambria"/>
        </w:rPr>
        <w:t>ting your information diet and recognize said bull whenever and wherever you encounter it.)</w:t>
      </w:r>
    </w:p>
    <w:p w:rsidR="0058632F" w:rsidRDefault="00996663">
      <w:pPr>
        <w:widowControl w:val="0"/>
        <w:numPr>
          <w:ilvl w:val="0"/>
          <w:numId w:val="1"/>
        </w:numPr>
        <w:rPr>
          <w:rFonts w:ascii="Cambria" w:eastAsia="Cambria" w:hAnsi="Cambria" w:cs="Cambria"/>
        </w:rPr>
      </w:pPr>
      <w:r>
        <w:rPr>
          <w:rFonts w:ascii="Cambria" w:eastAsia="Cambria" w:hAnsi="Cambria" w:cs="Cambria"/>
          <w:b/>
          <w:i/>
        </w:rPr>
        <w:t>Design</w:t>
      </w:r>
      <w:r>
        <w:rPr>
          <w:rFonts w:ascii="Cambria" w:eastAsia="Cambria" w:hAnsi="Cambria" w:cs="Cambria"/>
        </w:rPr>
        <w:t xml:space="preserve"> </w:t>
      </w:r>
      <w:r>
        <w:rPr>
          <w:rFonts w:ascii="Cambria" w:eastAsia="Cambria" w:hAnsi="Cambria" w:cs="Cambria"/>
          <w:b/>
          <w:i/>
        </w:rPr>
        <w:t>models</w:t>
      </w:r>
      <w:r>
        <w:rPr>
          <w:rFonts w:ascii="Cambria" w:eastAsia="Cambria" w:hAnsi="Cambria" w:cs="Cambria"/>
        </w:rPr>
        <w:t xml:space="preserve"> of and </w:t>
      </w:r>
      <w:r>
        <w:rPr>
          <w:rFonts w:ascii="Cambria" w:eastAsia="Cambria" w:hAnsi="Cambria" w:cs="Cambria"/>
          <w:b/>
          <w:i/>
        </w:rPr>
        <w:t>computationally investigate</w:t>
      </w:r>
      <w:r>
        <w:rPr>
          <w:rFonts w:ascii="Cambria" w:eastAsia="Cambria" w:hAnsi="Cambria" w:cs="Cambria"/>
        </w:rPr>
        <w:t xml:space="preserve"> ideas in practical and professional spaces through and </w:t>
      </w:r>
      <w:r>
        <w:rPr>
          <w:rFonts w:ascii="Cambria" w:eastAsia="Cambria" w:hAnsi="Cambria" w:cs="Cambria"/>
          <w:b/>
          <w:i/>
        </w:rPr>
        <w:t>communicate</w:t>
      </w:r>
      <w:r>
        <w:rPr>
          <w:rFonts w:ascii="Cambria" w:eastAsia="Cambria" w:hAnsi="Cambria" w:cs="Cambria"/>
        </w:rPr>
        <w:t xml:space="preserve"> the process and meaning to others. (Figure out f</w:t>
      </w:r>
      <w:r>
        <w:rPr>
          <w:rFonts w:ascii="Cambria" w:eastAsia="Cambria" w:hAnsi="Cambria" w:cs="Cambria"/>
        </w:rPr>
        <w:t>or yourself precisely why a particular bit of bull is bull, provide a statistician or fellow scientist with a technical explanation of why a claim is bull, and provide your “casually racist uncle” with an accessible and persuasive explanation of why a clai</w:t>
      </w:r>
      <w:r>
        <w:rPr>
          <w:rFonts w:ascii="Cambria" w:eastAsia="Cambria" w:hAnsi="Cambria" w:cs="Cambria"/>
        </w:rPr>
        <w:t>m is bull.)</w:t>
      </w:r>
    </w:p>
    <w:p w:rsidR="0058632F" w:rsidRDefault="0058632F">
      <w:pPr>
        <w:rPr>
          <w:rFonts w:ascii="Cambria" w:eastAsia="Cambria" w:hAnsi="Cambria" w:cs="Cambria"/>
        </w:rPr>
      </w:pPr>
    </w:p>
    <w:p w:rsidR="0058632F" w:rsidRDefault="00996663">
      <w:pPr>
        <w:rPr>
          <w:rFonts w:ascii="Cambria" w:eastAsia="Cambria" w:hAnsi="Cambria" w:cs="Cambria"/>
        </w:rPr>
      </w:pPr>
      <w:r>
        <w:rPr>
          <w:rFonts w:ascii="Cambria" w:eastAsia="Cambria" w:hAnsi="Cambria" w:cs="Cambria"/>
          <w:b/>
        </w:rPr>
        <w:t>Course Materials required:</w:t>
      </w:r>
      <w:r>
        <w:rPr>
          <w:rFonts w:ascii="Cambria" w:eastAsia="Cambria" w:hAnsi="Cambria" w:cs="Cambria"/>
        </w:rPr>
        <w:t xml:space="preserve"> </w:t>
      </w:r>
    </w:p>
    <w:p w:rsidR="0058632F" w:rsidRDefault="00996663">
      <w:pPr>
        <w:rPr>
          <w:rFonts w:ascii="Cambria" w:eastAsia="Cambria" w:hAnsi="Cambria" w:cs="Cambria"/>
        </w:rPr>
      </w:pPr>
      <w:r>
        <w:rPr>
          <w:rFonts w:ascii="Cambria" w:eastAsia="Cambria" w:hAnsi="Cambria" w:cs="Cambria"/>
        </w:rPr>
        <w:t xml:space="preserve">Books: Observe, Collect, Draw: A Visual Journal by </w:t>
      </w:r>
      <w:proofErr w:type="spellStart"/>
      <w:r>
        <w:rPr>
          <w:rFonts w:ascii="Cambria" w:eastAsia="Cambria" w:hAnsi="Cambria" w:cs="Cambria"/>
        </w:rPr>
        <w:t>Lupi</w:t>
      </w:r>
      <w:proofErr w:type="spellEnd"/>
      <w:r>
        <w:rPr>
          <w:rFonts w:ascii="Cambria" w:eastAsia="Cambria" w:hAnsi="Cambria" w:cs="Cambria"/>
        </w:rPr>
        <w:t xml:space="preserve"> and </w:t>
      </w:r>
      <w:proofErr w:type="spellStart"/>
      <w:r>
        <w:rPr>
          <w:rFonts w:ascii="Cambria" w:eastAsia="Cambria" w:hAnsi="Cambria" w:cs="Cambria"/>
        </w:rPr>
        <w:t>Posevec</w:t>
      </w:r>
      <w:proofErr w:type="spellEnd"/>
      <w:r>
        <w:rPr>
          <w:rFonts w:ascii="Cambria" w:eastAsia="Cambria" w:hAnsi="Cambria" w:cs="Cambria"/>
        </w:rPr>
        <w:t xml:space="preserve"> (colored pencils will also come in handy for this)</w:t>
      </w:r>
    </w:p>
    <w:p w:rsidR="0058632F" w:rsidRDefault="00996663">
      <w:pPr>
        <w:rPr>
          <w:rFonts w:ascii="Cambria" w:eastAsia="Cambria" w:hAnsi="Cambria" w:cs="Cambria"/>
        </w:rPr>
      </w:pPr>
      <w:r>
        <w:rPr>
          <w:rFonts w:ascii="Cambria" w:eastAsia="Cambria" w:hAnsi="Cambria" w:cs="Cambria"/>
        </w:rPr>
        <w:t>Technology: You should have a laptop with RStudio installed that you can bring on some project days. If you have any difficulties with ac</w:t>
      </w:r>
      <w:r>
        <w:rPr>
          <w:rFonts w:ascii="Cambria" w:eastAsia="Cambria" w:hAnsi="Cambria" w:cs="Cambria"/>
        </w:rPr>
        <w:t xml:space="preserve">cessing one, let me know, or feel free to borrow one from the library and use qubeshub.org or catapult.bates.edu to access R. </w:t>
      </w:r>
      <w:proofErr w:type="spellStart"/>
      <w:r>
        <w:rPr>
          <w:rFonts w:ascii="Cambria" w:eastAsia="Cambria" w:hAnsi="Cambria" w:cs="Cambria"/>
        </w:rPr>
        <w:t>DataCamp</w:t>
      </w:r>
      <w:proofErr w:type="spellEnd"/>
      <w:r>
        <w:rPr>
          <w:rFonts w:ascii="Cambria" w:eastAsia="Cambria" w:hAnsi="Cambria" w:cs="Cambria"/>
        </w:rPr>
        <w:t xml:space="preserve"> has its own built-in interface.</w:t>
      </w:r>
    </w:p>
    <w:p w:rsidR="0058632F" w:rsidRDefault="0058632F">
      <w:pPr>
        <w:rPr>
          <w:rFonts w:ascii="Cambria" w:eastAsia="Cambria" w:hAnsi="Cambria" w:cs="Cambria"/>
        </w:rPr>
      </w:pPr>
    </w:p>
    <w:p w:rsidR="0058632F" w:rsidRDefault="00996663">
      <w:pPr>
        <w:rPr>
          <w:rFonts w:ascii="Cambria" w:eastAsia="Cambria" w:hAnsi="Cambria" w:cs="Cambria"/>
        </w:rPr>
      </w:pPr>
      <w:r>
        <w:rPr>
          <w:rFonts w:ascii="Cambria" w:eastAsia="Cambria" w:hAnsi="Cambria" w:cs="Cambria"/>
          <w:b/>
        </w:rPr>
        <w:t>Grade:</w:t>
      </w:r>
      <w:r>
        <w:rPr>
          <w:rFonts w:ascii="Cambria" w:eastAsia="Cambria" w:hAnsi="Cambria" w:cs="Cambria"/>
        </w:rPr>
        <w:t xml:space="preserve"> </w:t>
      </w:r>
    </w:p>
    <w:p w:rsidR="0058632F" w:rsidRDefault="00996663">
      <w:pPr>
        <w:rPr>
          <w:rFonts w:ascii="Cambria" w:eastAsia="Cambria" w:hAnsi="Cambria" w:cs="Cambria"/>
        </w:rPr>
      </w:pPr>
      <w:r>
        <w:rPr>
          <w:rFonts w:ascii="Cambria" w:eastAsia="Cambria" w:hAnsi="Cambria" w:cs="Cambria"/>
        </w:rPr>
        <w:t>30% Weekly reflection blog</w:t>
      </w:r>
    </w:p>
    <w:p w:rsidR="0058632F" w:rsidRDefault="00996663">
      <w:pPr>
        <w:rPr>
          <w:rFonts w:ascii="Cambria" w:eastAsia="Cambria" w:hAnsi="Cambria" w:cs="Cambria"/>
        </w:rPr>
      </w:pPr>
      <w:r>
        <w:rPr>
          <w:rFonts w:ascii="Cambria" w:eastAsia="Cambria" w:hAnsi="Cambria" w:cs="Cambria"/>
        </w:rPr>
        <w:t>20% Data journal checks</w:t>
      </w:r>
    </w:p>
    <w:p w:rsidR="0058632F" w:rsidRDefault="00996663">
      <w:pPr>
        <w:rPr>
          <w:rFonts w:ascii="Cambria" w:eastAsia="Cambria" w:hAnsi="Cambria" w:cs="Cambria"/>
        </w:rPr>
      </w:pPr>
      <w:r>
        <w:rPr>
          <w:rFonts w:ascii="Cambria" w:eastAsia="Cambria" w:hAnsi="Cambria" w:cs="Cambria"/>
        </w:rPr>
        <w:t>30% In-class engagement/activ</w:t>
      </w:r>
      <w:r>
        <w:rPr>
          <w:rFonts w:ascii="Cambria" w:eastAsia="Cambria" w:hAnsi="Cambria" w:cs="Cambria"/>
        </w:rPr>
        <w:t>e learning</w:t>
      </w:r>
    </w:p>
    <w:p w:rsidR="0058632F" w:rsidRDefault="00996663">
      <w:pPr>
        <w:rPr>
          <w:rFonts w:ascii="Cambria" w:eastAsia="Cambria" w:hAnsi="Cambria" w:cs="Cambria"/>
        </w:rPr>
      </w:pPr>
      <w:r>
        <w:rPr>
          <w:rFonts w:ascii="Cambria" w:eastAsia="Cambria" w:hAnsi="Cambria" w:cs="Cambria"/>
        </w:rPr>
        <w:t>20% Final Project</w:t>
      </w:r>
    </w:p>
    <w:p w:rsidR="0058632F" w:rsidRDefault="0058632F">
      <w:pPr>
        <w:rPr>
          <w:rFonts w:ascii="Cambria" w:eastAsia="Cambria" w:hAnsi="Cambria" w:cs="Cambria"/>
        </w:rPr>
      </w:pPr>
    </w:p>
    <w:p w:rsidR="0058632F" w:rsidRDefault="00996663">
      <w:pPr>
        <w:rPr>
          <w:rFonts w:ascii="Cambria" w:eastAsia="Cambria" w:hAnsi="Cambria" w:cs="Cambria"/>
        </w:rPr>
      </w:pPr>
      <w:r>
        <w:rPr>
          <w:rFonts w:ascii="Cambria" w:eastAsia="Cambria" w:hAnsi="Cambria" w:cs="Cambria"/>
        </w:rPr>
        <w:t>Course activities:</w:t>
      </w:r>
    </w:p>
    <w:p w:rsidR="0058632F" w:rsidRDefault="00996663">
      <w:pPr>
        <w:numPr>
          <w:ilvl w:val="0"/>
          <w:numId w:val="3"/>
        </w:numPr>
        <w:rPr>
          <w:rFonts w:ascii="Cambria" w:eastAsia="Cambria" w:hAnsi="Cambria" w:cs="Cambria"/>
        </w:rPr>
      </w:pPr>
      <w:r>
        <w:rPr>
          <w:rFonts w:ascii="Cambria" w:eastAsia="Cambria" w:hAnsi="Cambria" w:cs="Cambria"/>
          <w:b/>
        </w:rPr>
        <w:lastRenderedPageBreak/>
        <w:t>Reflections:</w:t>
      </w:r>
      <w:r>
        <w:rPr>
          <w:rFonts w:ascii="Cambria" w:eastAsia="Cambria" w:hAnsi="Cambria" w:cs="Cambria"/>
        </w:rPr>
        <w:t xml:space="preserve"> We have classes Monday and Wednesday afternoons. I will assign out of class work each week that will inform the week’s activities. Before Monday’s class, prepare for discussion with peers, engag</w:t>
      </w:r>
      <w:r>
        <w:rPr>
          <w:rFonts w:ascii="Cambria" w:eastAsia="Cambria" w:hAnsi="Cambria" w:cs="Cambria"/>
        </w:rPr>
        <w:t xml:space="preserve">e in class for all class activities, and then at the end of the week, due each Friday, write a 1-pg “Reflection” blog post about the week. </w:t>
      </w:r>
    </w:p>
    <w:p w:rsidR="0058632F" w:rsidRDefault="00996663">
      <w:pPr>
        <w:numPr>
          <w:ilvl w:val="0"/>
          <w:numId w:val="3"/>
        </w:numPr>
        <w:rPr>
          <w:rFonts w:ascii="Cambria" w:eastAsia="Cambria" w:hAnsi="Cambria" w:cs="Cambria"/>
        </w:rPr>
      </w:pPr>
      <w:r>
        <w:rPr>
          <w:rFonts w:ascii="Cambria" w:eastAsia="Cambria" w:hAnsi="Cambria" w:cs="Cambria"/>
          <w:b/>
        </w:rPr>
        <w:t>Data Journal:</w:t>
      </w:r>
      <w:r>
        <w:rPr>
          <w:rFonts w:ascii="Cambria" w:eastAsia="Cambria" w:hAnsi="Cambria" w:cs="Cambria"/>
        </w:rPr>
        <w:t xml:space="preserve"> Set aside a little time each day to work on your Data Journal. I will check it every three weeks (on a Wednesday) on a completion/effort grade &amp; return by the following Monday. Some of the data journal assignments will require recording for a week.</w:t>
      </w:r>
    </w:p>
    <w:p w:rsidR="0058632F" w:rsidRDefault="00996663">
      <w:pPr>
        <w:numPr>
          <w:ilvl w:val="0"/>
          <w:numId w:val="3"/>
        </w:numPr>
        <w:rPr>
          <w:rFonts w:ascii="Cambria" w:eastAsia="Cambria" w:hAnsi="Cambria" w:cs="Cambria"/>
        </w:rPr>
      </w:pPr>
      <w:r>
        <w:rPr>
          <w:rFonts w:ascii="Cambria" w:eastAsia="Cambria" w:hAnsi="Cambria" w:cs="Cambria"/>
          <w:b/>
        </w:rPr>
        <w:t>Active</w:t>
      </w:r>
      <w:r>
        <w:rPr>
          <w:rFonts w:ascii="Cambria" w:eastAsia="Cambria" w:hAnsi="Cambria" w:cs="Cambria"/>
          <w:b/>
        </w:rPr>
        <w:t xml:space="preserve"> Learning: </w:t>
      </w:r>
      <w:r>
        <w:rPr>
          <w:rFonts w:ascii="Cambria" w:eastAsia="Cambria" w:hAnsi="Cambria" w:cs="Cambria"/>
        </w:rPr>
        <w:t xml:space="preserve">We will be having regular discussions on readings and “Figure of the Day” as well as case studies &amp; </w:t>
      </w:r>
      <w:proofErr w:type="spellStart"/>
      <w:r>
        <w:rPr>
          <w:rFonts w:ascii="Cambria" w:eastAsia="Cambria" w:hAnsi="Cambria" w:cs="Cambria"/>
        </w:rPr>
        <w:t>DataCamp</w:t>
      </w:r>
      <w:proofErr w:type="spellEnd"/>
      <w:r>
        <w:rPr>
          <w:rFonts w:ascii="Cambria" w:eastAsia="Cambria" w:hAnsi="Cambria" w:cs="Cambria"/>
        </w:rPr>
        <w:t xml:space="preserve"> tutorials that involve computation, so attendance is important. In-class assignments will be graded on completion, and if you need extra</w:t>
      </w:r>
      <w:r>
        <w:rPr>
          <w:rFonts w:ascii="Cambria" w:eastAsia="Cambria" w:hAnsi="Cambria" w:cs="Cambria"/>
        </w:rPr>
        <w:t xml:space="preserve"> time to complete an in-class project, have it checked off next class, at the next professor office hours, or at the next TA session. </w:t>
      </w:r>
    </w:p>
    <w:p w:rsidR="0058632F" w:rsidRDefault="00996663">
      <w:pPr>
        <w:numPr>
          <w:ilvl w:val="0"/>
          <w:numId w:val="3"/>
        </w:numPr>
        <w:rPr>
          <w:rFonts w:ascii="Cambria" w:eastAsia="Cambria" w:hAnsi="Cambria" w:cs="Cambria"/>
        </w:rPr>
      </w:pPr>
      <w:r>
        <w:rPr>
          <w:rFonts w:ascii="Cambria" w:eastAsia="Cambria" w:hAnsi="Cambria" w:cs="Cambria"/>
          <w:b/>
        </w:rPr>
        <w:t xml:space="preserve">Final Project: </w:t>
      </w:r>
      <w:r>
        <w:rPr>
          <w:rFonts w:ascii="Cambria" w:eastAsia="Cambria" w:hAnsi="Cambria" w:cs="Cambria"/>
        </w:rPr>
        <w:t>You will also have a final project that asks you to explore a topic/current event/data/meme of your own an</w:t>
      </w:r>
      <w:r>
        <w:rPr>
          <w:rFonts w:ascii="Cambria" w:eastAsia="Cambria" w:hAnsi="Cambria" w:cs="Cambria"/>
        </w:rPr>
        <w:t>d use the tools you’ve learned in the semester to determine if it is bull and then implement a communication strategy.</w:t>
      </w:r>
    </w:p>
    <w:p w:rsidR="0058632F" w:rsidRDefault="0058632F">
      <w:pPr>
        <w:rPr>
          <w:rFonts w:ascii="Cambria" w:eastAsia="Cambria" w:hAnsi="Cambria" w:cs="Cambria"/>
        </w:rPr>
      </w:pPr>
    </w:p>
    <w:p w:rsidR="0058632F" w:rsidRDefault="00996663">
      <w:r>
        <w:rPr>
          <w:rFonts w:ascii="Cambria" w:eastAsia="Cambria" w:hAnsi="Cambria" w:cs="Cambria"/>
        </w:rPr>
        <w:t>How course activities support learning:</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0"/>
        <w:gridCol w:w="525"/>
        <w:gridCol w:w="600"/>
        <w:gridCol w:w="615"/>
        <w:gridCol w:w="645"/>
        <w:gridCol w:w="405"/>
        <w:gridCol w:w="375"/>
        <w:gridCol w:w="915"/>
        <w:gridCol w:w="390"/>
        <w:gridCol w:w="390"/>
      </w:tblGrid>
      <w:tr w:rsidR="0058632F">
        <w:tc>
          <w:tcPr>
            <w:tcW w:w="4500" w:type="dxa"/>
            <w:shd w:val="clear" w:color="auto" w:fill="auto"/>
            <w:tcMar>
              <w:top w:w="36" w:type="dxa"/>
              <w:left w:w="36" w:type="dxa"/>
              <w:bottom w:w="36" w:type="dxa"/>
              <w:right w:w="36" w:type="dxa"/>
            </w:tcMar>
          </w:tcPr>
          <w:p w:rsidR="0058632F" w:rsidRDefault="00996663">
            <w:pPr>
              <w:widowControl w:val="0"/>
              <w:spacing w:line="240" w:lineRule="auto"/>
              <w:rPr>
                <w:rFonts w:ascii="Cambria" w:eastAsia="Cambria" w:hAnsi="Cambria" w:cs="Cambria"/>
                <w:b/>
                <w:sz w:val="20"/>
                <w:szCs w:val="20"/>
              </w:rPr>
            </w:pPr>
            <w:r>
              <w:rPr>
                <w:rFonts w:ascii="Cambria" w:eastAsia="Cambria" w:hAnsi="Cambria" w:cs="Cambria"/>
                <w:b/>
                <w:sz w:val="20"/>
                <w:szCs w:val="20"/>
              </w:rPr>
              <w:t>Guiding Course Principles</w:t>
            </w:r>
          </w:p>
          <w:p w:rsidR="0058632F" w:rsidRDefault="0058632F">
            <w:pPr>
              <w:widowControl w:val="0"/>
              <w:spacing w:line="240" w:lineRule="auto"/>
              <w:ind w:firstLine="270"/>
              <w:rPr>
                <w:rFonts w:ascii="Cambria" w:eastAsia="Cambria" w:hAnsi="Cambria" w:cs="Cambria"/>
                <w:sz w:val="20"/>
                <w:szCs w:val="20"/>
              </w:rPr>
            </w:pPr>
          </w:p>
        </w:tc>
        <w:tc>
          <w:tcPr>
            <w:tcW w:w="525" w:type="dxa"/>
            <w:shd w:val="clear" w:color="auto" w:fill="auto"/>
            <w:tcMar>
              <w:top w:w="36" w:type="dxa"/>
              <w:left w:w="36" w:type="dxa"/>
              <w:bottom w:w="36" w:type="dxa"/>
              <w:right w:w="36" w:type="dxa"/>
            </w:tcMar>
          </w:tcPr>
          <w:p w:rsidR="0058632F" w:rsidRDefault="00996663">
            <w:pPr>
              <w:widowControl w:val="0"/>
              <w:spacing w:line="240" w:lineRule="auto"/>
              <w:rPr>
                <w:rFonts w:ascii="Cambria" w:eastAsia="Cambria" w:hAnsi="Cambria" w:cs="Cambria"/>
                <w:sz w:val="20"/>
                <w:szCs w:val="20"/>
              </w:rPr>
            </w:pPr>
            <w:r>
              <w:rPr>
                <w:rFonts w:ascii="Cambria" w:eastAsia="Cambria" w:hAnsi="Cambria" w:cs="Cambria"/>
                <w:sz w:val="20"/>
                <w:szCs w:val="20"/>
              </w:rPr>
              <w:t>CB</w:t>
            </w:r>
          </w:p>
          <w:p w:rsidR="0058632F" w:rsidRDefault="00996663">
            <w:pPr>
              <w:widowControl w:val="0"/>
              <w:spacing w:line="240" w:lineRule="auto"/>
              <w:rPr>
                <w:rFonts w:ascii="Cambria" w:eastAsia="Cambria" w:hAnsi="Cambria" w:cs="Cambria"/>
                <w:sz w:val="20"/>
                <w:szCs w:val="20"/>
              </w:rPr>
            </w:pPr>
            <w:r>
              <w:rPr>
                <w:rFonts w:ascii="Cambria" w:eastAsia="Cambria" w:hAnsi="Cambria" w:cs="Cambria"/>
                <w:sz w:val="20"/>
                <w:szCs w:val="20"/>
              </w:rPr>
              <w:t>R</w:t>
            </w:r>
          </w:p>
        </w:tc>
        <w:tc>
          <w:tcPr>
            <w:tcW w:w="600" w:type="dxa"/>
            <w:shd w:val="clear" w:color="auto" w:fill="auto"/>
            <w:tcMar>
              <w:top w:w="36" w:type="dxa"/>
              <w:left w:w="36" w:type="dxa"/>
              <w:bottom w:w="36" w:type="dxa"/>
              <w:right w:w="36" w:type="dxa"/>
            </w:tcMar>
          </w:tcPr>
          <w:p w:rsidR="0058632F" w:rsidRDefault="00996663">
            <w:pPr>
              <w:widowControl w:val="0"/>
              <w:spacing w:line="240" w:lineRule="auto"/>
              <w:rPr>
                <w:rFonts w:ascii="Cambria" w:eastAsia="Cambria" w:hAnsi="Cambria" w:cs="Cambria"/>
                <w:sz w:val="20"/>
                <w:szCs w:val="20"/>
              </w:rPr>
            </w:pPr>
            <w:r>
              <w:rPr>
                <w:rFonts w:ascii="Cambria" w:eastAsia="Cambria" w:hAnsi="Cambria" w:cs="Cambria"/>
                <w:sz w:val="20"/>
                <w:szCs w:val="20"/>
              </w:rPr>
              <w:t>CB</w:t>
            </w:r>
          </w:p>
          <w:p w:rsidR="0058632F" w:rsidRDefault="00996663">
            <w:pPr>
              <w:widowControl w:val="0"/>
              <w:spacing w:line="240" w:lineRule="auto"/>
              <w:rPr>
                <w:rFonts w:ascii="Cambria" w:eastAsia="Cambria" w:hAnsi="Cambria" w:cs="Cambria"/>
                <w:sz w:val="20"/>
                <w:szCs w:val="20"/>
              </w:rPr>
            </w:pPr>
            <w:r>
              <w:rPr>
                <w:rFonts w:ascii="Cambria" w:eastAsia="Cambria" w:hAnsi="Cambria" w:cs="Cambria"/>
                <w:sz w:val="20"/>
                <w:szCs w:val="20"/>
              </w:rPr>
              <w:t>V</w:t>
            </w:r>
          </w:p>
        </w:tc>
        <w:tc>
          <w:tcPr>
            <w:tcW w:w="615" w:type="dxa"/>
            <w:shd w:val="clear" w:color="auto" w:fill="auto"/>
            <w:tcMar>
              <w:top w:w="36" w:type="dxa"/>
              <w:left w:w="36" w:type="dxa"/>
              <w:bottom w:w="36" w:type="dxa"/>
              <w:right w:w="36" w:type="dxa"/>
            </w:tcMar>
          </w:tcPr>
          <w:p w:rsidR="0058632F" w:rsidRDefault="00996663">
            <w:pPr>
              <w:widowControl w:val="0"/>
              <w:spacing w:line="240" w:lineRule="auto"/>
              <w:rPr>
                <w:rFonts w:ascii="Cambria" w:eastAsia="Cambria" w:hAnsi="Cambria" w:cs="Cambria"/>
                <w:sz w:val="20"/>
                <w:szCs w:val="20"/>
              </w:rPr>
            </w:pPr>
            <w:r>
              <w:rPr>
                <w:rFonts w:ascii="Cambria" w:eastAsia="Cambria" w:hAnsi="Cambria" w:cs="Cambria"/>
                <w:sz w:val="20"/>
                <w:szCs w:val="20"/>
              </w:rPr>
              <w:t>CB</w:t>
            </w:r>
          </w:p>
          <w:p w:rsidR="0058632F" w:rsidRDefault="00996663">
            <w:pPr>
              <w:widowControl w:val="0"/>
              <w:spacing w:line="240" w:lineRule="auto"/>
              <w:rPr>
                <w:rFonts w:ascii="Cambria" w:eastAsia="Cambria" w:hAnsi="Cambria" w:cs="Cambria"/>
                <w:sz w:val="20"/>
                <w:szCs w:val="20"/>
              </w:rPr>
            </w:pPr>
            <w:r>
              <w:rPr>
                <w:rFonts w:ascii="Cambria" w:eastAsia="Cambria" w:hAnsi="Cambria" w:cs="Cambria"/>
                <w:sz w:val="20"/>
                <w:szCs w:val="20"/>
              </w:rPr>
              <w:t>CS</w:t>
            </w:r>
          </w:p>
        </w:tc>
        <w:tc>
          <w:tcPr>
            <w:tcW w:w="645" w:type="dxa"/>
            <w:shd w:val="clear" w:color="auto" w:fill="auto"/>
            <w:tcMar>
              <w:top w:w="36" w:type="dxa"/>
              <w:left w:w="36" w:type="dxa"/>
              <w:bottom w:w="36" w:type="dxa"/>
              <w:right w:w="36" w:type="dxa"/>
            </w:tcMar>
          </w:tcPr>
          <w:p w:rsidR="0058632F" w:rsidRDefault="00996663">
            <w:pPr>
              <w:widowControl w:val="0"/>
              <w:spacing w:line="240" w:lineRule="auto"/>
              <w:rPr>
                <w:rFonts w:ascii="Cambria" w:eastAsia="Cambria" w:hAnsi="Cambria" w:cs="Cambria"/>
                <w:sz w:val="20"/>
                <w:szCs w:val="20"/>
              </w:rPr>
            </w:pPr>
            <w:r>
              <w:rPr>
                <w:rFonts w:ascii="Cambria" w:eastAsia="Cambria" w:hAnsi="Cambria" w:cs="Cambria"/>
                <w:sz w:val="20"/>
                <w:szCs w:val="20"/>
              </w:rPr>
              <w:t xml:space="preserve">F </w:t>
            </w:r>
            <w:proofErr w:type="spellStart"/>
            <w:r>
              <w:rPr>
                <w:rFonts w:ascii="Cambria" w:eastAsia="Cambria" w:hAnsi="Cambria" w:cs="Cambria"/>
                <w:sz w:val="20"/>
                <w:szCs w:val="20"/>
              </w:rPr>
              <w:t>ot</w:t>
            </w:r>
            <w:proofErr w:type="spellEnd"/>
            <w:r>
              <w:rPr>
                <w:rFonts w:ascii="Cambria" w:eastAsia="Cambria" w:hAnsi="Cambria" w:cs="Cambria"/>
                <w:sz w:val="20"/>
                <w:szCs w:val="20"/>
              </w:rPr>
              <w:t xml:space="preserve"> D</w:t>
            </w:r>
          </w:p>
        </w:tc>
        <w:tc>
          <w:tcPr>
            <w:tcW w:w="405" w:type="dxa"/>
            <w:shd w:val="clear" w:color="auto" w:fill="auto"/>
            <w:tcMar>
              <w:top w:w="36" w:type="dxa"/>
              <w:left w:w="36" w:type="dxa"/>
              <w:bottom w:w="36" w:type="dxa"/>
              <w:right w:w="36" w:type="dxa"/>
            </w:tcMar>
          </w:tcPr>
          <w:p w:rsidR="0058632F" w:rsidRDefault="00996663">
            <w:pPr>
              <w:widowControl w:val="0"/>
              <w:spacing w:line="240" w:lineRule="auto"/>
              <w:rPr>
                <w:rFonts w:ascii="Cambria" w:eastAsia="Cambria" w:hAnsi="Cambria" w:cs="Cambria"/>
                <w:sz w:val="20"/>
                <w:szCs w:val="20"/>
              </w:rPr>
            </w:pPr>
            <w:r>
              <w:rPr>
                <w:rFonts w:ascii="Cambria" w:eastAsia="Cambria" w:hAnsi="Cambria" w:cs="Cambria"/>
                <w:sz w:val="20"/>
                <w:szCs w:val="20"/>
              </w:rPr>
              <w:t>DJ</w:t>
            </w:r>
          </w:p>
        </w:tc>
        <w:tc>
          <w:tcPr>
            <w:tcW w:w="375" w:type="dxa"/>
            <w:shd w:val="clear" w:color="auto" w:fill="auto"/>
            <w:tcMar>
              <w:top w:w="36" w:type="dxa"/>
              <w:left w:w="36" w:type="dxa"/>
              <w:bottom w:w="36" w:type="dxa"/>
              <w:right w:w="36" w:type="dxa"/>
            </w:tcMar>
          </w:tcPr>
          <w:p w:rsidR="0058632F" w:rsidRDefault="00996663">
            <w:pPr>
              <w:widowControl w:val="0"/>
              <w:spacing w:line="240" w:lineRule="auto"/>
              <w:rPr>
                <w:rFonts w:ascii="Cambria" w:eastAsia="Cambria" w:hAnsi="Cambria" w:cs="Cambria"/>
                <w:sz w:val="20"/>
                <w:szCs w:val="20"/>
              </w:rPr>
            </w:pPr>
            <w:r>
              <w:rPr>
                <w:rFonts w:ascii="Cambria" w:eastAsia="Cambria" w:hAnsi="Cambria" w:cs="Cambria"/>
                <w:sz w:val="20"/>
                <w:szCs w:val="20"/>
              </w:rPr>
              <w:t>DC</w:t>
            </w:r>
          </w:p>
        </w:tc>
        <w:tc>
          <w:tcPr>
            <w:tcW w:w="915" w:type="dxa"/>
            <w:shd w:val="clear" w:color="auto" w:fill="auto"/>
            <w:tcMar>
              <w:top w:w="36" w:type="dxa"/>
              <w:left w:w="36" w:type="dxa"/>
              <w:bottom w:w="36" w:type="dxa"/>
              <w:right w:w="36" w:type="dxa"/>
            </w:tcMar>
          </w:tcPr>
          <w:p w:rsidR="0058632F" w:rsidRDefault="00996663">
            <w:pPr>
              <w:widowControl w:val="0"/>
              <w:spacing w:line="240" w:lineRule="auto"/>
              <w:rPr>
                <w:rFonts w:ascii="Cambria" w:eastAsia="Cambria" w:hAnsi="Cambria" w:cs="Cambria"/>
                <w:sz w:val="20"/>
                <w:szCs w:val="20"/>
              </w:rPr>
            </w:pPr>
            <w:r>
              <w:rPr>
                <w:rFonts w:ascii="Cambria" w:eastAsia="Cambria" w:hAnsi="Cambria" w:cs="Cambria"/>
                <w:sz w:val="20"/>
                <w:szCs w:val="20"/>
              </w:rPr>
              <w:t>Reflect</w:t>
            </w:r>
          </w:p>
        </w:tc>
        <w:tc>
          <w:tcPr>
            <w:tcW w:w="390" w:type="dxa"/>
            <w:shd w:val="clear" w:color="auto" w:fill="auto"/>
            <w:tcMar>
              <w:top w:w="36" w:type="dxa"/>
              <w:left w:w="36" w:type="dxa"/>
              <w:bottom w:w="36" w:type="dxa"/>
              <w:right w:w="36" w:type="dxa"/>
            </w:tcMar>
          </w:tcPr>
          <w:p w:rsidR="0058632F" w:rsidRDefault="00996663">
            <w:pPr>
              <w:widowControl w:val="0"/>
              <w:spacing w:line="240" w:lineRule="auto"/>
              <w:rPr>
                <w:rFonts w:ascii="Cambria" w:eastAsia="Cambria" w:hAnsi="Cambria" w:cs="Cambria"/>
                <w:sz w:val="20"/>
                <w:szCs w:val="20"/>
              </w:rPr>
            </w:pPr>
            <w:r>
              <w:rPr>
                <w:rFonts w:ascii="Cambria" w:eastAsia="Cambria" w:hAnsi="Cambria" w:cs="Cambria"/>
                <w:sz w:val="20"/>
                <w:szCs w:val="20"/>
              </w:rPr>
              <w:t>FP</w:t>
            </w:r>
          </w:p>
        </w:tc>
        <w:tc>
          <w:tcPr>
            <w:tcW w:w="390" w:type="dxa"/>
            <w:shd w:val="clear" w:color="auto" w:fill="auto"/>
            <w:tcMar>
              <w:top w:w="36" w:type="dxa"/>
              <w:left w:w="36" w:type="dxa"/>
              <w:bottom w:w="36" w:type="dxa"/>
              <w:right w:w="36" w:type="dxa"/>
            </w:tcMar>
          </w:tcPr>
          <w:p w:rsidR="0058632F" w:rsidRDefault="00996663">
            <w:pPr>
              <w:widowControl w:val="0"/>
              <w:spacing w:line="240" w:lineRule="auto"/>
              <w:rPr>
                <w:rFonts w:ascii="Cambria" w:eastAsia="Cambria" w:hAnsi="Cambria" w:cs="Cambria"/>
                <w:sz w:val="20"/>
                <w:szCs w:val="20"/>
              </w:rPr>
            </w:pPr>
            <w:r>
              <w:rPr>
                <w:rFonts w:ascii="Cambria" w:eastAsia="Cambria" w:hAnsi="Cambria" w:cs="Cambria"/>
                <w:sz w:val="20"/>
                <w:szCs w:val="20"/>
              </w:rPr>
              <w:t>GW</w:t>
            </w:r>
          </w:p>
        </w:tc>
      </w:tr>
      <w:tr w:rsidR="0058632F">
        <w:tc>
          <w:tcPr>
            <w:tcW w:w="4500" w:type="dxa"/>
            <w:shd w:val="clear" w:color="auto" w:fill="auto"/>
            <w:tcMar>
              <w:top w:w="36" w:type="dxa"/>
              <w:left w:w="36" w:type="dxa"/>
              <w:bottom w:w="36" w:type="dxa"/>
              <w:right w:w="36" w:type="dxa"/>
            </w:tcMar>
          </w:tcPr>
          <w:p w:rsidR="0058632F" w:rsidRDefault="00996663">
            <w:pPr>
              <w:widowControl w:val="0"/>
              <w:spacing w:line="240" w:lineRule="auto"/>
              <w:rPr>
                <w:rFonts w:ascii="Cambria" w:eastAsia="Cambria" w:hAnsi="Cambria" w:cs="Cambria"/>
                <w:b/>
                <w:sz w:val="20"/>
                <w:szCs w:val="20"/>
              </w:rPr>
            </w:pPr>
            <w:r>
              <w:rPr>
                <w:rFonts w:ascii="Cambria" w:eastAsia="Cambria" w:hAnsi="Cambria" w:cs="Cambria"/>
                <w:b/>
                <w:sz w:val="20"/>
                <w:szCs w:val="20"/>
              </w:rPr>
              <w:t>Content Goals</w:t>
            </w:r>
          </w:p>
        </w:tc>
        <w:tc>
          <w:tcPr>
            <w:tcW w:w="525"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600"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615"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645"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405"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375"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915"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390"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390"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r>
      <w:tr w:rsidR="0058632F">
        <w:tc>
          <w:tcPr>
            <w:tcW w:w="4500" w:type="dxa"/>
            <w:shd w:val="clear" w:color="auto" w:fill="auto"/>
            <w:tcMar>
              <w:top w:w="36" w:type="dxa"/>
              <w:left w:w="36" w:type="dxa"/>
              <w:bottom w:w="36" w:type="dxa"/>
              <w:right w:w="36" w:type="dxa"/>
            </w:tcMar>
          </w:tcPr>
          <w:p w:rsidR="0058632F" w:rsidRDefault="00996663">
            <w:pPr>
              <w:widowControl w:val="0"/>
              <w:spacing w:line="240" w:lineRule="auto"/>
              <w:ind w:left="270"/>
              <w:rPr>
                <w:rFonts w:ascii="Cambria" w:eastAsia="Cambria" w:hAnsi="Cambria" w:cs="Cambria"/>
                <w:sz w:val="20"/>
                <w:szCs w:val="20"/>
              </w:rPr>
            </w:pPr>
            <w:r>
              <w:rPr>
                <w:rFonts w:ascii="Cambria" w:eastAsia="Cambria" w:hAnsi="Cambria" w:cs="Cambria"/>
                <w:sz w:val="20"/>
                <w:szCs w:val="20"/>
              </w:rPr>
              <w:t>Bullshit</w:t>
            </w:r>
          </w:p>
        </w:tc>
        <w:tc>
          <w:tcPr>
            <w:tcW w:w="525" w:type="dxa"/>
            <w:shd w:val="clear" w:color="auto" w:fill="auto"/>
            <w:tcMar>
              <w:top w:w="36" w:type="dxa"/>
              <w:left w:w="36" w:type="dxa"/>
              <w:bottom w:w="36" w:type="dxa"/>
              <w:right w:w="36" w:type="dxa"/>
            </w:tcMar>
          </w:tcPr>
          <w:p w:rsidR="0058632F" w:rsidRDefault="00996663">
            <w:pPr>
              <w:widowControl w:val="0"/>
              <w:spacing w:line="240" w:lineRule="auto"/>
              <w:rPr>
                <w:rFonts w:ascii="Cambria" w:eastAsia="Cambria" w:hAnsi="Cambria" w:cs="Cambria"/>
                <w:sz w:val="20"/>
                <w:szCs w:val="20"/>
              </w:rPr>
            </w:pPr>
            <w:r>
              <w:rPr>
                <w:rFonts w:ascii="Cambria" w:eastAsia="Cambria" w:hAnsi="Cambria" w:cs="Cambria"/>
                <w:sz w:val="20"/>
                <w:szCs w:val="20"/>
              </w:rPr>
              <w:t>X</w:t>
            </w:r>
          </w:p>
        </w:tc>
        <w:tc>
          <w:tcPr>
            <w:tcW w:w="600" w:type="dxa"/>
            <w:shd w:val="clear" w:color="auto" w:fill="auto"/>
            <w:tcMar>
              <w:top w:w="36" w:type="dxa"/>
              <w:left w:w="36" w:type="dxa"/>
              <w:bottom w:w="36" w:type="dxa"/>
              <w:right w:w="36" w:type="dxa"/>
            </w:tcMar>
          </w:tcPr>
          <w:p w:rsidR="0058632F" w:rsidRDefault="00996663">
            <w:pPr>
              <w:widowControl w:val="0"/>
              <w:spacing w:line="240" w:lineRule="auto"/>
              <w:rPr>
                <w:rFonts w:ascii="Cambria" w:eastAsia="Cambria" w:hAnsi="Cambria" w:cs="Cambria"/>
                <w:sz w:val="20"/>
                <w:szCs w:val="20"/>
              </w:rPr>
            </w:pPr>
            <w:r>
              <w:rPr>
                <w:rFonts w:ascii="Cambria" w:eastAsia="Cambria" w:hAnsi="Cambria" w:cs="Cambria"/>
                <w:sz w:val="20"/>
                <w:szCs w:val="20"/>
              </w:rPr>
              <w:t>X</w:t>
            </w:r>
          </w:p>
        </w:tc>
        <w:tc>
          <w:tcPr>
            <w:tcW w:w="615" w:type="dxa"/>
            <w:shd w:val="clear" w:color="auto" w:fill="auto"/>
            <w:tcMar>
              <w:top w:w="36" w:type="dxa"/>
              <w:left w:w="36" w:type="dxa"/>
              <w:bottom w:w="36" w:type="dxa"/>
              <w:right w:w="36" w:type="dxa"/>
            </w:tcMar>
          </w:tcPr>
          <w:p w:rsidR="0058632F" w:rsidRDefault="00996663">
            <w:pPr>
              <w:widowControl w:val="0"/>
              <w:spacing w:line="240" w:lineRule="auto"/>
              <w:rPr>
                <w:rFonts w:ascii="Cambria" w:eastAsia="Cambria" w:hAnsi="Cambria" w:cs="Cambria"/>
                <w:sz w:val="20"/>
                <w:szCs w:val="20"/>
              </w:rPr>
            </w:pPr>
            <w:r>
              <w:rPr>
                <w:rFonts w:ascii="Cambria" w:eastAsia="Cambria" w:hAnsi="Cambria" w:cs="Cambria"/>
                <w:sz w:val="20"/>
                <w:szCs w:val="20"/>
              </w:rPr>
              <w:t>X</w:t>
            </w:r>
          </w:p>
        </w:tc>
        <w:tc>
          <w:tcPr>
            <w:tcW w:w="645"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405"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375"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915" w:type="dxa"/>
            <w:shd w:val="clear" w:color="auto" w:fill="auto"/>
            <w:tcMar>
              <w:top w:w="36" w:type="dxa"/>
              <w:left w:w="36" w:type="dxa"/>
              <w:bottom w:w="36" w:type="dxa"/>
              <w:right w:w="36" w:type="dxa"/>
            </w:tcMar>
          </w:tcPr>
          <w:p w:rsidR="0058632F" w:rsidRDefault="00996663">
            <w:pPr>
              <w:widowControl w:val="0"/>
              <w:spacing w:line="240" w:lineRule="auto"/>
              <w:rPr>
                <w:rFonts w:ascii="Cambria" w:eastAsia="Cambria" w:hAnsi="Cambria" w:cs="Cambria"/>
                <w:sz w:val="20"/>
                <w:szCs w:val="20"/>
              </w:rPr>
            </w:pPr>
            <w:r>
              <w:rPr>
                <w:rFonts w:ascii="Cambria" w:eastAsia="Cambria" w:hAnsi="Cambria" w:cs="Cambria"/>
                <w:sz w:val="20"/>
                <w:szCs w:val="20"/>
              </w:rPr>
              <w:t>X</w:t>
            </w:r>
          </w:p>
        </w:tc>
        <w:tc>
          <w:tcPr>
            <w:tcW w:w="390" w:type="dxa"/>
            <w:shd w:val="clear" w:color="auto" w:fill="auto"/>
            <w:tcMar>
              <w:top w:w="36" w:type="dxa"/>
              <w:left w:w="36" w:type="dxa"/>
              <w:bottom w:w="36" w:type="dxa"/>
              <w:right w:w="36" w:type="dxa"/>
            </w:tcMar>
          </w:tcPr>
          <w:p w:rsidR="0058632F" w:rsidRDefault="00996663">
            <w:pPr>
              <w:widowControl w:val="0"/>
              <w:spacing w:line="240" w:lineRule="auto"/>
              <w:rPr>
                <w:rFonts w:ascii="Cambria" w:eastAsia="Cambria" w:hAnsi="Cambria" w:cs="Cambria"/>
                <w:sz w:val="20"/>
                <w:szCs w:val="20"/>
              </w:rPr>
            </w:pPr>
            <w:r>
              <w:rPr>
                <w:rFonts w:ascii="Cambria" w:eastAsia="Cambria" w:hAnsi="Cambria" w:cs="Cambria"/>
                <w:sz w:val="20"/>
                <w:szCs w:val="20"/>
              </w:rPr>
              <w:t>X</w:t>
            </w:r>
          </w:p>
        </w:tc>
        <w:tc>
          <w:tcPr>
            <w:tcW w:w="390" w:type="dxa"/>
            <w:shd w:val="clear" w:color="auto" w:fill="auto"/>
            <w:tcMar>
              <w:top w:w="36" w:type="dxa"/>
              <w:left w:w="36" w:type="dxa"/>
              <w:bottom w:w="36" w:type="dxa"/>
              <w:right w:w="36" w:type="dxa"/>
            </w:tcMar>
          </w:tcPr>
          <w:p w:rsidR="0058632F" w:rsidRDefault="00996663">
            <w:pPr>
              <w:widowControl w:val="0"/>
              <w:spacing w:line="240" w:lineRule="auto"/>
              <w:rPr>
                <w:rFonts w:ascii="Cambria" w:eastAsia="Cambria" w:hAnsi="Cambria" w:cs="Cambria"/>
                <w:sz w:val="20"/>
                <w:szCs w:val="20"/>
              </w:rPr>
            </w:pPr>
            <w:r>
              <w:rPr>
                <w:rFonts w:ascii="Cambria" w:eastAsia="Cambria" w:hAnsi="Cambria" w:cs="Cambria"/>
                <w:sz w:val="20"/>
                <w:szCs w:val="20"/>
              </w:rPr>
              <w:t>X</w:t>
            </w:r>
          </w:p>
        </w:tc>
      </w:tr>
      <w:tr w:rsidR="0058632F">
        <w:tc>
          <w:tcPr>
            <w:tcW w:w="4500" w:type="dxa"/>
            <w:shd w:val="clear" w:color="auto" w:fill="auto"/>
            <w:tcMar>
              <w:top w:w="36" w:type="dxa"/>
              <w:left w:w="36" w:type="dxa"/>
              <w:bottom w:w="36" w:type="dxa"/>
              <w:right w:w="36" w:type="dxa"/>
            </w:tcMar>
          </w:tcPr>
          <w:p w:rsidR="0058632F" w:rsidRDefault="00996663">
            <w:pPr>
              <w:widowControl w:val="0"/>
              <w:spacing w:line="240" w:lineRule="auto"/>
              <w:ind w:left="270"/>
              <w:rPr>
                <w:rFonts w:ascii="Cambria" w:eastAsia="Cambria" w:hAnsi="Cambria" w:cs="Cambria"/>
                <w:sz w:val="20"/>
                <w:szCs w:val="20"/>
              </w:rPr>
            </w:pPr>
            <w:r>
              <w:rPr>
                <w:rFonts w:ascii="Cambria" w:eastAsia="Cambria" w:hAnsi="Cambria" w:cs="Cambria"/>
                <w:sz w:val="20"/>
                <w:szCs w:val="20"/>
              </w:rPr>
              <w:t>Data Visualization</w:t>
            </w:r>
          </w:p>
        </w:tc>
        <w:tc>
          <w:tcPr>
            <w:tcW w:w="525"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600"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615" w:type="dxa"/>
            <w:shd w:val="clear" w:color="auto" w:fill="auto"/>
            <w:tcMar>
              <w:top w:w="36" w:type="dxa"/>
              <w:left w:w="36" w:type="dxa"/>
              <w:bottom w:w="36" w:type="dxa"/>
              <w:right w:w="36" w:type="dxa"/>
            </w:tcMar>
          </w:tcPr>
          <w:p w:rsidR="0058632F" w:rsidRDefault="00996663">
            <w:pPr>
              <w:widowControl w:val="0"/>
              <w:spacing w:line="240" w:lineRule="auto"/>
              <w:rPr>
                <w:rFonts w:ascii="Cambria" w:eastAsia="Cambria" w:hAnsi="Cambria" w:cs="Cambria"/>
                <w:sz w:val="20"/>
                <w:szCs w:val="20"/>
              </w:rPr>
            </w:pPr>
            <w:r>
              <w:rPr>
                <w:rFonts w:ascii="Cambria" w:eastAsia="Cambria" w:hAnsi="Cambria" w:cs="Cambria"/>
                <w:sz w:val="20"/>
                <w:szCs w:val="20"/>
              </w:rPr>
              <w:t>X</w:t>
            </w:r>
          </w:p>
        </w:tc>
        <w:tc>
          <w:tcPr>
            <w:tcW w:w="645" w:type="dxa"/>
            <w:shd w:val="clear" w:color="auto" w:fill="auto"/>
            <w:tcMar>
              <w:top w:w="36" w:type="dxa"/>
              <w:left w:w="36" w:type="dxa"/>
              <w:bottom w:w="36" w:type="dxa"/>
              <w:right w:w="36" w:type="dxa"/>
            </w:tcMar>
          </w:tcPr>
          <w:p w:rsidR="0058632F" w:rsidRDefault="00996663">
            <w:pPr>
              <w:widowControl w:val="0"/>
              <w:spacing w:line="240" w:lineRule="auto"/>
              <w:rPr>
                <w:rFonts w:ascii="Cambria" w:eastAsia="Cambria" w:hAnsi="Cambria" w:cs="Cambria"/>
                <w:sz w:val="20"/>
                <w:szCs w:val="20"/>
              </w:rPr>
            </w:pPr>
            <w:r>
              <w:rPr>
                <w:rFonts w:ascii="Cambria" w:eastAsia="Cambria" w:hAnsi="Cambria" w:cs="Cambria"/>
                <w:sz w:val="20"/>
                <w:szCs w:val="20"/>
              </w:rPr>
              <w:t>X</w:t>
            </w:r>
          </w:p>
        </w:tc>
        <w:tc>
          <w:tcPr>
            <w:tcW w:w="405" w:type="dxa"/>
            <w:shd w:val="clear" w:color="auto" w:fill="auto"/>
            <w:tcMar>
              <w:top w:w="36" w:type="dxa"/>
              <w:left w:w="36" w:type="dxa"/>
              <w:bottom w:w="36" w:type="dxa"/>
              <w:right w:w="36" w:type="dxa"/>
            </w:tcMar>
          </w:tcPr>
          <w:p w:rsidR="0058632F" w:rsidRDefault="00996663">
            <w:pPr>
              <w:widowControl w:val="0"/>
              <w:spacing w:line="240" w:lineRule="auto"/>
              <w:rPr>
                <w:rFonts w:ascii="Cambria" w:eastAsia="Cambria" w:hAnsi="Cambria" w:cs="Cambria"/>
                <w:sz w:val="20"/>
                <w:szCs w:val="20"/>
              </w:rPr>
            </w:pPr>
            <w:r>
              <w:rPr>
                <w:rFonts w:ascii="Cambria" w:eastAsia="Cambria" w:hAnsi="Cambria" w:cs="Cambria"/>
                <w:sz w:val="20"/>
                <w:szCs w:val="20"/>
              </w:rPr>
              <w:t>X</w:t>
            </w:r>
          </w:p>
        </w:tc>
        <w:tc>
          <w:tcPr>
            <w:tcW w:w="375"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915"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390" w:type="dxa"/>
            <w:shd w:val="clear" w:color="auto" w:fill="auto"/>
            <w:tcMar>
              <w:top w:w="36" w:type="dxa"/>
              <w:left w:w="36" w:type="dxa"/>
              <w:bottom w:w="36" w:type="dxa"/>
              <w:right w:w="36" w:type="dxa"/>
            </w:tcMar>
          </w:tcPr>
          <w:p w:rsidR="0058632F" w:rsidRDefault="00996663">
            <w:pPr>
              <w:widowControl w:val="0"/>
              <w:spacing w:line="240" w:lineRule="auto"/>
              <w:rPr>
                <w:rFonts w:ascii="Cambria" w:eastAsia="Cambria" w:hAnsi="Cambria" w:cs="Cambria"/>
                <w:sz w:val="20"/>
                <w:szCs w:val="20"/>
              </w:rPr>
            </w:pPr>
            <w:r>
              <w:rPr>
                <w:rFonts w:ascii="Cambria" w:eastAsia="Cambria" w:hAnsi="Cambria" w:cs="Cambria"/>
                <w:sz w:val="20"/>
                <w:szCs w:val="20"/>
              </w:rPr>
              <w:t>X</w:t>
            </w:r>
          </w:p>
        </w:tc>
        <w:tc>
          <w:tcPr>
            <w:tcW w:w="390"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r>
      <w:tr w:rsidR="0058632F">
        <w:tc>
          <w:tcPr>
            <w:tcW w:w="4500" w:type="dxa"/>
            <w:shd w:val="clear" w:color="auto" w:fill="auto"/>
            <w:tcMar>
              <w:top w:w="36" w:type="dxa"/>
              <w:left w:w="36" w:type="dxa"/>
              <w:bottom w:w="36" w:type="dxa"/>
              <w:right w:w="36" w:type="dxa"/>
            </w:tcMar>
          </w:tcPr>
          <w:p w:rsidR="0058632F" w:rsidRDefault="00996663">
            <w:pPr>
              <w:widowControl w:val="0"/>
              <w:spacing w:line="240" w:lineRule="auto"/>
              <w:ind w:left="270"/>
              <w:rPr>
                <w:rFonts w:ascii="Cambria" w:eastAsia="Cambria" w:hAnsi="Cambria" w:cs="Cambria"/>
                <w:sz w:val="20"/>
                <w:szCs w:val="20"/>
              </w:rPr>
            </w:pPr>
            <w:r>
              <w:rPr>
                <w:rFonts w:ascii="Cambria" w:eastAsia="Cambria" w:hAnsi="Cambria" w:cs="Cambria"/>
                <w:sz w:val="20"/>
                <w:szCs w:val="20"/>
              </w:rPr>
              <w:t>Introduction to R</w:t>
            </w:r>
          </w:p>
        </w:tc>
        <w:tc>
          <w:tcPr>
            <w:tcW w:w="525"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600"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615" w:type="dxa"/>
            <w:shd w:val="clear" w:color="auto" w:fill="auto"/>
            <w:tcMar>
              <w:top w:w="36" w:type="dxa"/>
              <w:left w:w="36" w:type="dxa"/>
              <w:bottom w:w="36" w:type="dxa"/>
              <w:right w:w="36" w:type="dxa"/>
            </w:tcMar>
          </w:tcPr>
          <w:p w:rsidR="0058632F" w:rsidRDefault="00996663">
            <w:pPr>
              <w:widowControl w:val="0"/>
              <w:spacing w:line="240" w:lineRule="auto"/>
              <w:rPr>
                <w:rFonts w:ascii="Cambria" w:eastAsia="Cambria" w:hAnsi="Cambria" w:cs="Cambria"/>
                <w:sz w:val="20"/>
                <w:szCs w:val="20"/>
              </w:rPr>
            </w:pPr>
            <w:r>
              <w:rPr>
                <w:rFonts w:ascii="Cambria" w:eastAsia="Cambria" w:hAnsi="Cambria" w:cs="Cambria"/>
                <w:sz w:val="20"/>
                <w:szCs w:val="20"/>
              </w:rPr>
              <w:t>X</w:t>
            </w:r>
          </w:p>
        </w:tc>
        <w:tc>
          <w:tcPr>
            <w:tcW w:w="645"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405"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375" w:type="dxa"/>
            <w:shd w:val="clear" w:color="auto" w:fill="auto"/>
            <w:tcMar>
              <w:top w:w="36" w:type="dxa"/>
              <w:left w:w="36" w:type="dxa"/>
              <w:bottom w:w="36" w:type="dxa"/>
              <w:right w:w="36" w:type="dxa"/>
            </w:tcMar>
          </w:tcPr>
          <w:p w:rsidR="0058632F" w:rsidRDefault="00996663">
            <w:pPr>
              <w:widowControl w:val="0"/>
              <w:spacing w:line="240" w:lineRule="auto"/>
              <w:rPr>
                <w:rFonts w:ascii="Cambria" w:eastAsia="Cambria" w:hAnsi="Cambria" w:cs="Cambria"/>
                <w:sz w:val="20"/>
                <w:szCs w:val="20"/>
              </w:rPr>
            </w:pPr>
            <w:r>
              <w:rPr>
                <w:rFonts w:ascii="Cambria" w:eastAsia="Cambria" w:hAnsi="Cambria" w:cs="Cambria"/>
                <w:sz w:val="20"/>
                <w:szCs w:val="20"/>
              </w:rPr>
              <w:t>X</w:t>
            </w:r>
          </w:p>
        </w:tc>
        <w:tc>
          <w:tcPr>
            <w:tcW w:w="915"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390" w:type="dxa"/>
            <w:shd w:val="clear" w:color="auto" w:fill="auto"/>
            <w:tcMar>
              <w:top w:w="36" w:type="dxa"/>
              <w:left w:w="36" w:type="dxa"/>
              <w:bottom w:w="36" w:type="dxa"/>
              <w:right w:w="36" w:type="dxa"/>
            </w:tcMar>
          </w:tcPr>
          <w:p w:rsidR="0058632F" w:rsidRDefault="00996663">
            <w:pPr>
              <w:widowControl w:val="0"/>
              <w:spacing w:line="240" w:lineRule="auto"/>
              <w:rPr>
                <w:rFonts w:ascii="Cambria" w:eastAsia="Cambria" w:hAnsi="Cambria" w:cs="Cambria"/>
                <w:sz w:val="20"/>
                <w:szCs w:val="20"/>
              </w:rPr>
            </w:pPr>
            <w:r>
              <w:rPr>
                <w:rFonts w:ascii="Cambria" w:eastAsia="Cambria" w:hAnsi="Cambria" w:cs="Cambria"/>
                <w:sz w:val="20"/>
                <w:szCs w:val="20"/>
              </w:rPr>
              <w:t>X</w:t>
            </w:r>
          </w:p>
        </w:tc>
        <w:tc>
          <w:tcPr>
            <w:tcW w:w="390"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r>
      <w:tr w:rsidR="0058632F">
        <w:tc>
          <w:tcPr>
            <w:tcW w:w="4500" w:type="dxa"/>
            <w:shd w:val="clear" w:color="auto" w:fill="auto"/>
            <w:tcMar>
              <w:top w:w="36" w:type="dxa"/>
              <w:left w:w="36" w:type="dxa"/>
              <w:bottom w:w="36" w:type="dxa"/>
              <w:right w:w="36" w:type="dxa"/>
            </w:tcMar>
          </w:tcPr>
          <w:p w:rsidR="0058632F" w:rsidRDefault="00996663">
            <w:pPr>
              <w:widowControl w:val="0"/>
              <w:spacing w:line="240" w:lineRule="auto"/>
              <w:rPr>
                <w:rFonts w:ascii="Cambria" w:eastAsia="Cambria" w:hAnsi="Cambria" w:cs="Cambria"/>
                <w:b/>
                <w:sz w:val="20"/>
                <w:szCs w:val="20"/>
              </w:rPr>
            </w:pPr>
            <w:r>
              <w:rPr>
                <w:rFonts w:ascii="Cambria" w:eastAsia="Cambria" w:hAnsi="Cambria" w:cs="Cambria"/>
                <w:b/>
                <w:sz w:val="20"/>
                <w:szCs w:val="20"/>
              </w:rPr>
              <w:t>Metacognitive Goals</w:t>
            </w:r>
          </w:p>
        </w:tc>
        <w:tc>
          <w:tcPr>
            <w:tcW w:w="525"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600"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615"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645"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405"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375"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915"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390"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390"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r>
      <w:tr w:rsidR="0058632F">
        <w:tc>
          <w:tcPr>
            <w:tcW w:w="4500" w:type="dxa"/>
            <w:shd w:val="clear" w:color="auto" w:fill="auto"/>
            <w:tcMar>
              <w:top w:w="36" w:type="dxa"/>
              <w:left w:w="36" w:type="dxa"/>
              <w:bottom w:w="36" w:type="dxa"/>
              <w:right w:w="36" w:type="dxa"/>
            </w:tcMar>
          </w:tcPr>
          <w:p w:rsidR="0058632F" w:rsidRDefault="00996663">
            <w:pPr>
              <w:widowControl w:val="0"/>
              <w:spacing w:line="240" w:lineRule="auto"/>
              <w:ind w:left="270"/>
              <w:rPr>
                <w:rFonts w:ascii="Cambria" w:eastAsia="Cambria" w:hAnsi="Cambria" w:cs="Cambria"/>
                <w:sz w:val="20"/>
                <w:szCs w:val="20"/>
              </w:rPr>
            </w:pPr>
            <w:r>
              <w:rPr>
                <w:rFonts w:ascii="Cambria" w:eastAsia="Cambria" w:hAnsi="Cambria" w:cs="Cambria"/>
                <w:sz w:val="20"/>
                <w:szCs w:val="20"/>
              </w:rPr>
              <w:t>Reflective/Analytical Thinker</w:t>
            </w:r>
          </w:p>
        </w:tc>
        <w:tc>
          <w:tcPr>
            <w:tcW w:w="525" w:type="dxa"/>
            <w:shd w:val="clear" w:color="auto" w:fill="auto"/>
            <w:tcMar>
              <w:top w:w="36" w:type="dxa"/>
              <w:left w:w="36" w:type="dxa"/>
              <w:bottom w:w="36" w:type="dxa"/>
              <w:right w:w="36" w:type="dxa"/>
            </w:tcMar>
          </w:tcPr>
          <w:p w:rsidR="0058632F" w:rsidRDefault="00996663">
            <w:pPr>
              <w:widowControl w:val="0"/>
              <w:spacing w:line="240" w:lineRule="auto"/>
              <w:rPr>
                <w:rFonts w:ascii="Cambria" w:eastAsia="Cambria" w:hAnsi="Cambria" w:cs="Cambria"/>
                <w:sz w:val="20"/>
                <w:szCs w:val="20"/>
              </w:rPr>
            </w:pPr>
            <w:r>
              <w:rPr>
                <w:rFonts w:ascii="Cambria" w:eastAsia="Cambria" w:hAnsi="Cambria" w:cs="Cambria"/>
                <w:sz w:val="20"/>
                <w:szCs w:val="20"/>
              </w:rPr>
              <w:t>X</w:t>
            </w:r>
          </w:p>
        </w:tc>
        <w:tc>
          <w:tcPr>
            <w:tcW w:w="600"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615" w:type="dxa"/>
            <w:shd w:val="clear" w:color="auto" w:fill="auto"/>
            <w:tcMar>
              <w:top w:w="36" w:type="dxa"/>
              <w:left w:w="36" w:type="dxa"/>
              <w:bottom w:w="36" w:type="dxa"/>
              <w:right w:w="36" w:type="dxa"/>
            </w:tcMar>
          </w:tcPr>
          <w:p w:rsidR="0058632F" w:rsidRDefault="00996663">
            <w:pPr>
              <w:widowControl w:val="0"/>
              <w:spacing w:line="240" w:lineRule="auto"/>
              <w:rPr>
                <w:rFonts w:ascii="Cambria" w:eastAsia="Cambria" w:hAnsi="Cambria" w:cs="Cambria"/>
                <w:sz w:val="20"/>
                <w:szCs w:val="20"/>
              </w:rPr>
            </w:pPr>
            <w:r>
              <w:rPr>
                <w:rFonts w:ascii="Cambria" w:eastAsia="Cambria" w:hAnsi="Cambria" w:cs="Cambria"/>
                <w:sz w:val="20"/>
                <w:szCs w:val="20"/>
              </w:rPr>
              <w:t>X</w:t>
            </w:r>
          </w:p>
        </w:tc>
        <w:tc>
          <w:tcPr>
            <w:tcW w:w="645"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405"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375"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915" w:type="dxa"/>
            <w:shd w:val="clear" w:color="auto" w:fill="auto"/>
            <w:tcMar>
              <w:top w:w="36" w:type="dxa"/>
              <w:left w:w="36" w:type="dxa"/>
              <w:bottom w:w="36" w:type="dxa"/>
              <w:right w:w="36" w:type="dxa"/>
            </w:tcMar>
          </w:tcPr>
          <w:p w:rsidR="0058632F" w:rsidRDefault="00996663">
            <w:pPr>
              <w:widowControl w:val="0"/>
              <w:spacing w:line="240" w:lineRule="auto"/>
              <w:rPr>
                <w:rFonts w:ascii="Cambria" w:eastAsia="Cambria" w:hAnsi="Cambria" w:cs="Cambria"/>
                <w:sz w:val="20"/>
                <w:szCs w:val="20"/>
              </w:rPr>
            </w:pPr>
            <w:r>
              <w:rPr>
                <w:rFonts w:ascii="Cambria" w:eastAsia="Cambria" w:hAnsi="Cambria" w:cs="Cambria"/>
                <w:sz w:val="20"/>
                <w:szCs w:val="20"/>
              </w:rPr>
              <w:t>X</w:t>
            </w:r>
          </w:p>
        </w:tc>
        <w:tc>
          <w:tcPr>
            <w:tcW w:w="390" w:type="dxa"/>
            <w:shd w:val="clear" w:color="auto" w:fill="auto"/>
            <w:tcMar>
              <w:top w:w="36" w:type="dxa"/>
              <w:left w:w="36" w:type="dxa"/>
              <w:bottom w:w="36" w:type="dxa"/>
              <w:right w:w="36" w:type="dxa"/>
            </w:tcMar>
          </w:tcPr>
          <w:p w:rsidR="0058632F" w:rsidRDefault="00996663">
            <w:pPr>
              <w:widowControl w:val="0"/>
              <w:spacing w:line="240" w:lineRule="auto"/>
              <w:rPr>
                <w:rFonts w:ascii="Cambria" w:eastAsia="Cambria" w:hAnsi="Cambria" w:cs="Cambria"/>
                <w:sz w:val="20"/>
                <w:szCs w:val="20"/>
              </w:rPr>
            </w:pPr>
            <w:r>
              <w:rPr>
                <w:rFonts w:ascii="Cambria" w:eastAsia="Cambria" w:hAnsi="Cambria" w:cs="Cambria"/>
                <w:sz w:val="20"/>
                <w:szCs w:val="20"/>
              </w:rPr>
              <w:t>X</w:t>
            </w:r>
          </w:p>
        </w:tc>
        <w:tc>
          <w:tcPr>
            <w:tcW w:w="390" w:type="dxa"/>
            <w:shd w:val="clear" w:color="auto" w:fill="auto"/>
            <w:tcMar>
              <w:top w:w="36" w:type="dxa"/>
              <w:left w:w="36" w:type="dxa"/>
              <w:bottom w:w="36" w:type="dxa"/>
              <w:right w:w="36" w:type="dxa"/>
            </w:tcMar>
          </w:tcPr>
          <w:p w:rsidR="0058632F" w:rsidRDefault="00996663">
            <w:pPr>
              <w:widowControl w:val="0"/>
              <w:spacing w:line="240" w:lineRule="auto"/>
              <w:rPr>
                <w:rFonts w:ascii="Cambria" w:eastAsia="Cambria" w:hAnsi="Cambria" w:cs="Cambria"/>
                <w:sz w:val="20"/>
                <w:szCs w:val="20"/>
              </w:rPr>
            </w:pPr>
            <w:r>
              <w:rPr>
                <w:rFonts w:ascii="Cambria" w:eastAsia="Cambria" w:hAnsi="Cambria" w:cs="Cambria"/>
                <w:sz w:val="20"/>
                <w:szCs w:val="20"/>
              </w:rPr>
              <w:t>X</w:t>
            </w:r>
          </w:p>
        </w:tc>
      </w:tr>
      <w:tr w:rsidR="0058632F">
        <w:tc>
          <w:tcPr>
            <w:tcW w:w="4500" w:type="dxa"/>
            <w:shd w:val="clear" w:color="auto" w:fill="auto"/>
            <w:tcMar>
              <w:top w:w="36" w:type="dxa"/>
              <w:left w:w="36" w:type="dxa"/>
              <w:bottom w:w="36" w:type="dxa"/>
              <w:right w:w="36" w:type="dxa"/>
            </w:tcMar>
          </w:tcPr>
          <w:p w:rsidR="0058632F" w:rsidRDefault="00996663">
            <w:pPr>
              <w:widowControl w:val="0"/>
              <w:spacing w:line="240" w:lineRule="auto"/>
              <w:ind w:left="270"/>
              <w:rPr>
                <w:rFonts w:ascii="Cambria" w:eastAsia="Cambria" w:hAnsi="Cambria" w:cs="Cambria"/>
                <w:sz w:val="20"/>
                <w:szCs w:val="20"/>
              </w:rPr>
            </w:pPr>
            <w:r>
              <w:rPr>
                <w:rFonts w:ascii="Cambria" w:eastAsia="Cambria" w:hAnsi="Cambria" w:cs="Cambria"/>
                <w:sz w:val="20"/>
                <w:szCs w:val="20"/>
              </w:rPr>
              <w:t>Digital Citizenship</w:t>
            </w:r>
          </w:p>
        </w:tc>
        <w:tc>
          <w:tcPr>
            <w:tcW w:w="525"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600"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615" w:type="dxa"/>
            <w:shd w:val="clear" w:color="auto" w:fill="auto"/>
            <w:tcMar>
              <w:top w:w="36" w:type="dxa"/>
              <w:left w:w="36" w:type="dxa"/>
              <w:bottom w:w="36" w:type="dxa"/>
              <w:right w:w="36" w:type="dxa"/>
            </w:tcMar>
          </w:tcPr>
          <w:p w:rsidR="0058632F" w:rsidRDefault="00996663">
            <w:pPr>
              <w:widowControl w:val="0"/>
              <w:spacing w:line="240" w:lineRule="auto"/>
              <w:rPr>
                <w:rFonts w:ascii="Cambria" w:eastAsia="Cambria" w:hAnsi="Cambria" w:cs="Cambria"/>
                <w:sz w:val="20"/>
                <w:szCs w:val="20"/>
              </w:rPr>
            </w:pPr>
            <w:r>
              <w:rPr>
                <w:rFonts w:ascii="Cambria" w:eastAsia="Cambria" w:hAnsi="Cambria" w:cs="Cambria"/>
                <w:sz w:val="20"/>
                <w:szCs w:val="20"/>
              </w:rPr>
              <w:t>X</w:t>
            </w:r>
          </w:p>
        </w:tc>
        <w:tc>
          <w:tcPr>
            <w:tcW w:w="645"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405"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375"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915" w:type="dxa"/>
            <w:shd w:val="clear" w:color="auto" w:fill="auto"/>
            <w:tcMar>
              <w:top w:w="36" w:type="dxa"/>
              <w:left w:w="36" w:type="dxa"/>
              <w:bottom w:w="36" w:type="dxa"/>
              <w:right w:w="36" w:type="dxa"/>
            </w:tcMar>
          </w:tcPr>
          <w:p w:rsidR="0058632F" w:rsidRDefault="00996663">
            <w:pPr>
              <w:widowControl w:val="0"/>
              <w:spacing w:line="240" w:lineRule="auto"/>
              <w:rPr>
                <w:rFonts w:ascii="Cambria" w:eastAsia="Cambria" w:hAnsi="Cambria" w:cs="Cambria"/>
                <w:sz w:val="20"/>
                <w:szCs w:val="20"/>
              </w:rPr>
            </w:pPr>
            <w:r>
              <w:rPr>
                <w:rFonts w:ascii="Cambria" w:eastAsia="Cambria" w:hAnsi="Cambria" w:cs="Cambria"/>
                <w:sz w:val="20"/>
                <w:szCs w:val="20"/>
              </w:rPr>
              <w:t>X</w:t>
            </w:r>
          </w:p>
        </w:tc>
        <w:tc>
          <w:tcPr>
            <w:tcW w:w="390" w:type="dxa"/>
            <w:shd w:val="clear" w:color="auto" w:fill="auto"/>
            <w:tcMar>
              <w:top w:w="36" w:type="dxa"/>
              <w:left w:w="36" w:type="dxa"/>
              <w:bottom w:w="36" w:type="dxa"/>
              <w:right w:w="36" w:type="dxa"/>
            </w:tcMar>
          </w:tcPr>
          <w:p w:rsidR="0058632F" w:rsidRDefault="00996663">
            <w:pPr>
              <w:widowControl w:val="0"/>
              <w:spacing w:line="240" w:lineRule="auto"/>
              <w:rPr>
                <w:rFonts w:ascii="Cambria" w:eastAsia="Cambria" w:hAnsi="Cambria" w:cs="Cambria"/>
                <w:sz w:val="20"/>
                <w:szCs w:val="20"/>
              </w:rPr>
            </w:pPr>
            <w:r>
              <w:rPr>
                <w:rFonts w:ascii="Cambria" w:eastAsia="Cambria" w:hAnsi="Cambria" w:cs="Cambria"/>
                <w:sz w:val="20"/>
                <w:szCs w:val="20"/>
              </w:rPr>
              <w:t>X</w:t>
            </w:r>
          </w:p>
        </w:tc>
        <w:tc>
          <w:tcPr>
            <w:tcW w:w="390" w:type="dxa"/>
            <w:shd w:val="clear" w:color="auto" w:fill="auto"/>
            <w:tcMar>
              <w:top w:w="36" w:type="dxa"/>
              <w:left w:w="36" w:type="dxa"/>
              <w:bottom w:w="36" w:type="dxa"/>
              <w:right w:w="36" w:type="dxa"/>
            </w:tcMar>
          </w:tcPr>
          <w:p w:rsidR="0058632F" w:rsidRDefault="00996663">
            <w:pPr>
              <w:widowControl w:val="0"/>
              <w:spacing w:line="240" w:lineRule="auto"/>
              <w:rPr>
                <w:rFonts w:ascii="Cambria" w:eastAsia="Cambria" w:hAnsi="Cambria" w:cs="Cambria"/>
                <w:sz w:val="20"/>
                <w:szCs w:val="20"/>
              </w:rPr>
            </w:pPr>
            <w:r>
              <w:rPr>
                <w:rFonts w:ascii="Cambria" w:eastAsia="Cambria" w:hAnsi="Cambria" w:cs="Cambria"/>
                <w:sz w:val="20"/>
                <w:szCs w:val="20"/>
              </w:rPr>
              <w:t>X</w:t>
            </w:r>
          </w:p>
        </w:tc>
      </w:tr>
      <w:tr w:rsidR="0058632F">
        <w:tc>
          <w:tcPr>
            <w:tcW w:w="4500" w:type="dxa"/>
            <w:shd w:val="clear" w:color="auto" w:fill="auto"/>
            <w:tcMar>
              <w:top w:w="36" w:type="dxa"/>
              <w:left w:w="36" w:type="dxa"/>
              <w:bottom w:w="36" w:type="dxa"/>
              <w:right w:w="36" w:type="dxa"/>
            </w:tcMar>
          </w:tcPr>
          <w:p w:rsidR="0058632F" w:rsidRDefault="00996663">
            <w:pPr>
              <w:widowControl w:val="0"/>
              <w:spacing w:line="240" w:lineRule="auto"/>
              <w:ind w:left="270"/>
              <w:rPr>
                <w:rFonts w:ascii="Cambria" w:eastAsia="Cambria" w:hAnsi="Cambria" w:cs="Cambria"/>
                <w:sz w:val="20"/>
                <w:szCs w:val="20"/>
              </w:rPr>
            </w:pPr>
            <w:r>
              <w:rPr>
                <w:rFonts w:ascii="Cambria" w:eastAsia="Cambria" w:hAnsi="Cambria" w:cs="Cambria"/>
                <w:sz w:val="20"/>
                <w:szCs w:val="20"/>
              </w:rPr>
              <w:t>Empowered through Programming</w:t>
            </w:r>
          </w:p>
        </w:tc>
        <w:tc>
          <w:tcPr>
            <w:tcW w:w="525"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600"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615" w:type="dxa"/>
            <w:shd w:val="clear" w:color="auto" w:fill="auto"/>
            <w:tcMar>
              <w:top w:w="36" w:type="dxa"/>
              <w:left w:w="36" w:type="dxa"/>
              <w:bottom w:w="36" w:type="dxa"/>
              <w:right w:w="36" w:type="dxa"/>
            </w:tcMar>
          </w:tcPr>
          <w:p w:rsidR="0058632F" w:rsidRDefault="00996663">
            <w:pPr>
              <w:widowControl w:val="0"/>
              <w:spacing w:line="240" w:lineRule="auto"/>
              <w:rPr>
                <w:rFonts w:ascii="Cambria" w:eastAsia="Cambria" w:hAnsi="Cambria" w:cs="Cambria"/>
                <w:sz w:val="20"/>
                <w:szCs w:val="20"/>
              </w:rPr>
            </w:pPr>
            <w:r>
              <w:rPr>
                <w:rFonts w:ascii="Cambria" w:eastAsia="Cambria" w:hAnsi="Cambria" w:cs="Cambria"/>
                <w:sz w:val="20"/>
                <w:szCs w:val="20"/>
              </w:rPr>
              <w:t>X</w:t>
            </w:r>
          </w:p>
        </w:tc>
        <w:tc>
          <w:tcPr>
            <w:tcW w:w="645" w:type="dxa"/>
            <w:shd w:val="clear" w:color="auto" w:fill="auto"/>
            <w:tcMar>
              <w:top w:w="36" w:type="dxa"/>
              <w:left w:w="36" w:type="dxa"/>
              <w:bottom w:w="36" w:type="dxa"/>
              <w:right w:w="36" w:type="dxa"/>
            </w:tcMar>
          </w:tcPr>
          <w:p w:rsidR="0058632F" w:rsidRDefault="00996663">
            <w:pPr>
              <w:widowControl w:val="0"/>
              <w:spacing w:line="240" w:lineRule="auto"/>
              <w:rPr>
                <w:rFonts w:ascii="Cambria" w:eastAsia="Cambria" w:hAnsi="Cambria" w:cs="Cambria"/>
                <w:sz w:val="20"/>
                <w:szCs w:val="20"/>
              </w:rPr>
            </w:pPr>
            <w:r>
              <w:rPr>
                <w:rFonts w:ascii="Cambria" w:eastAsia="Cambria" w:hAnsi="Cambria" w:cs="Cambria"/>
                <w:sz w:val="20"/>
                <w:szCs w:val="20"/>
              </w:rPr>
              <w:t>X</w:t>
            </w:r>
          </w:p>
        </w:tc>
        <w:tc>
          <w:tcPr>
            <w:tcW w:w="405" w:type="dxa"/>
            <w:shd w:val="clear" w:color="auto" w:fill="auto"/>
            <w:tcMar>
              <w:top w:w="36" w:type="dxa"/>
              <w:left w:w="36" w:type="dxa"/>
              <w:bottom w:w="36" w:type="dxa"/>
              <w:right w:w="36" w:type="dxa"/>
            </w:tcMar>
          </w:tcPr>
          <w:p w:rsidR="0058632F" w:rsidRDefault="00996663">
            <w:pPr>
              <w:widowControl w:val="0"/>
              <w:spacing w:line="240" w:lineRule="auto"/>
              <w:rPr>
                <w:rFonts w:ascii="Cambria" w:eastAsia="Cambria" w:hAnsi="Cambria" w:cs="Cambria"/>
                <w:sz w:val="20"/>
                <w:szCs w:val="20"/>
              </w:rPr>
            </w:pPr>
            <w:r>
              <w:rPr>
                <w:rFonts w:ascii="Cambria" w:eastAsia="Cambria" w:hAnsi="Cambria" w:cs="Cambria"/>
                <w:sz w:val="20"/>
                <w:szCs w:val="20"/>
              </w:rPr>
              <w:t>X</w:t>
            </w:r>
          </w:p>
        </w:tc>
        <w:tc>
          <w:tcPr>
            <w:tcW w:w="375"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915" w:type="dxa"/>
            <w:shd w:val="clear" w:color="auto" w:fill="auto"/>
            <w:tcMar>
              <w:top w:w="36" w:type="dxa"/>
              <w:left w:w="36" w:type="dxa"/>
              <w:bottom w:w="36" w:type="dxa"/>
              <w:right w:w="36" w:type="dxa"/>
            </w:tcMar>
          </w:tcPr>
          <w:p w:rsidR="0058632F" w:rsidRDefault="00996663">
            <w:pPr>
              <w:widowControl w:val="0"/>
              <w:spacing w:line="240" w:lineRule="auto"/>
              <w:rPr>
                <w:rFonts w:ascii="Cambria" w:eastAsia="Cambria" w:hAnsi="Cambria" w:cs="Cambria"/>
                <w:sz w:val="20"/>
                <w:szCs w:val="20"/>
              </w:rPr>
            </w:pPr>
            <w:r>
              <w:rPr>
                <w:rFonts w:ascii="Cambria" w:eastAsia="Cambria" w:hAnsi="Cambria" w:cs="Cambria"/>
                <w:sz w:val="20"/>
                <w:szCs w:val="20"/>
              </w:rPr>
              <w:t>X</w:t>
            </w:r>
          </w:p>
        </w:tc>
        <w:tc>
          <w:tcPr>
            <w:tcW w:w="390" w:type="dxa"/>
            <w:shd w:val="clear" w:color="auto" w:fill="auto"/>
            <w:tcMar>
              <w:top w:w="36" w:type="dxa"/>
              <w:left w:w="36" w:type="dxa"/>
              <w:bottom w:w="36" w:type="dxa"/>
              <w:right w:w="36" w:type="dxa"/>
            </w:tcMar>
          </w:tcPr>
          <w:p w:rsidR="0058632F" w:rsidRDefault="00996663">
            <w:pPr>
              <w:widowControl w:val="0"/>
              <w:spacing w:line="240" w:lineRule="auto"/>
              <w:rPr>
                <w:rFonts w:ascii="Cambria" w:eastAsia="Cambria" w:hAnsi="Cambria" w:cs="Cambria"/>
                <w:sz w:val="20"/>
                <w:szCs w:val="20"/>
              </w:rPr>
            </w:pPr>
            <w:r>
              <w:rPr>
                <w:rFonts w:ascii="Cambria" w:eastAsia="Cambria" w:hAnsi="Cambria" w:cs="Cambria"/>
                <w:sz w:val="20"/>
                <w:szCs w:val="20"/>
              </w:rPr>
              <w:t>X</w:t>
            </w:r>
          </w:p>
        </w:tc>
        <w:tc>
          <w:tcPr>
            <w:tcW w:w="390"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r>
      <w:tr w:rsidR="0058632F">
        <w:tc>
          <w:tcPr>
            <w:tcW w:w="4500" w:type="dxa"/>
            <w:shd w:val="clear" w:color="auto" w:fill="auto"/>
            <w:tcMar>
              <w:top w:w="36" w:type="dxa"/>
              <w:left w:w="36" w:type="dxa"/>
              <w:bottom w:w="36" w:type="dxa"/>
              <w:right w:w="36" w:type="dxa"/>
            </w:tcMar>
          </w:tcPr>
          <w:p w:rsidR="0058632F" w:rsidRDefault="00996663">
            <w:pPr>
              <w:widowControl w:val="0"/>
              <w:spacing w:line="240" w:lineRule="auto"/>
              <w:rPr>
                <w:rFonts w:ascii="Cambria" w:eastAsia="Cambria" w:hAnsi="Cambria" w:cs="Cambria"/>
                <w:b/>
                <w:sz w:val="20"/>
                <w:szCs w:val="20"/>
              </w:rPr>
            </w:pPr>
            <w:r>
              <w:rPr>
                <w:rFonts w:ascii="Cambria" w:eastAsia="Cambria" w:hAnsi="Cambria" w:cs="Cambria"/>
                <w:b/>
                <w:sz w:val="20"/>
                <w:szCs w:val="20"/>
              </w:rPr>
              <w:t>DCS Values</w:t>
            </w:r>
          </w:p>
        </w:tc>
        <w:tc>
          <w:tcPr>
            <w:tcW w:w="525"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600"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615"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645"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405"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375"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915"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390"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390"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r>
      <w:tr w:rsidR="0058632F">
        <w:tc>
          <w:tcPr>
            <w:tcW w:w="4500" w:type="dxa"/>
            <w:shd w:val="clear" w:color="auto" w:fill="auto"/>
            <w:tcMar>
              <w:top w:w="36" w:type="dxa"/>
              <w:left w:w="36" w:type="dxa"/>
              <w:bottom w:w="36" w:type="dxa"/>
              <w:right w:w="36" w:type="dxa"/>
            </w:tcMar>
          </w:tcPr>
          <w:p w:rsidR="0058632F" w:rsidRDefault="00996663">
            <w:pPr>
              <w:widowControl w:val="0"/>
              <w:spacing w:line="240" w:lineRule="auto"/>
              <w:ind w:left="270"/>
              <w:rPr>
                <w:rFonts w:ascii="Cambria" w:eastAsia="Cambria" w:hAnsi="Cambria" w:cs="Cambria"/>
                <w:sz w:val="20"/>
                <w:szCs w:val="20"/>
              </w:rPr>
            </w:pPr>
            <w:r>
              <w:rPr>
                <w:rFonts w:ascii="Cambria" w:eastAsia="Cambria" w:hAnsi="Cambria" w:cs="Cambria"/>
                <w:sz w:val="20"/>
                <w:szCs w:val="20"/>
              </w:rPr>
              <w:t>Community Engagement</w:t>
            </w:r>
          </w:p>
        </w:tc>
        <w:tc>
          <w:tcPr>
            <w:tcW w:w="525"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600"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615" w:type="dxa"/>
            <w:shd w:val="clear" w:color="auto" w:fill="auto"/>
            <w:tcMar>
              <w:top w:w="36" w:type="dxa"/>
              <w:left w:w="36" w:type="dxa"/>
              <w:bottom w:w="36" w:type="dxa"/>
              <w:right w:w="36" w:type="dxa"/>
            </w:tcMar>
          </w:tcPr>
          <w:p w:rsidR="0058632F" w:rsidRDefault="00996663">
            <w:pPr>
              <w:widowControl w:val="0"/>
              <w:spacing w:line="240" w:lineRule="auto"/>
              <w:rPr>
                <w:rFonts w:ascii="Cambria" w:eastAsia="Cambria" w:hAnsi="Cambria" w:cs="Cambria"/>
                <w:sz w:val="20"/>
                <w:szCs w:val="20"/>
              </w:rPr>
            </w:pPr>
            <w:r>
              <w:rPr>
                <w:rFonts w:ascii="Cambria" w:eastAsia="Cambria" w:hAnsi="Cambria" w:cs="Cambria"/>
                <w:sz w:val="20"/>
                <w:szCs w:val="20"/>
              </w:rPr>
              <w:t>X</w:t>
            </w:r>
          </w:p>
        </w:tc>
        <w:tc>
          <w:tcPr>
            <w:tcW w:w="645" w:type="dxa"/>
            <w:shd w:val="clear" w:color="auto" w:fill="auto"/>
            <w:tcMar>
              <w:top w:w="36" w:type="dxa"/>
              <w:left w:w="36" w:type="dxa"/>
              <w:bottom w:w="36" w:type="dxa"/>
              <w:right w:w="36" w:type="dxa"/>
            </w:tcMar>
          </w:tcPr>
          <w:p w:rsidR="0058632F" w:rsidRDefault="00996663">
            <w:pPr>
              <w:widowControl w:val="0"/>
              <w:spacing w:line="240" w:lineRule="auto"/>
              <w:rPr>
                <w:rFonts w:ascii="Cambria" w:eastAsia="Cambria" w:hAnsi="Cambria" w:cs="Cambria"/>
                <w:sz w:val="20"/>
                <w:szCs w:val="20"/>
              </w:rPr>
            </w:pPr>
            <w:r>
              <w:rPr>
                <w:rFonts w:ascii="Cambria" w:eastAsia="Cambria" w:hAnsi="Cambria" w:cs="Cambria"/>
                <w:sz w:val="20"/>
                <w:szCs w:val="20"/>
              </w:rPr>
              <w:t>X</w:t>
            </w:r>
          </w:p>
        </w:tc>
        <w:tc>
          <w:tcPr>
            <w:tcW w:w="405"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375"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915"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390" w:type="dxa"/>
            <w:shd w:val="clear" w:color="auto" w:fill="auto"/>
            <w:tcMar>
              <w:top w:w="36" w:type="dxa"/>
              <w:left w:w="36" w:type="dxa"/>
              <w:bottom w:w="36" w:type="dxa"/>
              <w:right w:w="36" w:type="dxa"/>
            </w:tcMar>
          </w:tcPr>
          <w:p w:rsidR="0058632F" w:rsidRDefault="00996663">
            <w:pPr>
              <w:widowControl w:val="0"/>
              <w:spacing w:line="240" w:lineRule="auto"/>
              <w:rPr>
                <w:rFonts w:ascii="Cambria" w:eastAsia="Cambria" w:hAnsi="Cambria" w:cs="Cambria"/>
                <w:sz w:val="20"/>
                <w:szCs w:val="20"/>
              </w:rPr>
            </w:pPr>
            <w:r>
              <w:rPr>
                <w:rFonts w:ascii="Cambria" w:eastAsia="Cambria" w:hAnsi="Cambria" w:cs="Cambria"/>
                <w:sz w:val="20"/>
                <w:szCs w:val="20"/>
              </w:rPr>
              <w:t>X</w:t>
            </w:r>
          </w:p>
        </w:tc>
        <w:tc>
          <w:tcPr>
            <w:tcW w:w="390"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r>
      <w:tr w:rsidR="0058632F">
        <w:tc>
          <w:tcPr>
            <w:tcW w:w="4500" w:type="dxa"/>
            <w:shd w:val="clear" w:color="auto" w:fill="auto"/>
            <w:tcMar>
              <w:top w:w="36" w:type="dxa"/>
              <w:left w:w="36" w:type="dxa"/>
              <w:bottom w:w="36" w:type="dxa"/>
              <w:right w:w="36" w:type="dxa"/>
            </w:tcMar>
          </w:tcPr>
          <w:p w:rsidR="0058632F" w:rsidRDefault="00996663">
            <w:pPr>
              <w:widowControl w:val="0"/>
              <w:spacing w:line="240" w:lineRule="auto"/>
              <w:ind w:left="270"/>
              <w:rPr>
                <w:rFonts w:ascii="Cambria" w:eastAsia="Cambria" w:hAnsi="Cambria" w:cs="Cambria"/>
                <w:sz w:val="20"/>
                <w:szCs w:val="20"/>
              </w:rPr>
            </w:pPr>
            <w:r>
              <w:rPr>
                <w:rFonts w:ascii="Cambria" w:eastAsia="Cambria" w:hAnsi="Cambria" w:cs="Cambria"/>
                <w:sz w:val="20"/>
                <w:szCs w:val="20"/>
              </w:rPr>
              <w:t>DCS Design</w:t>
            </w:r>
          </w:p>
        </w:tc>
        <w:tc>
          <w:tcPr>
            <w:tcW w:w="525" w:type="dxa"/>
            <w:shd w:val="clear" w:color="auto" w:fill="auto"/>
            <w:tcMar>
              <w:top w:w="36" w:type="dxa"/>
              <w:left w:w="36" w:type="dxa"/>
              <w:bottom w:w="36" w:type="dxa"/>
              <w:right w:w="36" w:type="dxa"/>
            </w:tcMar>
          </w:tcPr>
          <w:p w:rsidR="0058632F" w:rsidRDefault="00996663">
            <w:pPr>
              <w:widowControl w:val="0"/>
              <w:spacing w:line="240" w:lineRule="auto"/>
              <w:rPr>
                <w:rFonts w:ascii="Cambria" w:eastAsia="Cambria" w:hAnsi="Cambria" w:cs="Cambria"/>
                <w:sz w:val="20"/>
                <w:szCs w:val="20"/>
              </w:rPr>
            </w:pPr>
            <w:r>
              <w:rPr>
                <w:rFonts w:ascii="Cambria" w:eastAsia="Cambria" w:hAnsi="Cambria" w:cs="Cambria"/>
                <w:sz w:val="20"/>
                <w:szCs w:val="20"/>
              </w:rPr>
              <w:t>X</w:t>
            </w:r>
          </w:p>
        </w:tc>
        <w:tc>
          <w:tcPr>
            <w:tcW w:w="600" w:type="dxa"/>
            <w:shd w:val="clear" w:color="auto" w:fill="auto"/>
            <w:tcMar>
              <w:top w:w="36" w:type="dxa"/>
              <w:left w:w="36" w:type="dxa"/>
              <w:bottom w:w="36" w:type="dxa"/>
              <w:right w:w="36" w:type="dxa"/>
            </w:tcMar>
          </w:tcPr>
          <w:p w:rsidR="0058632F" w:rsidRDefault="00996663">
            <w:pPr>
              <w:widowControl w:val="0"/>
              <w:spacing w:line="240" w:lineRule="auto"/>
              <w:rPr>
                <w:rFonts w:ascii="Cambria" w:eastAsia="Cambria" w:hAnsi="Cambria" w:cs="Cambria"/>
                <w:sz w:val="20"/>
                <w:szCs w:val="20"/>
              </w:rPr>
            </w:pPr>
            <w:r>
              <w:rPr>
                <w:rFonts w:ascii="Cambria" w:eastAsia="Cambria" w:hAnsi="Cambria" w:cs="Cambria"/>
                <w:sz w:val="20"/>
                <w:szCs w:val="20"/>
              </w:rPr>
              <w:t>X</w:t>
            </w:r>
          </w:p>
        </w:tc>
        <w:tc>
          <w:tcPr>
            <w:tcW w:w="615" w:type="dxa"/>
            <w:shd w:val="clear" w:color="auto" w:fill="auto"/>
            <w:tcMar>
              <w:top w:w="36" w:type="dxa"/>
              <w:left w:w="36" w:type="dxa"/>
              <w:bottom w:w="36" w:type="dxa"/>
              <w:right w:w="36" w:type="dxa"/>
            </w:tcMar>
          </w:tcPr>
          <w:p w:rsidR="0058632F" w:rsidRDefault="00996663">
            <w:pPr>
              <w:widowControl w:val="0"/>
              <w:spacing w:line="240" w:lineRule="auto"/>
              <w:rPr>
                <w:rFonts w:ascii="Cambria" w:eastAsia="Cambria" w:hAnsi="Cambria" w:cs="Cambria"/>
                <w:sz w:val="20"/>
                <w:szCs w:val="20"/>
              </w:rPr>
            </w:pPr>
            <w:r>
              <w:rPr>
                <w:rFonts w:ascii="Cambria" w:eastAsia="Cambria" w:hAnsi="Cambria" w:cs="Cambria"/>
                <w:sz w:val="20"/>
                <w:szCs w:val="20"/>
              </w:rPr>
              <w:t>X</w:t>
            </w:r>
          </w:p>
        </w:tc>
        <w:tc>
          <w:tcPr>
            <w:tcW w:w="645"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405"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375" w:type="dxa"/>
            <w:shd w:val="clear" w:color="auto" w:fill="auto"/>
            <w:tcMar>
              <w:top w:w="36" w:type="dxa"/>
              <w:left w:w="36" w:type="dxa"/>
              <w:bottom w:w="36" w:type="dxa"/>
              <w:right w:w="36" w:type="dxa"/>
            </w:tcMar>
          </w:tcPr>
          <w:p w:rsidR="0058632F" w:rsidRDefault="00996663">
            <w:pPr>
              <w:widowControl w:val="0"/>
              <w:spacing w:line="240" w:lineRule="auto"/>
              <w:rPr>
                <w:rFonts w:ascii="Cambria" w:eastAsia="Cambria" w:hAnsi="Cambria" w:cs="Cambria"/>
                <w:sz w:val="20"/>
                <w:szCs w:val="20"/>
              </w:rPr>
            </w:pPr>
            <w:r>
              <w:rPr>
                <w:rFonts w:ascii="Cambria" w:eastAsia="Cambria" w:hAnsi="Cambria" w:cs="Cambria"/>
                <w:sz w:val="20"/>
                <w:szCs w:val="20"/>
              </w:rPr>
              <w:t>X</w:t>
            </w:r>
          </w:p>
        </w:tc>
        <w:tc>
          <w:tcPr>
            <w:tcW w:w="915"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390" w:type="dxa"/>
            <w:shd w:val="clear" w:color="auto" w:fill="auto"/>
            <w:tcMar>
              <w:top w:w="36" w:type="dxa"/>
              <w:left w:w="36" w:type="dxa"/>
              <w:bottom w:w="36" w:type="dxa"/>
              <w:right w:w="36" w:type="dxa"/>
            </w:tcMar>
          </w:tcPr>
          <w:p w:rsidR="0058632F" w:rsidRDefault="00996663">
            <w:pPr>
              <w:widowControl w:val="0"/>
              <w:spacing w:line="240" w:lineRule="auto"/>
              <w:rPr>
                <w:rFonts w:ascii="Cambria" w:eastAsia="Cambria" w:hAnsi="Cambria" w:cs="Cambria"/>
                <w:sz w:val="20"/>
                <w:szCs w:val="20"/>
              </w:rPr>
            </w:pPr>
            <w:r>
              <w:rPr>
                <w:rFonts w:ascii="Cambria" w:eastAsia="Cambria" w:hAnsi="Cambria" w:cs="Cambria"/>
                <w:sz w:val="20"/>
                <w:szCs w:val="20"/>
              </w:rPr>
              <w:t>X</w:t>
            </w:r>
          </w:p>
        </w:tc>
        <w:tc>
          <w:tcPr>
            <w:tcW w:w="390"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r>
      <w:tr w:rsidR="0058632F">
        <w:tc>
          <w:tcPr>
            <w:tcW w:w="4500" w:type="dxa"/>
            <w:shd w:val="clear" w:color="auto" w:fill="auto"/>
            <w:tcMar>
              <w:top w:w="36" w:type="dxa"/>
              <w:left w:w="36" w:type="dxa"/>
              <w:bottom w:w="36" w:type="dxa"/>
              <w:right w:w="36" w:type="dxa"/>
            </w:tcMar>
          </w:tcPr>
          <w:p w:rsidR="0058632F" w:rsidRDefault="00996663">
            <w:pPr>
              <w:widowControl w:val="0"/>
              <w:spacing w:line="240" w:lineRule="auto"/>
              <w:ind w:left="270"/>
              <w:rPr>
                <w:rFonts w:ascii="Cambria" w:eastAsia="Cambria" w:hAnsi="Cambria" w:cs="Cambria"/>
                <w:sz w:val="20"/>
                <w:szCs w:val="20"/>
              </w:rPr>
            </w:pPr>
            <w:r>
              <w:rPr>
                <w:rFonts w:ascii="Cambria" w:eastAsia="Cambria" w:hAnsi="Cambria" w:cs="Cambria"/>
                <w:sz w:val="20"/>
                <w:szCs w:val="20"/>
              </w:rPr>
              <w:t>Play</w:t>
            </w:r>
          </w:p>
        </w:tc>
        <w:tc>
          <w:tcPr>
            <w:tcW w:w="525"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600"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615" w:type="dxa"/>
            <w:shd w:val="clear" w:color="auto" w:fill="auto"/>
            <w:tcMar>
              <w:top w:w="36" w:type="dxa"/>
              <w:left w:w="36" w:type="dxa"/>
              <w:bottom w:w="36" w:type="dxa"/>
              <w:right w:w="36" w:type="dxa"/>
            </w:tcMar>
          </w:tcPr>
          <w:p w:rsidR="0058632F" w:rsidRDefault="00996663">
            <w:pPr>
              <w:widowControl w:val="0"/>
              <w:spacing w:line="240" w:lineRule="auto"/>
              <w:rPr>
                <w:rFonts w:ascii="Cambria" w:eastAsia="Cambria" w:hAnsi="Cambria" w:cs="Cambria"/>
                <w:sz w:val="20"/>
                <w:szCs w:val="20"/>
              </w:rPr>
            </w:pPr>
            <w:r>
              <w:rPr>
                <w:rFonts w:ascii="Cambria" w:eastAsia="Cambria" w:hAnsi="Cambria" w:cs="Cambria"/>
                <w:sz w:val="20"/>
                <w:szCs w:val="20"/>
              </w:rPr>
              <w:t>X</w:t>
            </w:r>
          </w:p>
        </w:tc>
        <w:tc>
          <w:tcPr>
            <w:tcW w:w="645" w:type="dxa"/>
            <w:shd w:val="clear" w:color="auto" w:fill="auto"/>
            <w:tcMar>
              <w:top w:w="36" w:type="dxa"/>
              <w:left w:w="36" w:type="dxa"/>
              <w:bottom w:w="36" w:type="dxa"/>
              <w:right w:w="36" w:type="dxa"/>
            </w:tcMar>
          </w:tcPr>
          <w:p w:rsidR="0058632F" w:rsidRDefault="00996663">
            <w:pPr>
              <w:widowControl w:val="0"/>
              <w:spacing w:line="240" w:lineRule="auto"/>
              <w:rPr>
                <w:rFonts w:ascii="Cambria" w:eastAsia="Cambria" w:hAnsi="Cambria" w:cs="Cambria"/>
                <w:sz w:val="20"/>
                <w:szCs w:val="20"/>
              </w:rPr>
            </w:pPr>
            <w:r>
              <w:rPr>
                <w:rFonts w:ascii="Cambria" w:eastAsia="Cambria" w:hAnsi="Cambria" w:cs="Cambria"/>
                <w:sz w:val="20"/>
                <w:szCs w:val="20"/>
              </w:rPr>
              <w:t>X</w:t>
            </w:r>
          </w:p>
        </w:tc>
        <w:tc>
          <w:tcPr>
            <w:tcW w:w="405" w:type="dxa"/>
            <w:shd w:val="clear" w:color="auto" w:fill="auto"/>
            <w:tcMar>
              <w:top w:w="36" w:type="dxa"/>
              <w:left w:w="36" w:type="dxa"/>
              <w:bottom w:w="36" w:type="dxa"/>
              <w:right w:w="36" w:type="dxa"/>
            </w:tcMar>
          </w:tcPr>
          <w:p w:rsidR="0058632F" w:rsidRDefault="00996663">
            <w:pPr>
              <w:widowControl w:val="0"/>
              <w:spacing w:line="240" w:lineRule="auto"/>
              <w:rPr>
                <w:rFonts w:ascii="Cambria" w:eastAsia="Cambria" w:hAnsi="Cambria" w:cs="Cambria"/>
                <w:sz w:val="20"/>
                <w:szCs w:val="20"/>
              </w:rPr>
            </w:pPr>
            <w:r>
              <w:rPr>
                <w:rFonts w:ascii="Cambria" w:eastAsia="Cambria" w:hAnsi="Cambria" w:cs="Cambria"/>
                <w:sz w:val="20"/>
                <w:szCs w:val="20"/>
              </w:rPr>
              <w:t>X</w:t>
            </w:r>
          </w:p>
        </w:tc>
        <w:tc>
          <w:tcPr>
            <w:tcW w:w="375"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915" w:type="dxa"/>
            <w:shd w:val="clear" w:color="auto" w:fill="auto"/>
            <w:tcMar>
              <w:top w:w="36" w:type="dxa"/>
              <w:left w:w="36" w:type="dxa"/>
              <w:bottom w:w="36" w:type="dxa"/>
              <w:right w:w="36" w:type="dxa"/>
            </w:tcMar>
          </w:tcPr>
          <w:p w:rsidR="0058632F" w:rsidRDefault="00996663">
            <w:pPr>
              <w:widowControl w:val="0"/>
              <w:spacing w:line="240" w:lineRule="auto"/>
              <w:rPr>
                <w:rFonts w:ascii="Cambria" w:eastAsia="Cambria" w:hAnsi="Cambria" w:cs="Cambria"/>
                <w:sz w:val="20"/>
                <w:szCs w:val="20"/>
              </w:rPr>
            </w:pPr>
            <w:r>
              <w:rPr>
                <w:rFonts w:ascii="Cambria" w:eastAsia="Cambria" w:hAnsi="Cambria" w:cs="Cambria"/>
                <w:sz w:val="20"/>
                <w:szCs w:val="20"/>
              </w:rPr>
              <w:t>X</w:t>
            </w:r>
          </w:p>
        </w:tc>
        <w:tc>
          <w:tcPr>
            <w:tcW w:w="390" w:type="dxa"/>
            <w:shd w:val="clear" w:color="auto" w:fill="auto"/>
            <w:tcMar>
              <w:top w:w="36" w:type="dxa"/>
              <w:left w:w="36" w:type="dxa"/>
              <w:bottom w:w="36" w:type="dxa"/>
              <w:right w:w="36" w:type="dxa"/>
            </w:tcMar>
          </w:tcPr>
          <w:p w:rsidR="0058632F" w:rsidRDefault="00996663">
            <w:pPr>
              <w:widowControl w:val="0"/>
              <w:spacing w:line="240" w:lineRule="auto"/>
              <w:rPr>
                <w:rFonts w:ascii="Cambria" w:eastAsia="Cambria" w:hAnsi="Cambria" w:cs="Cambria"/>
                <w:sz w:val="20"/>
                <w:szCs w:val="20"/>
              </w:rPr>
            </w:pPr>
            <w:r>
              <w:rPr>
                <w:rFonts w:ascii="Cambria" w:eastAsia="Cambria" w:hAnsi="Cambria" w:cs="Cambria"/>
                <w:sz w:val="20"/>
                <w:szCs w:val="20"/>
              </w:rPr>
              <w:t>X</w:t>
            </w:r>
          </w:p>
        </w:tc>
        <w:tc>
          <w:tcPr>
            <w:tcW w:w="390"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r>
      <w:tr w:rsidR="0058632F">
        <w:tc>
          <w:tcPr>
            <w:tcW w:w="4500" w:type="dxa"/>
            <w:shd w:val="clear" w:color="auto" w:fill="auto"/>
            <w:tcMar>
              <w:top w:w="36" w:type="dxa"/>
              <w:left w:w="36" w:type="dxa"/>
              <w:bottom w:w="36" w:type="dxa"/>
              <w:right w:w="36" w:type="dxa"/>
            </w:tcMar>
          </w:tcPr>
          <w:p w:rsidR="0058632F" w:rsidRDefault="00996663">
            <w:pPr>
              <w:widowControl w:val="0"/>
              <w:spacing w:line="240" w:lineRule="auto"/>
              <w:ind w:left="270"/>
              <w:rPr>
                <w:rFonts w:ascii="Cambria" w:eastAsia="Cambria" w:hAnsi="Cambria" w:cs="Cambria"/>
                <w:sz w:val="20"/>
                <w:szCs w:val="20"/>
              </w:rPr>
            </w:pPr>
            <w:r>
              <w:rPr>
                <w:rFonts w:ascii="Cambria" w:eastAsia="Cambria" w:hAnsi="Cambria" w:cs="Cambria"/>
                <w:sz w:val="20"/>
                <w:szCs w:val="20"/>
              </w:rPr>
              <w:t>Equitable Co-leadership</w:t>
            </w:r>
          </w:p>
        </w:tc>
        <w:tc>
          <w:tcPr>
            <w:tcW w:w="525"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600"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615"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645"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405"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375"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915" w:type="dxa"/>
            <w:shd w:val="clear" w:color="auto" w:fill="auto"/>
            <w:tcMar>
              <w:top w:w="36" w:type="dxa"/>
              <w:left w:w="36" w:type="dxa"/>
              <w:bottom w:w="36" w:type="dxa"/>
              <w:right w:w="36" w:type="dxa"/>
            </w:tcMar>
          </w:tcPr>
          <w:p w:rsidR="0058632F" w:rsidRDefault="00996663">
            <w:pPr>
              <w:widowControl w:val="0"/>
              <w:spacing w:line="240" w:lineRule="auto"/>
              <w:rPr>
                <w:rFonts w:ascii="Cambria" w:eastAsia="Cambria" w:hAnsi="Cambria" w:cs="Cambria"/>
                <w:sz w:val="20"/>
                <w:szCs w:val="20"/>
              </w:rPr>
            </w:pPr>
            <w:r>
              <w:rPr>
                <w:rFonts w:ascii="Cambria" w:eastAsia="Cambria" w:hAnsi="Cambria" w:cs="Cambria"/>
                <w:sz w:val="20"/>
                <w:szCs w:val="20"/>
              </w:rPr>
              <w:t>X</w:t>
            </w:r>
          </w:p>
        </w:tc>
        <w:tc>
          <w:tcPr>
            <w:tcW w:w="390" w:type="dxa"/>
            <w:shd w:val="clear" w:color="auto" w:fill="auto"/>
            <w:tcMar>
              <w:top w:w="36" w:type="dxa"/>
              <w:left w:w="36" w:type="dxa"/>
              <w:bottom w:w="36" w:type="dxa"/>
              <w:right w:w="36" w:type="dxa"/>
            </w:tcMar>
          </w:tcPr>
          <w:p w:rsidR="0058632F" w:rsidRDefault="0058632F">
            <w:pPr>
              <w:widowControl w:val="0"/>
              <w:spacing w:line="240" w:lineRule="auto"/>
              <w:rPr>
                <w:rFonts w:ascii="Cambria" w:eastAsia="Cambria" w:hAnsi="Cambria" w:cs="Cambria"/>
                <w:sz w:val="20"/>
                <w:szCs w:val="20"/>
              </w:rPr>
            </w:pPr>
          </w:p>
        </w:tc>
        <w:tc>
          <w:tcPr>
            <w:tcW w:w="390" w:type="dxa"/>
            <w:shd w:val="clear" w:color="auto" w:fill="auto"/>
            <w:tcMar>
              <w:top w:w="36" w:type="dxa"/>
              <w:left w:w="36" w:type="dxa"/>
              <w:bottom w:w="36" w:type="dxa"/>
              <w:right w:w="36" w:type="dxa"/>
            </w:tcMar>
          </w:tcPr>
          <w:p w:rsidR="0058632F" w:rsidRDefault="00996663">
            <w:pPr>
              <w:widowControl w:val="0"/>
              <w:spacing w:line="240" w:lineRule="auto"/>
              <w:rPr>
                <w:rFonts w:ascii="Cambria" w:eastAsia="Cambria" w:hAnsi="Cambria" w:cs="Cambria"/>
                <w:sz w:val="20"/>
                <w:szCs w:val="20"/>
              </w:rPr>
            </w:pPr>
            <w:r>
              <w:rPr>
                <w:rFonts w:ascii="Cambria" w:eastAsia="Cambria" w:hAnsi="Cambria" w:cs="Cambria"/>
                <w:sz w:val="20"/>
                <w:szCs w:val="20"/>
              </w:rPr>
              <w:t>X</w:t>
            </w:r>
          </w:p>
        </w:tc>
      </w:tr>
    </w:tbl>
    <w:p w:rsidR="0058632F" w:rsidRDefault="00996663">
      <w:pPr>
        <w:rPr>
          <w:rFonts w:ascii="Cambria" w:eastAsia="Cambria" w:hAnsi="Cambria" w:cs="Cambria"/>
        </w:rPr>
      </w:pPr>
      <w:r>
        <w:rPr>
          <w:rFonts w:ascii="Cambria" w:eastAsia="Cambria" w:hAnsi="Cambria" w:cs="Cambria"/>
          <w:sz w:val="20"/>
          <w:szCs w:val="20"/>
        </w:rPr>
        <w:t xml:space="preserve">CB: Calling Bull (R Readings, V Videos, CS Case Studies), </w:t>
      </w:r>
      <w:proofErr w:type="spellStart"/>
      <w:r>
        <w:rPr>
          <w:rFonts w:ascii="Cambria" w:eastAsia="Cambria" w:hAnsi="Cambria" w:cs="Cambria"/>
          <w:sz w:val="20"/>
          <w:szCs w:val="20"/>
        </w:rPr>
        <w:t>FotD</w:t>
      </w:r>
      <w:proofErr w:type="spellEnd"/>
      <w:r>
        <w:rPr>
          <w:rFonts w:ascii="Cambria" w:eastAsia="Cambria" w:hAnsi="Cambria" w:cs="Cambria"/>
          <w:sz w:val="20"/>
          <w:szCs w:val="20"/>
        </w:rPr>
        <w:t xml:space="preserve">: Figure of the Day, DJ: Data Journal, DC: </w:t>
      </w:r>
      <w:proofErr w:type="spellStart"/>
      <w:r>
        <w:rPr>
          <w:rFonts w:ascii="Cambria" w:eastAsia="Cambria" w:hAnsi="Cambria" w:cs="Cambria"/>
          <w:sz w:val="20"/>
          <w:szCs w:val="20"/>
        </w:rPr>
        <w:t>DataCamp</w:t>
      </w:r>
      <w:proofErr w:type="spellEnd"/>
      <w:r>
        <w:rPr>
          <w:rFonts w:ascii="Cambria" w:eastAsia="Cambria" w:hAnsi="Cambria" w:cs="Cambria"/>
          <w:sz w:val="20"/>
          <w:szCs w:val="20"/>
        </w:rPr>
        <w:t>, Reflect: Weekly Reflections, FP: Final Project, GW: In-class Group Work and Discussions</w:t>
      </w:r>
    </w:p>
    <w:p w:rsidR="0058632F" w:rsidRDefault="0058632F">
      <w:pPr>
        <w:rPr>
          <w:rFonts w:ascii="Cambria" w:eastAsia="Cambria" w:hAnsi="Cambria" w:cs="Cambria"/>
          <w:sz w:val="20"/>
          <w:szCs w:val="20"/>
        </w:rPr>
      </w:pPr>
    </w:p>
    <w:p w:rsidR="0058632F" w:rsidRDefault="00996663">
      <w:pPr>
        <w:widowControl w:val="0"/>
        <w:shd w:val="clear" w:color="auto" w:fill="FFFFFF"/>
        <w:rPr>
          <w:rFonts w:ascii="Cambria" w:eastAsia="Cambria" w:hAnsi="Cambria" w:cs="Cambria"/>
          <w:b/>
        </w:rPr>
      </w:pPr>
      <w:r>
        <w:rPr>
          <w:rFonts w:ascii="Cambria" w:eastAsia="Cambria" w:hAnsi="Cambria" w:cs="Cambria"/>
          <w:b/>
        </w:rPr>
        <w:t>Resources:</w:t>
      </w:r>
    </w:p>
    <w:p w:rsidR="0058632F" w:rsidRDefault="00996663">
      <w:pPr>
        <w:widowControl w:val="0"/>
        <w:rPr>
          <w:rFonts w:ascii="Cambria" w:eastAsia="Cambria" w:hAnsi="Cambria" w:cs="Cambria"/>
        </w:rPr>
      </w:pPr>
      <w:r>
        <w:rPr>
          <w:rFonts w:ascii="Cambria" w:eastAsia="Cambria" w:hAnsi="Cambria" w:cs="Cambria"/>
        </w:rPr>
        <w:t xml:space="preserve">It is my goal to create a learning experience that is as accessible as possible. If you anticipate any issues related to the format, materials, or requirements of this course, please meet with me outside of class so we can explore potential options. Also, </w:t>
      </w:r>
      <w:r>
        <w:rPr>
          <w:rFonts w:ascii="Cambria" w:eastAsia="Cambria" w:hAnsi="Cambria" w:cs="Cambria"/>
        </w:rPr>
        <w:t>if you have already been approved for accommodations through the Office of Accessible Education (</w:t>
      </w:r>
      <w:hyperlink r:id="rId11">
        <w:r>
          <w:rPr>
            <w:rFonts w:ascii="Cambria" w:eastAsia="Cambria" w:hAnsi="Cambria" w:cs="Cambria"/>
            <w:color w:val="1155CC"/>
            <w:u w:val="single"/>
          </w:rPr>
          <w:t>link</w:t>
        </w:r>
      </w:hyperlink>
      <w:r>
        <w:rPr>
          <w:rFonts w:ascii="Cambria" w:eastAsia="Cambria" w:hAnsi="Cambria" w:cs="Cambria"/>
        </w:rPr>
        <w:t>), please meet with me so we can develop an implementation plan together.</w:t>
      </w:r>
    </w:p>
    <w:p w:rsidR="0058632F" w:rsidRDefault="0058632F">
      <w:pPr>
        <w:widowControl w:val="0"/>
        <w:rPr>
          <w:rFonts w:ascii="Cambria" w:eastAsia="Cambria" w:hAnsi="Cambria" w:cs="Cambria"/>
        </w:rPr>
      </w:pPr>
    </w:p>
    <w:p w:rsidR="0058632F" w:rsidRDefault="00996663">
      <w:pPr>
        <w:widowControl w:val="0"/>
        <w:rPr>
          <w:rFonts w:ascii="Cambria" w:eastAsia="Cambria" w:hAnsi="Cambria" w:cs="Cambria"/>
        </w:rPr>
      </w:pPr>
      <w:r>
        <w:rPr>
          <w:rFonts w:ascii="Cambria" w:eastAsia="Cambria" w:hAnsi="Cambria" w:cs="Cambria"/>
        </w:rPr>
        <w:lastRenderedPageBreak/>
        <w:t xml:space="preserve">If you do need </w:t>
      </w:r>
      <w:proofErr w:type="spellStart"/>
      <w:r>
        <w:rPr>
          <w:rFonts w:ascii="Cambria" w:eastAsia="Cambria" w:hAnsi="Cambria" w:cs="Cambria"/>
        </w:rPr>
        <w:t>nee</w:t>
      </w:r>
      <w:r>
        <w:rPr>
          <w:rFonts w:ascii="Cambria" w:eastAsia="Cambria" w:hAnsi="Cambria" w:cs="Cambria"/>
        </w:rPr>
        <w:t>d</w:t>
      </w:r>
      <w:proofErr w:type="spellEnd"/>
      <w:r>
        <w:rPr>
          <w:rFonts w:ascii="Cambria" w:eastAsia="Cambria" w:hAnsi="Cambria" w:cs="Cambria"/>
        </w:rPr>
        <w:t xml:space="preserve"> to see me, please stop by during office hours or e-mail me for an appointment. During office hours, I will be either in the DCS student space in </w:t>
      </w:r>
      <w:proofErr w:type="spellStart"/>
      <w:r>
        <w:rPr>
          <w:rFonts w:ascii="Cambria" w:eastAsia="Cambria" w:hAnsi="Cambria" w:cs="Cambria"/>
        </w:rPr>
        <w:t>Pettingill</w:t>
      </w:r>
      <w:proofErr w:type="spellEnd"/>
      <w:r>
        <w:rPr>
          <w:rFonts w:ascii="Cambria" w:eastAsia="Cambria" w:hAnsi="Cambria" w:cs="Cambria"/>
        </w:rPr>
        <w:t xml:space="preserve">, G04, or my office, G19.  Academic support resources are also available through Academic Resource </w:t>
      </w:r>
      <w:r>
        <w:rPr>
          <w:rFonts w:ascii="Cambria" w:eastAsia="Cambria" w:hAnsi="Cambria" w:cs="Cambria"/>
        </w:rPr>
        <w:t>Commons (Writing), Math and Stats Workshop (</w:t>
      </w:r>
      <w:proofErr w:type="spellStart"/>
      <w:r>
        <w:rPr>
          <w:rFonts w:ascii="Cambria" w:eastAsia="Cambria" w:hAnsi="Cambria" w:cs="Cambria"/>
        </w:rPr>
        <w:t>Matlab</w:t>
      </w:r>
      <w:proofErr w:type="spellEnd"/>
      <w:r>
        <w:rPr>
          <w:rFonts w:ascii="Cambria" w:eastAsia="Cambria" w:hAnsi="Cambria" w:cs="Cambria"/>
        </w:rPr>
        <w:t>/Octave &amp; LaTeX), the Library (R), and Curricular Resources and Computing (</w:t>
      </w:r>
      <w:hyperlink r:id="rId12">
        <w:r>
          <w:rPr>
            <w:rFonts w:ascii="Cambria" w:eastAsia="Cambria" w:hAnsi="Cambria" w:cs="Cambria"/>
            <w:color w:val="1155CC"/>
            <w:u w:val="single"/>
          </w:rPr>
          <w:t>link</w:t>
        </w:r>
      </w:hyperlink>
      <w:r>
        <w:rPr>
          <w:rFonts w:ascii="Cambria" w:eastAsia="Cambria" w:hAnsi="Cambria" w:cs="Cambria"/>
        </w:rPr>
        <w:t>). DCS is also working to provide coordinated peer support, and we</w:t>
      </w:r>
      <w:r>
        <w:rPr>
          <w:rFonts w:ascii="Cambria" w:eastAsia="Cambria" w:hAnsi="Cambria" w:cs="Cambria"/>
        </w:rPr>
        <w:t xml:space="preserve"> welcome your feedback and collaboration on these efforts.</w:t>
      </w:r>
    </w:p>
    <w:p w:rsidR="0058632F" w:rsidRDefault="0058632F">
      <w:pPr>
        <w:widowControl w:val="0"/>
        <w:rPr>
          <w:rFonts w:ascii="Cambria" w:eastAsia="Cambria" w:hAnsi="Cambria" w:cs="Cambria"/>
        </w:rPr>
      </w:pPr>
    </w:p>
    <w:p w:rsidR="0058632F" w:rsidRDefault="00996663">
      <w:pPr>
        <w:widowControl w:val="0"/>
        <w:rPr>
          <w:rFonts w:ascii="Cambria" w:eastAsia="Cambria" w:hAnsi="Cambria" w:cs="Cambria"/>
          <w:b/>
        </w:rPr>
      </w:pPr>
      <w:r>
        <w:rPr>
          <w:rFonts w:ascii="Cambria" w:eastAsia="Cambria" w:hAnsi="Cambria" w:cs="Cambria"/>
          <w:b/>
        </w:rPr>
        <w:t>Contract:</w:t>
      </w:r>
    </w:p>
    <w:p w:rsidR="0058632F" w:rsidRDefault="00996663">
      <w:pPr>
        <w:widowControl w:val="0"/>
        <w:rPr>
          <w:rFonts w:ascii="Cambria" w:eastAsia="Cambria" w:hAnsi="Cambria" w:cs="Cambria"/>
        </w:rPr>
      </w:pPr>
      <w:r>
        <w:rPr>
          <w:rFonts w:ascii="Cambria" w:eastAsia="Cambria" w:hAnsi="Cambria" w:cs="Cambria"/>
        </w:rPr>
        <w:t>This syllabus serves as a contract between student and teacher. I reserve the right to change the syllabus schedule as needed due to class cancellations, adjustments in course pace, etc.</w:t>
      </w:r>
      <w:r>
        <w:rPr>
          <w:rFonts w:ascii="Cambria" w:eastAsia="Cambria" w:hAnsi="Cambria" w:cs="Cambria"/>
        </w:rPr>
        <w:t xml:space="preserve"> If you have any concerns about its content, please talk to me as soon as possible.</w:t>
      </w:r>
    </w:p>
    <w:p w:rsidR="0058632F" w:rsidRDefault="0058632F">
      <w:pPr>
        <w:rPr>
          <w:rFonts w:ascii="Cambria" w:eastAsia="Cambria" w:hAnsi="Cambria" w:cs="Cambria"/>
        </w:rPr>
      </w:pPr>
    </w:p>
    <w:p w:rsidR="0058632F" w:rsidRDefault="00996663">
      <w:pPr>
        <w:rPr>
          <w:rFonts w:ascii="Cambria" w:eastAsia="Cambria" w:hAnsi="Cambria" w:cs="Cambria"/>
          <w:b/>
        </w:rPr>
      </w:pPr>
      <w:r>
        <w:rPr>
          <w:rFonts w:ascii="Cambria" w:eastAsia="Cambria" w:hAnsi="Cambria" w:cs="Cambria"/>
          <w:b/>
        </w:rPr>
        <w:t>Homework and Resource List:</w:t>
      </w:r>
    </w:p>
    <w:p w:rsidR="0058632F" w:rsidRDefault="00996663">
      <w:pPr>
        <w:rPr>
          <w:rFonts w:ascii="Cambria" w:eastAsia="Cambria" w:hAnsi="Cambria" w:cs="Cambria"/>
        </w:rPr>
      </w:pPr>
      <w:r>
        <w:rPr>
          <w:rFonts w:ascii="Cambria" w:eastAsia="Cambria" w:hAnsi="Cambria" w:cs="Cambria"/>
          <w:b/>
        </w:rPr>
        <w:t xml:space="preserve">Note: </w:t>
      </w:r>
      <w:r>
        <w:rPr>
          <w:rFonts w:ascii="Cambria" w:eastAsia="Cambria" w:hAnsi="Cambria" w:cs="Cambria"/>
        </w:rPr>
        <w:t>Videos are V#, where # is the week in the</w:t>
      </w:r>
      <w:hyperlink r:id="rId13">
        <w:r>
          <w:rPr>
            <w:rFonts w:ascii="Cambria" w:eastAsia="Cambria" w:hAnsi="Cambria" w:cs="Cambria"/>
            <w:color w:val="1155CC"/>
            <w:u w:val="single"/>
          </w:rPr>
          <w:t xml:space="preserve"> link</w:t>
        </w:r>
      </w:hyperlink>
      <w:r>
        <w:rPr>
          <w:rFonts w:ascii="Cambria" w:eastAsia="Cambria" w:hAnsi="Cambria" w:cs="Cambria"/>
        </w:rPr>
        <w:t xml:space="preserve"> &amp; R# are readings, where the # is the week as indicated in this </w:t>
      </w:r>
      <w:hyperlink r:id="rId14">
        <w:r>
          <w:rPr>
            <w:rFonts w:ascii="Cambria" w:eastAsia="Cambria" w:hAnsi="Cambria" w:cs="Cambria"/>
            <w:color w:val="1155CC"/>
            <w:u w:val="single"/>
          </w:rPr>
          <w:t>link</w:t>
        </w:r>
      </w:hyperlink>
      <w:r>
        <w:rPr>
          <w:rFonts w:ascii="Cambria" w:eastAsia="Cambria" w:hAnsi="Cambria" w:cs="Cambria"/>
        </w:rPr>
        <w:t xml:space="preserve"> and a * indicates that at least one “firewalled” reading is ava</w:t>
      </w:r>
      <w:r>
        <w:rPr>
          <w:rFonts w:ascii="Cambria" w:eastAsia="Cambria" w:hAnsi="Cambria" w:cs="Cambria"/>
        </w:rPr>
        <w:t xml:space="preserve">ilable on Lyceum, Case Studies are at this </w:t>
      </w:r>
      <w:hyperlink r:id="rId15">
        <w:r>
          <w:rPr>
            <w:rFonts w:ascii="Cambria" w:eastAsia="Cambria" w:hAnsi="Cambria" w:cs="Cambria"/>
            <w:color w:val="1155CC"/>
            <w:u w:val="single"/>
          </w:rPr>
          <w:t>link</w:t>
        </w:r>
      </w:hyperlink>
      <w:r>
        <w:rPr>
          <w:rFonts w:ascii="Cambria" w:eastAsia="Cambria" w:hAnsi="Cambria" w:cs="Cambria"/>
        </w:rPr>
        <w:t xml:space="preserve"> unless otherwise indicated, </w:t>
      </w:r>
      <w:proofErr w:type="spellStart"/>
      <w:r>
        <w:rPr>
          <w:rFonts w:ascii="Cambria" w:eastAsia="Cambria" w:hAnsi="Cambria" w:cs="Cambria"/>
        </w:rPr>
        <w:t>DataCamp</w:t>
      </w:r>
      <w:proofErr w:type="spellEnd"/>
      <w:r>
        <w:rPr>
          <w:rFonts w:ascii="Cambria" w:eastAsia="Cambria" w:hAnsi="Cambria" w:cs="Cambria"/>
        </w:rPr>
        <w:t xml:space="preserve"> tutorials are at this </w:t>
      </w:r>
      <w:hyperlink r:id="rId16">
        <w:r>
          <w:rPr>
            <w:rFonts w:ascii="Cambria" w:eastAsia="Cambria" w:hAnsi="Cambria" w:cs="Cambria"/>
            <w:color w:val="1155CC"/>
            <w:u w:val="single"/>
          </w:rPr>
          <w:t>link</w:t>
        </w:r>
      </w:hyperlink>
      <w:r>
        <w:rPr>
          <w:rFonts w:ascii="Cambria" w:eastAsia="Cambria" w:hAnsi="Cambria" w:cs="Cambria"/>
        </w:rPr>
        <w:t xml:space="preserve"> (need to us</w:t>
      </w:r>
      <w:r>
        <w:rPr>
          <w:rFonts w:ascii="Cambria" w:eastAsia="Cambria" w:hAnsi="Cambria" w:cs="Cambria"/>
        </w:rPr>
        <w:t xml:space="preserve">e your bates.edu email for your account and this invitation </w:t>
      </w:r>
      <w:hyperlink r:id="rId17">
        <w:r>
          <w:rPr>
            <w:rFonts w:ascii="Cambria" w:eastAsia="Cambria" w:hAnsi="Cambria" w:cs="Cambria"/>
            <w:color w:val="1155CC"/>
            <w:u w:val="single"/>
          </w:rPr>
          <w:t>link</w:t>
        </w:r>
      </w:hyperlink>
      <w:r>
        <w:rPr>
          <w:rFonts w:ascii="Cambria" w:eastAsia="Cambria" w:hAnsi="Cambria" w:cs="Cambria"/>
        </w:rPr>
        <w:t xml:space="preserve"> to get free access).  WEEKLY REFLECTIONS DUE EACH FRIDAY STARTING Week 2 - Due 1/18/19</w:t>
      </w:r>
      <w:r>
        <w:rPr>
          <w:rFonts w:ascii="Cambria" w:eastAsia="Cambria" w:hAnsi="Cambria" w:cs="Cambria"/>
        </w:rPr>
        <w:t xml:space="preserve"> (</w:t>
      </w:r>
      <w:hyperlink r:id="rId18">
        <w:r>
          <w:rPr>
            <w:rFonts w:ascii="Cambria" w:eastAsia="Cambria" w:hAnsi="Cambria" w:cs="Cambria"/>
            <w:color w:val="1155CC"/>
            <w:u w:val="single"/>
          </w:rPr>
          <w:t>Rubric</w:t>
        </w:r>
      </w:hyperlink>
      <w:r w:rsidR="00B50849">
        <w:rPr>
          <w:rFonts w:ascii="Cambria" w:eastAsia="Cambria" w:hAnsi="Cambria" w:cs="Cambria"/>
        </w:rPr>
        <w:t xml:space="preserve"> {</w:t>
      </w:r>
      <w:r w:rsidR="00B50849" w:rsidRPr="00B50849">
        <w:rPr>
          <w:rFonts w:ascii="Cambria" w:eastAsia="Cambria" w:hAnsi="Cambria" w:cs="Cambria"/>
        </w:rPr>
        <w:t>Reflection Rubric CB.docx</w:t>
      </w:r>
      <w:r w:rsidR="00B50849">
        <w:rPr>
          <w:rFonts w:ascii="Cambria" w:eastAsia="Cambria" w:hAnsi="Cambria" w:cs="Cambria"/>
        </w:rPr>
        <w:t>})</w:t>
      </w:r>
      <w:r>
        <w:rPr>
          <w:rFonts w:ascii="Cambria" w:eastAsia="Cambria" w:hAnsi="Cambria" w:cs="Cambria"/>
        </w:rPr>
        <w:t>.</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2310"/>
        <w:gridCol w:w="1200"/>
        <w:gridCol w:w="1725"/>
        <w:gridCol w:w="1635"/>
        <w:gridCol w:w="1680"/>
      </w:tblGrid>
      <w:tr w:rsidR="0058632F">
        <w:tc>
          <w:tcPr>
            <w:tcW w:w="810" w:type="dxa"/>
            <w:shd w:val="clear" w:color="auto" w:fill="auto"/>
            <w:tcMar>
              <w:top w:w="100" w:type="dxa"/>
              <w:left w:w="100" w:type="dxa"/>
              <w:bottom w:w="100" w:type="dxa"/>
              <w:right w:w="100" w:type="dxa"/>
            </w:tcMar>
          </w:tcPr>
          <w:p w:rsidR="0058632F" w:rsidRDefault="00996663">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Week</w:t>
            </w:r>
          </w:p>
        </w:tc>
        <w:tc>
          <w:tcPr>
            <w:tcW w:w="2310" w:type="dxa"/>
            <w:shd w:val="clear" w:color="auto" w:fill="auto"/>
            <w:tcMar>
              <w:top w:w="100" w:type="dxa"/>
              <w:left w:w="100" w:type="dxa"/>
              <w:bottom w:w="100" w:type="dxa"/>
              <w:right w:w="100" w:type="dxa"/>
            </w:tcMar>
          </w:tcPr>
          <w:p w:rsidR="0058632F" w:rsidRDefault="00996663">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Theme</w:t>
            </w:r>
          </w:p>
        </w:tc>
        <w:tc>
          <w:tcPr>
            <w:tcW w:w="1200" w:type="dxa"/>
            <w:shd w:val="clear" w:color="auto" w:fill="auto"/>
            <w:tcMar>
              <w:top w:w="100" w:type="dxa"/>
              <w:left w:w="100" w:type="dxa"/>
              <w:bottom w:w="100" w:type="dxa"/>
              <w:right w:w="100" w:type="dxa"/>
            </w:tcMar>
          </w:tcPr>
          <w:p w:rsidR="0058632F" w:rsidRDefault="00996663">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Readings &amp; Videos</w:t>
            </w:r>
          </w:p>
        </w:tc>
        <w:tc>
          <w:tcPr>
            <w:tcW w:w="1725" w:type="dxa"/>
            <w:shd w:val="clear" w:color="auto" w:fill="auto"/>
            <w:tcMar>
              <w:top w:w="100" w:type="dxa"/>
              <w:left w:w="100" w:type="dxa"/>
              <w:bottom w:w="100" w:type="dxa"/>
              <w:right w:w="100" w:type="dxa"/>
            </w:tcMar>
          </w:tcPr>
          <w:p w:rsidR="0058632F" w:rsidRDefault="00996663">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Case Studies &amp; Projects</w:t>
            </w:r>
          </w:p>
        </w:tc>
        <w:tc>
          <w:tcPr>
            <w:tcW w:w="1635" w:type="dxa"/>
            <w:shd w:val="clear" w:color="auto" w:fill="auto"/>
            <w:tcMar>
              <w:top w:w="100" w:type="dxa"/>
              <w:left w:w="100" w:type="dxa"/>
              <w:bottom w:w="100" w:type="dxa"/>
              <w:right w:w="100" w:type="dxa"/>
            </w:tcMar>
          </w:tcPr>
          <w:p w:rsidR="0058632F" w:rsidRDefault="00996663">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Data Camp</w:t>
            </w:r>
          </w:p>
        </w:tc>
        <w:tc>
          <w:tcPr>
            <w:tcW w:w="1680" w:type="dxa"/>
            <w:shd w:val="clear" w:color="auto" w:fill="auto"/>
            <w:tcMar>
              <w:top w:w="100" w:type="dxa"/>
              <w:left w:w="100" w:type="dxa"/>
              <w:bottom w:w="100" w:type="dxa"/>
              <w:right w:w="100" w:type="dxa"/>
            </w:tcMar>
          </w:tcPr>
          <w:p w:rsidR="0058632F" w:rsidRDefault="00996663">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Data Journal</w:t>
            </w:r>
          </w:p>
        </w:tc>
      </w:tr>
      <w:tr w:rsidR="0058632F">
        <w:tc>
          <w:tcPr>
            <w:tcW w:w="810" w:type="dxa"/>
            <w:shd w:val="clear" w:color="auto" w:fill="auto"/>
            <w:tcMar>
              <w:top w:w="100" w:type="dxa"/>
              <w:left w:w="100" w:type="dxa"/>
              <w:bottom w:w="100" w:type="dxa"/>
              <w:right w:w="100" w:type="dxa"/>
            </w:tcMar>
          </w:tcPr>
          <w:p w:rsidR="0058632F" w:rsidRDefault="00996663">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1-3</w:t>
            </w:r>
          </w:p>
        </w:tc>
        <w:tc>
          <w:tcPr>
            <w:tcW w:w="2310" w:type="dxa"/>
            <w:shd w:val="clear" w:color="auto" w:fill="auto"/>
            <w:tcMar>
              <w:top w:w="100" w:type="dxa"/>
              <w:left w:w="100" w:type="dxa"/>
              <w:bottom w:w="100" w:type="dxa"/>
              <w:right w:w="100" w:type="dxa"/>
            </w:tcMar>
          </w:tcPr>
          <w:p w:rsidR="0058632F" w:rsidRDefault="00996663">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 xml:space="preserve">Bull: the 5 </w:t>
            </w:r>
            <w:proofErr w:type="spellStart"/>
            <w:r>
              <w:rPr>
                <w:rFonts w:ascii="Cambria" w:eastAsia="Cambria" w:hAnsi="Cambria" w:cs="Cambria"/>
                <w:b/>
              </w:rPr>
              <w:t>Ws</w:t>
            </w:r>
            <w:proofErr w:type="spellEnd"/>
          </w:p>
        </w:tc>
        <w:tc>
          <w:tcPr>
            <w:tcW w:w="1200" w:type="dxa"/>
            <w:shd w:val="clear" w:color="auto" w:fill="auto"/>
            <w:tcMar>
              <w:top w:w="100" w:type="dxa"/>
              <w:left w:w="100" w:type="dxa"/>
              <w:bottom w:w="100" w:type="dxa"/>
              <w:right w:w="100" w:type="dxa"/>
            </w:tcMar>
          </w:tcPr>
          <w:p w:rsidR="0058632F" w:rsidRDefault="0058632F">
            <w:pPr>
              <w:widowControl w:val="0"/>
              <w:pBdr>
                <w:top w:val="nil"/>
                <w:left w:val="nil"/>
                <w:bottom w:val="nil"/>
                <w:right w:val="nil"/>
                <w:between w:val="nil"/>
              </w:pBdr>
              <w:spacing w:line="240" w:lineRule="auto"/>
              <w:rPr>
                <w:rFonts w:ascii="Cambria" w:eastAsia="Cambria" w:hAnsi="Cambria" w:cs="Cambria"/>
                <w:b/>
              </w:rPr>
            </w:pPr>
          </w:p>
        </w:tc>
        <w:tc>
          <w:tcPr>
            <w:tcW w:w="1725" w:type="dxa"/>
            <w:shd w:val="clear" w:color="auto" w:fill="auto"/>
            <w:tcMar>
              <w:top w:w="100" w:type="dxa"/>
              <w:left w:w="100" w:type="dxa"/>
              <w:bottom w:w="100" w:type="dxa"/>
              <w:right w:w="100" w:type="dxa"/>
            </w:tcMar>
          </w:tcPr>
          <w:p w:rsidR="0058632F" w:rsidRDefault="0058632F">
            <w:pPr>
              <w:widowControl w:val="0"/>
              <w:pBdr>
                <w:top w:val="nil"/>
                <w:left w:val="nil"/>
                <w:bottom w:val="nil"/>
                <w:right w:val="nil"/>
                <w:between w:val="nil"/>
              </w:pBdr>
              <w:spacing w:line="240" w:lineRule="auto"/>
              <w:rPr>
                <w:rFonts w:ascii="Cambria" w:eastAsia="Cambria" w:hAnsi="Cambria" w:cs="Cambria"/>
                <w:b/>
              </w:rPr>
            </w:pPr>
          </w:p>
        </w:tc>
        <w:tc>
          <w:tcPr>
            <w:tcW w:w="1635" w:type="dxa"/>
            <w:shd w:val="clear" w:color="auto" w:fill="auto"/>
            <w:tcMar>
              <w:top w:w="100" w:type="dxa"/>
              <w:left w:w="100" w:type="dxa"/>
              <w:bottom w:w="100" w:type="dxa"/>
              <w:right w:w="100" w:type="dxa"/>
            </w:tcMar>
          </w:tcPr>
          <w:p w:rsidR="0058632F" w:rsidRDefault="00996663">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Introduction</w:t>
            </w:r>
          </w:p>
        </w:tc>
        <w:tc>
          <w:tcPr>
            <w:tcW w:w="1680" w:type="dxa"/>
            <w:shd w:val="clear" w:color="auto" w:fill="auto"/>
            <w:tcMar>
              <w:top w:w="100" w:type="dxa"/>
              <w:left w:w="100" w:type="dxa"/>
              <w:bottom w:w="100" w:type="dxa"/>
              <w:right w:w="100" w:type="dxa"/>
            </w:tcMar>
          </w:tcPr>
          <w:p w:rsidR="0058632F" w:rsidRDefault="00996663">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Seeing data</w:t>
            </w:r>
          </w:p>
        </w:tc>
      </w:tr>
      <w:tr w:rsidR="0058632F">
        <w:trPr>
          <w:trHeight w:val="420"/>
        </w:trPr>
        <w:tc>
          <w:tcPr>
            <w:tcW w:w="810" w:type="dxa"/>
            <w:shd w:val="clear" w:color="auto" w:fill="auto"/>
            <w:tcMar>
              <w:top w:w="100" w:type="dxa"/>
              <w:left w:w="100" w:type="dxa"/>
              <w:bottom w:w="100" w:type="dxa"/>
              <w:right w:w="100" w:type="dxa"/>
            </w:tcMar>
          </w:tcPr>
          <w:p w:rsidR="0058632F" w:rsidRDefault="00996663">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1</w:t>
            </w:r>
          </w:p>
        </w:tc>
        <w:tc>
          <w:tcPr>
            <w:tcW w:w="2310" w:type="dxa"/>
            <w:shd w:val="clear" w:color="auto" w:fill="auto"/>
            <w:tcMar>
              <w:top w:w="100" w:type="dxa"/>
              <w:left w:w="100" w:type="dxa"/>
              <w:bottom w:w="100" w:type="dxa"/>
              <w:right w:w="100" w:type="dxa"/>
            </w:tcMar>
          </w:tcPr>
          <w:p w:rsidR="0058632F" w:rsidRDefault="00996663">
            <w:pPr>
              <w:widowControl w:val="0"/>
              <w:spacing w:line="240" w:lineRule="auto"/>
              <w:rPr>
                <w:rFonts w:ascii="Cambria" w:eastAsia="Cambria" w:hAnsi="Cambria" w:cs="Cambria"/>
              </w:rPr>
            </w:pPr>
            <w:hyperlink r:id="rId19" w:anchor="Introduction">
              <w:r>
                <w:rPr>
                  <w:rFonts w:ascii="Cambria" w:eastAsia="Cambria" w:hAnsi="Cambria" w:cs="Cambria"/>
                  <w:color w:val="D19000"/>
                  <w:u w:val="single"/>
                </w:rPr>
                <w:t>Introduction to bullshit</w:t>
              </w:r>
            </w:hyperlink>
          </w:p>
        </w:tc>
        <w:tc>
          <w:tcPr>
            <w:tcW w:w="1200" w:type="dxa"/>
            <w:shd w:val="clear" w:color="auto" w:fill="auto"/>
            <w:tcMar>
              <w:top w:w="100" w:type="dxa"/>
              <w:left w:w="100" w:type="dxa"/>
              <w:bottom w:w="100" w:type="dxa"/>
              <w:right w:w="100" w:type="dxa"/>
            </w:tcMar>
          </w:tcPr>
          <w:p w:rsidR="0058632F" w:rsidRDefault="00996663">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W: V1, R1</w:t>
            </w:r>
          </w:p>
        </w:tc>
        <w:tc>
          <w:tcPr>
            <w:tcW w:w="1725" w:type="dxa"/>
            <w:shd w:val="clear" w:color="auto" w:fill="auto"/>
            <w:tcMar>
              <w:top w:w="100" w:type="dxa"/>
              <w:left w:w="100" w:type="dxa"/>
              <w:bottom w:w="100" w:type="dxa"/>
              <w:right w:w="100" w:type="dxa"/>
            </w:tcMar>
          </w:tcPr>
          <w:p w:rsidR="0058632F" w:rsidRPr="00893E9C" w:rsidRDefault="00996663">
            <w:pPr>
              <w:widowControl w:val="0"/>
              <w:pBdr>
                <w:top w:val="nil"/>
                <w:left w:val="nil"/>
                <w:bottom w:val="nil"/>
                <w:right w:val="nil"/>
                <w:between w:val="nil"/>
              </w:pBdr>
              <w:spacing w:line="240" w:lineRule="auto"/>
              <w:rPr>
                <w:rFonts w:asciiTheme="minorHAnsi" w:eastAsia="Cambria" w:hAnsiTheme="minorHAnsi" w:cs="Cambria"/>
              </w:rPr>
            </w:pPr>
            <w:hyperlink r:id="rId20">
              <w:r>
                <w:rPr>
                  <w:rFonts w:ascii="Cambria" w:eastAsia="Cambria" w:hAnsi="Cambria" w:cs="Cambria"/>
                  <w:color w:val="1155CC"/>
                  <w:u w:val="single"/>
                </w:rPr>
                <w:t xml:space="preserve">First </w:t>
              </w:r>
              <w:proofErr w:type="gramStart"/>
              <w:r>
                <w:rPr>
                  <w:rFonts w:ascii="Cambria" w:eastAsia="Cambria" w:hAnsi="Cambria" w:cs="Cambria"/>
                  <w:color w:val="1155CC"/>
                  <w:u w:val="single"/>
                </w:rPr>
                <w:t>Day ?s</w:t>
              </w:r>
              <w:proofErr w:type="gramEnd"/>
            </w:hyperlink>
            <w:r w:rsidR="00893E9C">
              <w:rPr>
                <w:rFonts w:ascii="Cambria" w:eastAsia="Cambria" w:hAnsi="Cambria" w:cs="Cambria"/>
                <w:color w:val="1155CC"/>
                <w:u w:val="single"/>
              </w:rPr>
              <w:br/>
            </w:r>
            <w:r w:rsidR="00893E9C" w:rsidRPr="00893E9C">
              <w:rPr>
                <w:rFonts w:asciiTheme="minorHAnsi" w:hAnsiTheme="minorHAnsi"/>
              </w:rPr>
              <w:t>{</w:t>
            </w:r>
            <w:proofErr w:type="spellStart"/>
            <w:r w:rsidR="00893E9C" w:rsidRPr="00893E9C">
              <w:rPr>
                <w:rFonts w:asciiTheme="minorHAnsi" w:hAnsiTheme="minorHAnsi"/>
              </w:rPr>
              <w:t>Callin</w:t>
            </w:r>
            <w:proofErr w:type="spellEnd"/>
            <w:r w:rsidR="00893E9C" w:rsidRPr="00893E9C">
              <w:rPr>
                <w:rFonts w:asciiTheme="minorHAnsi" w:hAnsiTheme="minorHAnsi"/>
              </w:rPr>
              <w:t xml:space="preserve"> Bull First day questions.docx</w:t>
            </w:r>
            <w:r w:rsidR="00893E9C" w:rsidRPr="00893E9C">
              <w:rPr>
                <w:rFonts w:asciiTheme="minorHAnsi" w:hAnsiTheme="minorHAnsi"/>
              </w:rPr>
              <w:t>}</w:t>
            </w:r>
          </w:p>
          <w:p w:rsidR="0058632F" w:rsidRDefault="00996663">
            <w:pPr>
              <w:widowControl w:val="0"/>
              <w:pBdr>
                <w:top w:val="nil"/>
                <w:left w:val="nil"/>
                <w:bottom w:val="nil"/>
                <w:right w:val="nil"/>
                <w:between w:val="nil"/>
              </w:pBdr>
              <w:spacing w:line="240" w:lineRule="auto"/>
              <w:rPr>
                <w:rFonts w:ascii="Cambria" w:eastAsia="Cambria" w:hAnsi="Cambria" w:cs="Cambria"/>
              </w:rPr>
            </w:pPr>
            <w:hyperlink r:id="rId21">
              <w:r>
                <w:rPr>
                  <w:rFonts w:ascii="Cambria" w:eastAsia="Cambria" w:hAnsi="Cambria" w:cs="Cambria"/>
                  <w:color w:val="1155CC"/>
                  <w:u w:val="single"/>
                </w:rPr>
                <w:t>BS inventory</w:t>
              </w:r>
            </w:hyperlink>
          </w:p>
        </w:tc>
        <w:tc>
          <w:tcPr>
            <w:tcW w:w="1635" w:type="dxa"/>
            <w:vMerge w:val="restart"/>
            <w:shd w:val="clear" w:color="auto" w:fill="auto"/>
            <w:tcMar>
              <w:top w:w="100" w:type="dxa"/>
              <w:left w:w="100" w:type="dxa"/>
              <w:bottom w:w="100" w:type="dxa"/>
              <w:right w:w="100" w:type="dxa"/>
            </w:tcMar>
          </w:tcPr>
          <w:p w:rsidR="0058632F" w:rsidRDefault="00996663">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Introduction to R</w:t>
            </w:r>
          </w:p>
          <w:p w:rsidR="0058632F" w:rsidRDefault="00996663">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Hint: take notes on comman</w:t>
            </w:r>
            <w:r>
              <w:rPr>
                <w:rFonts w:ascii="Cambria" w:eastAsia="Cambria" w:hAnsi="Cambria" w:cs="Cambria"/>
              </w:rPr>
              <w:t>ds used as a reference guide</w:t>
            </w:r>
          </w:p>
        </w:tc>
        <w:tc>
          <w:tcPr>
            <w:tcW w:w="1680" w:type="dxa"/>
            <w:vMerge w:val="restart"/>
            <w:shd w:val="clear" w:color="auto" w:fill="auto"/>
            <w:tcMar>
              <w:top w:w="100" w:type="dxa"/>
              <w:left w:w="100" w:type="dxa"/>
              <w:bottom w:w="100" w:type="dxa"/>
              <w:right w:w="100" w:type="dxa"/>
            </w:tcMar>
          </w:tcPr>
          <w:p w:rsidR="0058632F" w:rsidRDefault="00996663">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Complete the section “Learning to </w:t>
            </w:r>
            <w:proofErr w:type="spellStart"/>
            <w:proofErr w:type="gramStart"/>
            <w:r>
              <w:rPr>
                <w:rFonts w:ascii="Cambria" w:eastAsia="Cambria" w:hAnsi="Cambria" w:cs="Cambria"/>
              </w:rPr>
              <w:t>see”section</w:t>
            </w:r>
            <w:proofErr w:type="spellEnd"/>
            <w:proofErr w:type="gramEnd"/>
            <w:r>
              <w:rPr>
                <w:rFonts w:ascii="Cambria" w:eastAsia="Cambria" w:hAnsi="Cambria" w:cs="Cambria"/>
              </w:rPr>
              <w:t>. Due Wednesday, Week 3.</w:t>
            </w:r>
          </w:p>
        </w:tc>
      </w:tr>
      <w:tr w:rsidR="0058632F">
        <w:trPr>
          <w:trHeight w:val="420"/>
        </w:trPr>
        <w:tc>
          <w:tcPr>
            <w:tcW w:w="810" w:type="dxa"/>
            <w:shd w:val="clear" w:color="auto" w:fill="auto"/>
            <w:tcMar>
              <w:top w:w="100" w:type="dxa"/>
              <w:left w:w="100" w:type="dxa"/>
              <w:bottom w:w="100" w:type="dxa"/>
              <w:right w:w="100" w:type="dxa"/>
            </w:tcMar>
          </w:tcPr>
          <w:p w:rsidR="0058632F" w:rsidRDefault="00996663">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2M</w:t>
            </w:r>
          </w:p>
        </w:tc>
        <w:tc>
          <w:tcPr>
            <w:tcW w:w="2310" w:type="dxa"/>
            <w:shd w:val="clear" w:color="auto" w:fill="auto"/>
            <w:tcMar>
              <w:top w:w="100" w:type="dxa"/>
              <w:left w:w="100" w:type="dxa"/>
              <w:bottom w:w="100" w:type="dxa"/>
              <w:right w:w="100" w:type="dxa"/>
            </w:tcMar>
          </w:tcPr>
          <w:p w:rsidR="0058632F" w:rsidRDefault="00996663">
            <w:pPr>
              <w:widowControl w:val="0"/>
              <w:spacing w:line="240" w:lineRule="auto"/>
              <w:rPr>
                <w:rFonts w:ascii="Cambria" w:eastAsia="Cambria" w:hAnsi="Cambria" w:cs="Cambria"/>
              </w:rPr>
            </w:pPr>
            <w:hyperlink r:id="rId22" w:anchor="Spotting">
              <w:r>
                <w:rPr>
                  <w:rFonts w:ascii="Cambria" w:eastAsia="Cambria" w:hAnsi="Cambria" w:cs="Cambria"/>
                  <w:color w:val="D19000"/>
                  <w:u w:val="single"/>
                </w:rPr>
                <w:t>Spotting bull</w:t>
              </w:r>
            </w:hyperlink>
          </w:p>
          <w:p w:rsidR="0058632F" w:rsidRDefault="00996663">
            <w:pPr>
              <w:widowControl w:val="0"/>
              <w:spacing w:line="240" w:lineRule="auto"/>
              <w:rPr>
                <w:rFonts w:ascii="Cambria" w:eastAsia="Cambria" w:hAnsi="Cambria" w:cs="Cambria"/>
              </w:rPr>
            </w:pPr>
            <w:r>
              <w:rPr>
                <w:rFonts w:ascii="Cambria" w:eastAsia="Cambria" w:hAnsi="Cambria" w:cs="Cambria"/>
              </w:rPr>
              <w:t>Note: no class W 1/16</w:t>
            </w:r>
          </w:p>
        </w:tc>
        <w:tc>
          <w:tcPr>
            <w:tcW w:w="1200" w:type="dxa"/>
            <w:shd w:val="clear" w:color="auto" w:fill="auto"/>
            <w:tcMar>
              <w:top w:w="100" w:type="dxa"/>
              <w:left w:w="100" w:type="dxa"/>
              <w:bottom w:w="100" w:type="dxa"/>
              <w:right w:w="100" w:type="dxa"/>
            </w:tcMar>
          </w:tcPr>
          <w:p w:rsidR="0058632F" w:rsidRDefault="00996663">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M: V2, R2</w:t>
            </w:r>
          </w:p>
        </w:tc>
        <w:tc>
          <w:tcPr>
            <w:tcW w:w="1725" w:type="dxa"/>
            <w:shd w:val="clear" w:color="auto" w:fill="auto"/>
            <w:tcMar>
              <w:top w:w="100" w:type="dxa"/>
              <w:left w:w="100" w:type="dxa"/>
              <w:bottom w:w="100" w:type="dxa"/>
              <w:right w:w="100" w:type="dxa"/>
            </w:tcMar>
          </w:tcPr>
          <w:p w:rsidR="0058632F" w:rsidRDefault="00996663">
            <w:pPr>
              <w:widowControl w:val="0"/>
              <w:pBdr>
                <w:top w:val="nil"/>
                <w:left w:val="nil"/>
                <w:bottom w:val="nil"/>
                <w:right w:val="nil"/>
                <w:between w:val="nil"/>
              </w:pBdr>
              <w:spacing w:line="240" w:lineRule="auto"/>
              <w:rPr>
                <w:rFonts w:ascii="Cambria" w:eastAsia="Cambria" w:hAnsi="Cambria" w:cs="Cambria"/>
              </w:rPr>
            </w:pPr>
            <w:hyperlink r:id="rId23">
              <w:r>
                <w:rPr>
                  <w:rFonts w:ascii="Cambria" w:eastAsia="Cambria" w:hAnsi="Cambria" w:cs="Cambria"/>
                  <w:color w:val="1155CC"/>
                  <w:u w:val="single"/>
                </w:rPr>
                <w:t>Food Stamp</w:t>
              </w:r>
            </w:hyperlink>
          </w:p>
          <w:p w:rsidR="0058632F" w:rsidRDefault="0058632F">
            <w:pPr>
              <w:widowControl w:val="0"/>
              <w:pBdr>
                <w:top w:val="nil"/>
                <w:left w:val="nil"/>
                <w:bottom w:val="nil"/>
                <w:right w:val="nil"/>
                <w:between w:val="nil"/>
              </w:pBdr>
              <w:spacing w:line="240" w:lineRule="auto"/>
              <w:rPr>
                <w:rFonts w:ascii="Cambria" w:eastAsia="Cambria" w:hAnsi="Cambria" w:cs="Cambria"/>
              </w:rPr>
            </w:pPr>
          </w:p>
        </w:tc>
        <w:tc>
          <w:tcPr>
            <w:tcW w:w="1635" w:type="dxa"/>
            <w:vMerge/>
            <w:shd w:val="clear" w:color="auto" w:fill="auto"/>
            <w:tcMar>
              <w:top w:w="100" w:type="dxa"/>
              <w:left w:w="100" w:type="dxa"/>
              <w:bottom w:w="100" w:type="dxa"/>
              <w:right w:w="100" w:type="dxa"/>
            </w:tcMar>
          </w:tcPr>
          <w:p w:rsidR="0058632F" w:rsidRDefault="0058632F">
            <w:pPr>
              <w:widowControl w:val="0"/>
              <w:pBdr>
                <w:top w:val="nil"/>
                <w:left w:val="nil"/>
                <w:bottom w:val="nil"/>
                <w:right w:val="nil"/>
                <w:between w:val="nil"/>
              </w:pBdr>
              <w:spacing w:line="240" w:lineRule="auto"/>
              <w:rPr>
                <w:rFonts w:ascii="Cambria" w:eastAsia="Cambria" w:hAnsi="Cambria" w:cs="Cambria"/>
              </w:rPr>
            </w:pPr>
          </w:p>
        </w:tc>
        <w:tc>
          <w:tcPr>
            <w:tcW w:w="1680" w:type="dxa"/>
            <w:vMerge/>
            <w:shd w:val="clear" w:color="auto" w:fill="auto"/>
            <w:tcMar>
              <w:top w:w="100" w:type="dxa"/>
              <w:left w:w="100" w:type="dxa"/>
              <w:bottom w:w="100" w:type="dxa"/>
              <w:right w:w="100" w:type="dxa"/>
            </w:tcMar>
          </w:tcPr>
          <w:p w:rsidR="0058632F" w:rsidRDefault="0058632F">
            <w:pPr>
              <w:widowControl w:val="0"/>
              <w:pBdr>
                <w:top w:val="nil"/>
                <w:left w:val="nil"/>
                <w:bottom w:val="nil"/>
                <w:right w:val="nil"/>
                <w:between w:val="nil"/>
              </w:pBdr>
              <w:spacing w:line="240" w:lineRule="auto"/>
              <w:rPr>
                <w:rFonts w:ascii="Cambria" w:eastAsia="Cambria" w:hAnsi="Cambria" w:cs="Cambria"/>
              </w:rPr>
            </w:pPr>
          </w:p>
        </w:tc>
      </w:tr>
      <w:tr w:rsidR="0058632F">
        <w:trPr>
          <w:trHeight w:val="420"/>
        </w:trPr>
        <w:tc>
          <w:tcPr>
            <w:tcW w:w="810" w:type="dxa"/>
            <w:shd w:val="clear" w:color="auto" w:fill="auto"/>
            <w:tcMar>
              <w:top w:w="100" w:type="dxa"/>
              <w:left w:w="100" w:type="dxa"/>
              <w:bottom w:w="100" w:type="dxa"/>
              <w:right w:w="100" w:type="dxa"/>
            </w:tcMar>
          </w:tcPr>
          <w:p w:rsidR="0058632F" w:rsidRDefault="00996663">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3W</w:t>
            </w:r>
          </w:p>
        </w:tc>
        <w:tc>
          <w:tcPr>
            <w:tcW w:w="2310" w:type="dxa"/>
            <w:shd w:val="clear" w:color="auto" w:fill="auto"/>
            <w:tcMar>
              <w:top w:w="100" w:type="dxa"/>
              <w:left w:w="100" w:type="dxa"/>
              <w:bottom w:w="100" w:type="dxa"/>
              <w:right w:w="100" w:type="dxa"/>
            </w:tcMar>
          </w:tcPr>
          <w:p w:rsidR="0058632F" w:rsidRDefault="00996663">
            <w:pPr>
              <w:widowControl w:val="0"/>
              <w:spacing w:line="240" w:lineRule="auto"/>
              <w:rPr>
                <w:rFonts w:ascii="Cambria" w:eastAsia="Cambria" w:hAnsi="Cambria" w:cs="Cambria"/>
                <w:color w:val="D19000"/>
                <w:u w:val="single"/>
              </w:rPr>
            </w:pPr>
            <w:r>
              <w:rPr>
                <w:rFonts w:ascii="Cambria" w:eastAsia="Cambria" w:hAnsi="Cambria" w:cs="Cambria"/>
              </w:rPr>
              <w:t>Note: no class 1/21 MLK</w:t>
            </w:r>
          </w:p>
          <w:p w:rsidR="0058632F" w:rsidRDefault="00996663">
            <w:pPr>
              <w:widowControl w:val="0"/>
              <w:spacing w:line="240" w:lineRule="auto"/>
              <w:rPr>
                <w:rFonts w:ascii="Cambria" w:eastAsia="Cambria" w:hAnsi="Cambria" w:cs="Cambria"/>
                <w:color w:val="D19000"/>
                <w:u w:val="single"/>
              </w:rPr>
            </w:pPr>
            <w:hyperlink r:id="rId24" w:anchor="Ecology">
              <w:r>
                <w:rPr>
                  <w:rFonts w:ascii="Cambria" w:eastAsia="Cambria" w:hAnsi="Cambria" w:cs="Cambria"/>
                  <w:color w:val="1155CC"/>
                  <w:u w:val="single"/>
                </w:rPr>
                <w:t>Ecology of bull</w:t>
              </w:r>
            </w:hyperlink>
          </w:p>
        </w:tc>
        <w:tc>
          <w:tcPr>
            <w:tcW w:w="1200" w:type="dxa"/>
            <w:shd w:val="clear" w:color="auto" w:fill="auto"/>
            <w:tcMar>
              <w:top w:w="100" w:type="dxa"/>
              <w:left w:w="100" w:type="dxa"/>
              <w:bottom w:w="100" w:type="dxa"/>
              <w:right w:w="100" w:type="dxa"/>
            </w:tcMar>
          </w:tcPr>
          <w:p w:rsidR="0058632F" w:rsidRDefault="00996663">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W: R3</w:t>
            </w:r>
          </w:p>
        </w:tc>
        <w:tc>
          <w:tcPr>
            <w:tcW w:w="1725" w:type="dxa"/>
            <w:shd w:val="clear" w:color="auto" w:fill="auto"/>
            <w:tcMar>
              <w:top w:w="100" w:type="dxa"/>
              <w:left w:w="100" w:type="dxa"/>
              <w:bottom w:w="100" w:type="dxa"/>
              <w:right w:w="100" w:type="dxa"/>
            </w:tcMar>
          </w:tcPr>
          <w:p w:rsidR="0058632F" w:rsidRDefault="00996663">
            <w:pPr>
              <w:widowControl w:val="0"/>
              <w:spacing w:line="240" w:lineRule="auto"/>
              <w:rPr>
                <w:rFonts w:ascii="Cambria" w:eastAsia="Cambria" w:hAnsi="Cambria" w:cs="Cambria"/>
              </w:rPr>
            </w:pPr>
            <w:hyperlink r:id="rId25">
              <w:r>
                <w:rPr>
                  <w:rFonts w:ascii="Cambria" w:eastAsia="Cambria" w:hAnsi="Cambria" w:cs="Cambria"/>
                  <w:color w:val="1155CC"/>
                  <w:u w:val="single"/>
                </w:rPr>
                <w:t>Caffeine</w:t>
              </w:r>
            </w:hyperlink>
            <w:r>
              <w:rPr>
                <w:rFonts w:ascii="Cambria" w:eastAsia="Cambria" w:hAnsi="Cambria" w:cs="Cambria"/>
              </w:rPr>
              <w:t xml:space="preserve"> &amp;</w:t>
            </w:r>
          </w:p>
          <w:p w:rsidR="0058632F" w:rsidRDefault="00996663">
            <w:pPr>
              <w:widowControl w:val="0"/>
              <w:spacing w:line="240" w:lineRule="auto"/>
              <w:rPr>
                <w:rFonts w:ascii="Cambria" w:eastAsia="Cambria" w:hAnsi="Cambria" w:cs="Cambria"/>
              </w:rPr>
            </w:pPr>
            <w:hyperlink r:id="rId26">
              <w:r>
                <w:rPr>
                  <w:rFonts w:ascii="Cambria" w:eastAsia="Cambria" w:hAnsi="Cambria" w:cs="Cambria"/>
                  <w:color w:val="1155CC"/>
                  <w:u w:val="single"/>
                </w:rPr>
                <w:t>Caffeine-Free in R</w:t>
              </w:r>
            </w:hyperlink>
            <w:r w:rsidR="00403C46">
              <w:rPr>
                <w:rFonts w:ascii="Cambria" w:eastAsia="Cambria" w:hAnsi="Cambria" w:cs="Cambria"/>
                <w:color w:val="1155CC"/>
                <w:u w:val="single"/>
              </w:rPr>
              <w:t xml:space="preserve"> </w:t>
            </w:r>
            <w:r w:rsidR="00403C46" w:rsidRPr="00403C46">
              <w:rPr>
                <w:rFonts w:ascii="Cambria" w:eastAsia="Cambria" w:hAnsi="Cambria" w:cs="Cambria"/>
                <w:color w:val="000000" w:themeColor="text1"/>
              </w:rPr>
              <w:t>{</w:t>
            </w:r>
            <w:r w:rsidR="00403C46" w:rsidRPr="00403C46">
              <w:rPr>
                <w:rFonts w:ascii="Cambria" w:eastAsia="Cambria" w:hAnsi="Cambria" w:cs="Cambria"/>
                <w:color w:val="000000" w:themeColor="text1"/>
              </w:rPr>
              <w:t>Caffeine case study.docx</w:t>
            </w:r>
            <w:r w:rsidR="00403C46" w:rsidRPr="00403C46">
              <w:rPr>
                <w:rFonts w:ascii="Cambria" w:eastAsia="Cambria" w:hAnsi="Cambria" w:cs="Cambria"/>
                <w:color w:val="000000" w:themeColor="text1"/>
              </w:rPr>
              <w:t>}</w:t>
            </w:r>
          </w:p>
        </w:tc>
        <w:tc>
          <w:tcPr>
            <w:tcW w:w="1635" w:type="dxa"/>
            <w:vMerge/>
            <w:shd w:val="clear" w:color="auto" w:fill="auto"/>
            <w:tcMar>
              <w:top w:w="100" w:type="dxa"/>
              <w:left w:w="100" w:type="dxa"/>
              <w:bottom w:w="100" w:type="dxa"/>
              <w:right w:w="100" w:type="dxa"/>
            </w:tcMar>
          </w:tcPr>
          <w:p w:rsidR="0058632F" w:rsidRDefault="0058632F">
            <w:pPr>
              <w:widowControl w:val="0"/>
              <w:pBdr>
                <w:top w:val="nil"/>
                <w:left w:val="nil"/>
                <w:bottom w:val="nil"/>
                <w:right w:val="nil"/>
                <w:between w:val="nil"/>
              </w:pBdr>
              <w:spacing w:line="240" w:lineRule="auto"/>
              <w:rPr>
                <w:rFonts w:ascii="Cambria" w:eastAsia="Cambria" w:hAnsi="Cambria" w:cs="Cambria"/>
              </w:rPr>
            </w:pPr>
          </w:p>
        </w:tc>
        <w:tc>
          <w:tcPr>
            <w:tcW w:w="1680" w:type="dxa"/>
            <w:vMerge/>
            <w:shd w:val="clear" w:color="auto" w:fill="auto"/>
            <w:tcMar>
              <w:top w:w="100" w:type="dxa"/>
              <w:left w:w="100" w:type="dxa"/>
              <w:bottom w:w="100" w:type="dxa"/>
              <w:right w:w="100" w:type="dxa"/>
            </w:tcMar>
          </w:tcPr>
          <w:p w:rsidR="0058632F" w:rsidRDefault="0058632F">
            <w:pPr>
              <w:widowControl w:val="0"/>
              <w:pBdr>
                <w:top w:val="nil"/>
                <w:left w:val="nil"/>
                <w:bottom w:val="nil"/>
                <w:right w:val="nil"/>
                <w:between w:val="nil"/>
              </w:pBdr>
              <w:spacing w:line="240" w:lineRule="auto"/>
              <w:rPr>
                <w:rFonts w:ascii="Cambria" w:eastAsia="Cambria" w:hAnsi="Cambria" w:cs="Cambria"/>
              </w:rPr>
            </w:pPr>
          </w:p>
        </w:tc>
      </w:tr>
      <w:tr w:rsidR="0058632F">
        <w:trPr>
          <w:trHeight w:val="420"/>
        </w:trPr>
        <w:tc>
          <w:tcPr>
            <w:tcW w:w="810" w:type="dxa"/>
            <w:shd w:val="clear" w:color="auto" w:fill="auto"/>
            <w:tcMar>
              <w:top w:w="100" w:type="dxa"/>
              <w:left w:w="100" w:type="dxa"/>
              <w:bottom w:w="100" w:type="dxa"/>
              <w:right w:w="100" w:type="dxa"/>
            </w:tcMar>
          </w:tcPr>
          <w:p w:rsidR="0058632F" w:rsidRDefault="00996663">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4-6</w:t>
            </w:r>
          </w:p>
        </w:tc>
        <w:tc>
          <w:tcPr>
            <w:tcW w:w="2310" w:type="dxa"/>
            <w:shd w:val="clear" w:color="auto" w:fill="auto"/>
            <w:tcMar>
              <w:top w:w="100" w:type="dxa"/>
              <w:left w:w="100" w:type="dxa"/>
              <w:bottom w:w="100" w:type="dxa"/>
              <w:right w:w="100" w:type="dxa"/>
            </w:tcMar>
          </w:tcPr>
          <w:p w:rsidR="0058632F" w:rsidRDefault="00996663">
            <w:pPr>
              <w:widowControl w:val="0"/>
              <w:spacing w:line="240" w:lineRule="auto"/>
              <w:rPr>
                <w:rFonts w:ascii="Cambria" w:eastAsia="Cambria" w:hAnsi="Cambria" w:cs="Cambria"/>
                <w:b/>
              </w:rPr>
            </w:pPr>
            <w:r>
              <w:rPr>
                <w:rFonts w:ascii="Cambria" w:eastAsia="Cambria" w:hAnsi="Cambria" w:cs="Cambria"/>
                <w:b/>
              </w:rPr>
              <w:t>Unintentional BS</w:t>
            </w:r>
          </w:p>
        </w:tc>
        <w:tc>
          <w:tcPr>
            <w:tcW w:w="1200" w:type="dxa"/>
            <w:shd w:val="clear" w:color="auto" w:fill="auto"/>
            <w:tcMar>
              <w:top w:w="100" w:type="dxa"/>
              <w:left w:w="100" w:type="dxa"/>
              <w:bottom w:w="100" w:type="dxa"/>
              <w:right w:w="100" w:type="dxa"/>
            </w:tcMar>
          </w:tcPr>
          <w:p w:rsidR="0058632F" w:rsidRDefault="0058632F">
            <w:pPr>
              <w:widowControl w:val="0"/>
              <w:pBdr>
                <w:top w:val="nil"/>
                <w:left w:val="nil"/>
                <w:bottom w:val="nil"/>
                <w:right w:val="nil"/>
                <w:between w:val="nil"/>
              </w:pBdr>
              <w:spacing w:line="240" w:lineRule="auto"/>
              <w:rPr>
                <w:rFonts w:ascii="Cambria" w:eastAsia="Cambria" w:hAnsi="Cambria" w:cs="Cambria"/>
              </w:rPr>
            </w:pPr>
          </w:p>
        </w:tc>
        <w:tc>
          <w:tcPr>
            <w:tcW w:w="1725" w:type="dxa"/>
            <w:shd w:val="clear" w:color="auto" w:fill="auto"/>
            <w:tcMar>
              <w:top w:w="100" w:type="dxa"/>
              <w:left w:w="100" w:type="dxa"/>
              <w:bottom w:w="100" w:type="dxa"/>
              <w:right w:w="100" w:type="dxa"/>
            </w:tcMar>
          </w:tcPr>
          <w:p w:rsidR="0058632F" w:rsidRDefault="0058632F">
            <w:pPr>
              <w:widowControl w:val="0"/>
              <w:pBdr>
                <w:top w:val="nil"/>
                <w:left w:val="nil"/>
                <w:bottom w:val="nil"/>
                <w:right w:val="nil"/>
                <w:between w:val="nil"/>
              </w:pBdr>
              <w:spacing w:line="240" w:lineRule="auto"/>
              <w:rPr>
                <w:rFonts w:ascii="Cambria" w:eastAsia="Cambria" w:hAnsi="Cambria" w:cs="Cambria"/>
              </w:rPr>
            </w:pPr>
          </w:p>
        </w:tc>
        <w:tc>
          <w:tcPr>
            <w:tcW w:w="1635" w:type="dxa"/>
            <w:shd w:val="clear" w:color="auto" w:fill="auto"/>
            <w:tcMar>
              <w:top w:w="100" w:type="dxa"/>
              <w:left w:w="100" w:type="dxa"/>
              <w:bottom w:w="100" w:type="dxa"/>
              <w:right w:w="100" w:type="dxa"/>
            </w:tcMar>
          </w:tcPr>
          <w:p w:rsidR="0058632F" w:rsidRDefault="00996663">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 xml:space="preserve">Programming </w:t>
            </w:r>
          </w:p>
        </w:tc>
        <w:tc>
          <w:tcPr>
            <w:tcW w:w="1680" w:type="dxa"/>
            <w:shd w:val="clear" w:color="auto" w:fill="auto"/>
            <w:tcMar>
              <w:top w:w="100" w:type="dxa"/>
              <w:left w:w="100" w:type="dxa"/>
              <w:bottom w:w="100" w:type="dxa"/>
              <w:right w:w="100" w:type="dxa"/>
            </w:tcMar>
          </w:tcPr>
          <w:p w:rsidR="0058632F" w:rsidRDefault="00996663">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Data thinker</w:t>
            </w:r>
          </w:p>
        </w:tc>
      </w:tr>
      <w:tr w:rsidR="0058632F">
        <w:trPr>
          <w:trHeight w:val="420"/>
        </w:trPr>
        <w:tc>
          <w:tcPr>
            <w:tcW w:w="810" w:type="dxa"/>
            <w:shd w:val="clear" w:color="auto" w:fill="auto"/>
            <w:tcMar>
              <w:top w:w="100" w:type="dxa"/>
              <w:left w:w="100" w:type="dxa"/>
              <w:bottom w:w="100" w:type="dxa"/>
              <w:right w:w="100" w:type="dxa"/>
            </w:tcMar>
          </w:tcPr>
          <w:p w:rsidR="0058632F" w:rsidRDefault="00996663">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4</w:t>
            </w:r>
          </w:p>
        </w:tc>
        <w:tc>
          <w:tcPr>
            <w:tcW w:w="2310" w:type="dxa"/>
            <w:shd w:val="clear" w:color="auto" w:fill="auto"/>
            <w:tcMar>
              <w:top w:w="100" w:type="dxa"/>
              <w:left w:w="100" w:type="dxa"/>
              <w:bottom w:w="100" w:type="dxa"/>
              <w:right w:w="100" w:type="dxa"/>
            </w:tcMar>
          </w:tcPr>
          <w:p w:rsidR="0058632F" w:rsidRDefault="00996663">
            <w:pPr>
              <w:widowControl w:val="0"/>
              <w:spacing w:line="240" w:lineRule="auto"/>
              <w:rPr>
                <w:rFonts w:ascii="Cambria" w:eastAsia="Cambria" w:hAnsi="Cambria" w:cs="Cambria"/>
              </w:rPr>
            </w:pPr>
            <w:hyperlink r:id="rId27" w:anchor="Causality">
              <w:r>
                <w:rPr>
                  <w:rFonts w:ascii="Cambria" w:eastAsia="Cambria" w:hAnsi="Cambria" w:cs="Cambria"/>
                  <w:color w:val="D19000"/>
                  <w:u w:val="single"/>
                </w:rPr>
                <w:t>Causality</w:t>
              </w:r>
            </w:hyperlink>
          </w:p>
        </w:tc>
        <w:tc>
          <w:tcPr>
            <w:tcW w:w="1200" w:type="dxa"/>
            <w:shd w:val="clear" w:color="auto" w:fill="auto"/>
            <w:tcMar>
              <w:top w:w="100" w:type="dxa"/>
              <w:left w:w="100" w:type="dxa"/>
              <w:bottom w:w="100" w:type="dxa"/>
              <w:right w:w="100" w:type="dxa"/>
            </w:tcMar>
          </w:tcPr>
          <w:p w:rsidR="0058632F" w:rsidRDefault="00996663">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V3, R4</w:t>
            </w:r>
          </w:p>
        </w:tc>
        <w:tc>
          <w:tcPr>
            <w:tcW w:w="1725" w:type="dxa"/>
            <w:shd w:val="clear" w:color="auto" w:fill="auto"/>
            <w:tcMar>
              <w:top w:w="100" w:type="dxa"/>
              <w:left w:w="100" w:type="dxa"/>
              <w:bottom w:w="100" w:type="dxa"/>
              <w:right w:w="100" w:type="dxa"/>
            </w:tcMar>
          </w:tcPr>
          <w:p w:rsidR="0058632F" w:rsidRDefault="00996663">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Traffic &amp;</w:t>
            </w:r>
          </w:p>
          <w:p w:rsidR="0058632F" w:rsidRDefault="00996663">
            <w:pPr>
              <w:widowControl w:val="0"/>
              <w:pBdr>
                <w:top w:val="nil"/>
                <w:left w:val="nil"/>
                <w:bottom w:val="nil"/>
                <w:right w:val="nil"/>
                <w:between w:val="nil"/>
              </w:pBdr>
              <w:spacing w:line="240" w:lineRule="auto"/>
              <w:rPr>
                <w:rFonts w:ascii="Cambria" w:eastAsia="Cambria" w:hAnsi="Cambria" w:cs="Cambria"/>
              </w:rPr>
            </w:pPr>
            <w:hyperlink r:id="rId28">
              <w:r>
                <w:rPr>
                  <w:rFonts w:ascii="Cambria" w:eastAsia="Cambria" w:hAnsi="Cambria" w:cs="Cambria"/>
                  <w:color w:val="1155CC"/>
                  <w:u w:val="single"/>
                </w:rPr>
                <w:t>Storks and Babies in R</w:t>
              </w:r>
            </w:hyperlink>
            <w:r w:rsidR="00403C46">
              <w:rPr>
                <w:rFonts w:ascii="Cambria" w:eastAsia="Cambria" w:hAnsi="Cambria" w:cs="Cambria"/>
                <w:color w:val="1155CC"/>
                <w:u w:val="single"/>
              </w:rPr>
              <w:t xml:space="preserve"> </w:t>
            </w:r>
            <w:r w:rsidR="00403C46" w:rsidRPr="00403C46">
              <w:rPr>
                <w:rFonts w:ascii="Cambria" w:eastAsia="Cambria" w:hAnsi="Cambria" w:cs="Cambria"/>
                <w:color w:val="000000" w:themeColor="text1"/>
              </w:rPr>
              <w:t>{</w:t>
            </w:r>
            <w:r w:rsidR="00403C46" w:rsidRPr="00403C46">
              <w:rPr>
                <w:rFonts w:ascii="Cambria" w:eastAsia="Cambria" w:hAnsi="Cambria" w:cs="Cambria"/>
                <w:color w:val="000000" w:themeColor="text1"/>
              </w:rPr>
              <w:t>Correlation.docx</w:t>
            </w:r>
            <w:r w:rsidR="00403C46" w:rsidRPr="00403C46">
              <w:rPr>
                <w:rFonts w:ascii="Cambria" w:eastAsia="Cambria" w:hAnsi="Cambria" w:cs="Cambria"/>
                <w:color w:val="000000" w:themeColor="text1"/>
              </w:rPr>
              <w:t>}</w:t>
            </w:r>
          </w:p>
        </w:tc>
        <w:tc>
          <w:tcPr>
            <w:tcW w:w="1635" w:type="dxa"/>
            <w:vMerge w:val="restart"/>
            <w:shd w:val="clear" w:color="auto" w:fill="auto"/>
            <w:tcMar>
              <w:top w:w="100" w:type="dxa"/>
              <w:left w:w="100" w:type="dxa"/>
              <w:bottom w:w="100" w:type="dxa"/>
              <w:right w:w="100" w:type="dxa"/>
            </w:tcMar>
          </w:tcPr>
          <w:p w:rsidR="0058632F" w:rsidRDefault="00996663">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Intermediate R</w:t>
            </w:r>
          </w:p>
        </w:tc>
        <w:tc>
          <w:tcPr>
            <w:tcW w:w="1680" w:type="dxa"/>
            <w:vMerge w:val="restart"/>
            <w:shd w:val="clear" w:color="auto" w:fill="auto"/>
            <w:tcMar>
              <w:top w:w="100" w:type="dxa"/>
              <w:left w:w="100" w:type="dxa"/>
              <w:bottom w:w="100" w:type="dxa"/>
              <w:right w:w="100" w:type="dxa"/>
            </w:tcMar>
          </w:tcPr>
          <w:p w:rsidR="0058632F" w:rsidRDefault="00996663">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Complete 5 one sitting and 1 one day activities.</w:t>
            </w:r>
          </w:p>
          <w:p w:rsidR="0058632F" w:rsidRDefault="00996663">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Due </w:t>
            </w:r>
            <w:r>
              <w:rPr>
                <w:rFonts w:ascii="Cambria" w:eastAsia="Cambria" w:hAnsi="Cambria" w:cs="Cambria"/>
              </w:rPr>
              <w:lastRenderedPageBreak/>
              <w:t>Wednesday Week 6 (2/13).</w:t>
            </w:r>
          </w:p>
        </w:tc>
      </w:tr>
      <w:tr w:rsidR="0058632F">
        <w:trPr>
          <w:trHeight w:val="420"/>
        </w:trPr>
        <w:tc>
          <w:tcPr>
            <w:tcW w:w="810" w:type="dxa"/>
            <w:shd w:val="clear" w:color="auto" w:fill="auto"/>
            <w:tcMar>
              <w:top w:w="100" w:type="dxa"/>
              <w:left w:w="100" w:type="dxa"/>
              <w:bottom w:w="100" w:type="dxa"/>
              <w:right w:w="100" w:type="dxa"/>
            </w:tcMar>
          </w:tcPr>
          <w:p w:rsidR="0058632F" w:rsidRDefault="00996663">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lastRenderedPageBreak/>
              <w:t>5</w:t>
            </w:r>
          </w:p>
        </w:tc>
        <w:tc>
          <w:tcPr>
            <w:tcW w:w="2310" w:type="dxa"/>
            <w:shd w:val="clear" w:color="auto" w:fill="auto"/>
            <w:tcMar>
              <w:top w:w="100" w:type="dxa"/>
              <w:left w:w="100" w:type="dxa"/>
              <w:bottom w:w="100" w:type="dxa"/>
              <w:right w:w="100" w:type="dxa"/>
            </w:tcMar>
          </w:tcPr>
          <w:p w:rsidR="0058632F" w:rsidRDefault="00996663">
            <w:pPr>
              <w:widowControl w:val="0"/>
              <w:spacing w:line="240" w:lineRule="auto"/>
              <w:rPr>
                <w:rFonts w:ascii="Cambria" w:eastAsia="Cambria" w:hAnsi="Cambria" w:cs="Cambria"/>
              </w:rPr>
            </w:pPr>
            <w:hyperlink r:id="rId29" w:anchor="Statistical">
              <w:r>
                <w:rPr>
                  <w:rFonts w:ascii="Cambria" w:eastAsia="Cambria" w:hAnsi="Cambria" w:cs="Cambria"/>
                  <w:color w:val="D19000"/>
                  <w:u w:val="single"/>
                </w:rPr>
                <w:t>Statistical traps</w:t>
              </w:r>
            </w:hyperlink>
          </w:p>
        </w:tc>
        <w:tc>
          <w:tcPr>
            <w:tcW w:w="1200" w:type="dxa"/>
            <w:shd w:val="clear" w:color="auto" w:fill="auto"/>
            <w:tcMar>
              <w:top w:w="100" w:type="dxa"/>
              <w:left w:w="100" w:type="dxa"/>
              <w:bottom w:w="100" w:type="dxa"/>
              <w:right w:w="100" w:type="dxa"/>
            </w:tcMar>
          </w:tcPr>
          <w:p w:rsidR="0058632F" w:rsidRDefault="00996663">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V4, R5*</w:t>
            </w:r>
          </w:p>
        </w:tc>
        <w:tc>
          <w:tcPr>
            <w:tcW w:w="1725" w:type="dxa"/>
            <w:shd w:val="clear" w:color="auto" w:fill="auto"/>
            <w:tcMar>
              <w:top w:w="100" w:type="dxa"/>
              <w:left w:w="100" w:type="dxa"/>
              <w:bottom w:w="100" w:type="dxa"/>
              <w:right w:w="100" w:type="dxa"/>
            </w:tcMar>
          </w:tcPr>
          <w:p w:rsidR="0058632F" w:rsidRDefault="00996663">
            <w:pPr>
              <w:widowControl w:val="0"/>
              <w:spacing w:line="240" w:lineRule="auto"/>
              <w:rPr>
                <w:rFonts w:ascii="Cambria" w:eastAsia="Cambria" w:hAnsi="Cambria" w:cs="Cambria"/>
              </w:rPr>
            </w:pPr>
            <w:r>
              <w:rPr>
                <w:rFonts w:ascii="Cambria" w:eastAsia="Cambria" w:hAnsi="Cambria" w:cs="Cambria"/>
              </w:rPr>
              <w:t>Musicians and mortality</w:t>
            </w:r>
          </w:p>
          <w:p w:rsidR="0058632F" w:rsidRDefault="00996663">
            <w:pPr>
              <w:widowControl w:val="0"/>
              <w:spacing w:line="240" w:lineRule="auto"/>
              <w:rPr>
                <w:rFonts w:ascii="Cambria" w:eastAsia="Cambria" w:hAnsi="Cambria" w:cs="Cambria"/>
              </w:rPr>
            </w:pPr>
            <w:hyperlink r:id="rId30">
              <w:r>
                <w:rPr>
                  <w:rFonts w:ascii="Cambria" w:eastAsia="Cambria" w:hAnsi="Cambria" w:cs="Cambria"/>
                  <w:color w:val="1155CC"/>
                  <w:u w:val="single"/>
                </w:rPr>
                <w:t>Mammograms</w:t>
              </w:r>
            </w:hyperlink>
            <w:r w:rsidR="00403C46">
              <w:rPr>
                <w:rFonts w:ascii="Cambria" w:eastAsia="Cambria" w:hAnsi="Cambria" w:cs="Cambria"/>
                <w:color w:val="1155CC"/>
                <w:u w:val="single"/>
              </w:rPr>
              <w:t xml:space="preserve"> </w:t>
            </w:r>
            <w:r w:rsidR="00403C46" w:rsidRPr="00403C46">
              <w:rPr>
                <w:rFonts w:ascii="Cambria" w:eastAsia="Cambria" w:hAnsi="Cambria" w:cs="Cambria"/>
                <w:color w:val="000000" w:themeColor="text1"/>
              </w:rPr>
              <w:t>{</w:t>
            </w:r>
            <w:r w:rsidR="00403C46" w:rsidRPr="00403C46">
              <w:rPr>
                <w:rFonts w:ascii="Cambria" w:eastAsia="Cambria" w:hAnsi="Cambria" w:cs="Cambria"/>
                <w:color w:val="000000" w:themeColor="text1"/>
              </w:rPr>
              <w:t>Prosecutor's Fallacy and Mammograms.docx</w:t>
            </w:r>
            <w:r w:rsidR="00403C46" w:rsidRPr="00403C46">
              <w:rPr>
                <w:rFonts w:ascii="Cambria" w:eastAsia="Cambria" w:hAnsi="Cambria" w:cs="Cambria"/>
                <w:color w:val="000000" w:themeColor="text1"/>
              </w:rPr>
              <w:t>}</w:t>
            </w:r>
          </w:p>
        </w:tc>
        <w:tc>
          <w:tcPr>
            <w:tcW w:w="1635" w:type="dxa"/>
            <w:vMerge/>
            <w:shd w:val="clear" w:color="auto" w:fill="auto"/>
            <w:tcMar>
              <w:top w:w="100" w:type="dxa"/>
              <w:left w:w="100" w:type="dxa"/>
              <w:bottom w:w="100" w:type="dxa"/>
              <w:right w:w="100" w:type="dxa"/>
            </w:tcMar>
          </w:tcPr>
          <w:p w:rsidR="0058632F" w:rsidRDefault="0058632F">
            <w:pPr>
              <w:widowControl w:val="0"/>
              <w:spacing w:line="240" w:lineRule="auto"/>
              <w:rPr>
                <w:rFonts w:ascii="Cambria" w:eastAsia="Cambria" w:hAnsi="Cambria" w:cs="Cambria"/>
              </w:rPr>
            </w:pPr>
          </w:p>
        </w:tc>
        <w:tc>
          <w:tcPr>
            <w:tcW w:w="1680" w:type="dxa"/>
            <w:vMerge/>
            <w:shd w:val="clear" w:color="auto" w:fill="auto"/>
            <w:tcMar>
              <w:top w:w="100" w:type="dxa"/>
              <w:left w:w="100" w:type="dxa"/>
              <w:bottom w:w="100" w:type="dxa"/>
              <w:right w:w="100" w:type="dxa"/>
            </w:tcMar>
          </w:tcPr>
          <w:p w:rsidR="0058632F" w:rsidRDefault="0058632F">
            <w:pPr>
              <w:widowControl w:val="0"/>
              <w:pBdr>
                <w:top w:val="nil"/>
                <w:left w:val="nil"/>
                <w:bottom w:val="nil"/>
                <w:right w:val="nil"/>
                <w:between w:val="nil"/>
              </w:pBdr>
              <w:spacing w:line="240" w:lineRule="auto"/>
              <w:rPr>
                <w:rFonts w:ascii="Cambria" w:eastAsia="Cambria" w:hAnsi="Cambria" w:cs="Cambria"/>
              </w:rPr>
            </w:pPr>
          </w:p>
        </w:tc>
      </w:tr>
      <w:tr w:rsidR="0058632F">
        <w:trPr>
          <w:trHeight w:val="420"/>
        </w:trPr>
        <w:tc>
          <w:tcPr>
            <w:tcW w:w="810" w:type="dxa"/>
            <w:shd w:val="clear" w:color="auto" w:fill="auto"/>
            <w:tcMar>
              <w:top w:w="100" w:type="dxa"/>
              <w:left w:w="100" w:type="dxa"/>
              <w:bottom w:w="100" w:type="dxa"/>
              <w:right w:w="100" w:type="dxa"/>
            </w:tcMar>
          </w:tcPr>
          <w:p w:rsidR="0058632F" w:rsidRDefault="00996663">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6</w:t>
            </w:r>
          </w:p>
        </w:tc>
        <w:tc>
          <w:tcPr>
            <w:tcW w:w="2310" w:type="dxa"/>
            <w:shd w:val="clear" w:color="auto" w:fill="auto"/>
            <w:tcMar>
              <w:top w:w="100" w:type="dxa"/>
              <w:left w:w="100" w:type="dxa"/>
              <w:bottom w:w="100" w:type="dxa"/>
              <w:right w:w="100" w:type="dxa"/>
            </w:tcMar>
          </w:tcPr>
          <w:p w:rsidR="0058632F" w:rsidRDefault="00996663">
            <w:pPr>
              <w:widowControl w:val="0"/>
              <w:spacing w:line="240" w:lineRule="auto"/>
              <w:rPr>
                <w:rFonts w:ascii="Cambria" w:eastAsia="Cambria" w:hAnsi="Cambria" w:cs="Cambria"/>
              </w:rPr>
            </w:pPr>
            <w:hyperlink r:id="rId31" w:anchor="Big">
              <w:r>
                <w:rPr>
                  <w:rFonts w:ascii="Cambria" w:eastAsia="Cambria" w:hAnsi="Cambria" w:cs="Cambria"/>
                  <w:color w:val="D19000"/>
                  <w:u w:val="single"/>
                </w:rPr>
                <w:t>Big data</w:t>
              </w:r>
            </w:hyperlink>
          </w:p>
        </w:tc>
        <w:tc>
          <w:tcPr>
            <w:tcW w:w="1200" w:type="dxa"/>
            <w:shd w:val="clear" w:color="auto" w:fill="auto"/>
            <w:tcMar>
              <w:top w:w="100" w:type="dxa"/>
              <w:left w:w="100" w:type="dxa"/>
              <w:bottom w:w="100" w:type="dxa"/>
              <w:right w:w="100" w:type="dxa"/>
            </w:tcMar>
          </w:tcPr>
          <w:p w:rsidR="0058632F" w:rsidRDefault="00996663">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V5, R7*</w:t>
            </w:r>
          </w:p>
        </w:tc>
        <w:tc>
          <w:tcPr>
            <w:tcW w:w="1725" w:type="dxa"/>
            <w:shd w:val="clear" w:color="auto" w:fill="auto"/>
            <w:tcMar>
              <w:top w:w="100" w:type="dxa"/>
              <w:left w:w="100" w:type="dxa"/>
              <w:bottom w:w="100" w:type="dxa"/>
              <w:right w:w="100" w:type="dxa"/>
            </w:tcMar>
          </w:tcPr>
          <w:p w:rsidR="0058632F" w:rsidRDefault="00996663">
            <w:pPr>
              <w:widowControl w:val="0"/>
              <w:spacing w:line="240" w:lineRule="auto"/>
              <w:rPr>
                <w:rFonts w:ascii="Cambria" w:eastAsia="Cambria" w:hAnsi="Cambria" w:cs="Cambria"/>
              </w:rPr>
            </w:pPr>
            <w:hyperlink r:id="rId32">
              <w:r>
                <w:rPr>
                  <w:rFonts w:ascii="Cambria" w:eastAsia="Cambria" w:hAnsi="Cambria" w:cs="Cambria"/>
                  <w:color w:val="1155CC"/>
                  <w:u w:val="single"/>
                </w:rPr>
                <w:t xml:space="preserve">Criminal ML </w:t>
              </w:r>
            </w:hyperlink>
            <w:r>
              <w:rPr>
                <w:rFonts w:ascii="Cambria" w:eastAsia="Cambria" w:hAnsi="Cambria" w:cs="Cambria"/>
              </w:rPr>
              <w:t>&amp;</w:t>
            </w:r>
          </w:p>
          <w:p w:rsidR="0058632F" w:rsidRDefault="00996663">
            <w:pPr>
              <w:widowControl w:val="0"/>
              <w:spacing w:line="240" w:lineRule="auto"/>
              <w:rPr>
                <w:rFonts w:ascii="Cambria" w:eastAsia="Cambria" w:hAnsi="Cambria" w:cs="Cambria"/>
              </w:rPr>
            </w:pPr>
            <w:hyperlink r:id="rId33">
              <w:r>
                <w:rPr>
                  <w:rFonts w:ascii="Cambria" w:eastAsia="Cambria" w:hAnsi="Cambria" w:cs="Cambria"/>
                  <w:color w:val="1155CC"/>
                  <w:u w:val="single"/>
                </w:rPr>
                <w:t>ML on Sexual Orientation</w:t>
              </w:r>
            </w:hyperlink>
          </w:p>
        </w:tc>
        <w:tc>
          <w:tcPr>
            <w:tcW w:w="1635" w:type="dxa"/>
            <w:vMerge/>
            <w:shd w:val="clear" w:color="auto" w:fill="auto"/>
            <w:tcMar>
              <w:top w:w="100" w:type="dxa"/>
              <w:left w:w="100" w:type="dxa"/>
              <w:bottom w:w="100" w:type="dxa"/>
              <w:right w:w="100" w:type="dxa"/>
            </w:tcMar>
          </w:tcPr>
          <w:p w:rsidR="0058632F" w:rsidRDefault="0058632F">
            <w:pPr>
              <w:widowControl w:val="0"/>
              <w:spacing w:line="240" w:lineRule="auto"/>
              <w:rPr>
                <w:rFonts w:ascii="Cambria" w:eastAsia="Cambria" w:hAnsi="Cambria" w:cs="Cambria"/>
              </w:rPr>
            </w:pPr>
          </w:p>
        </w:tc>
        <w:tc>
          <w:tcPr>
            <w:tcW w:w="1680" w:type="dxa"/>
            <w:vMerge/>
            <w:shd w:val="clear" w:color="auto" w:fill="auto"/>
            <w:tcMar>
              <w:top w:w="100" w:type="dxa"/>
              <w:left w:w="100" w:type="dxa"/>
              <w:bottom w:w="100" w:type="dxa"/>
              <w:right w:w="100" w:type="dxa"/>
            </w:tcMar>
          </w:tcPr>
          <w:p w:rsidR="0058632F" w:rsidRDefault="0058632F">
            <w:pPr>
              <w:widowControl w:val="0"/>
              <w:pBdr>
                <w:top w:val="nil"/>
                <w:left w:val="nil"/>
                <w:bottom w:val="nil"/>
                <w:right w:val="nil"/>
                <w:between w:val="nil"/>
              </w:pBdr>
              <w:spacing w:line="240" w:lineRule="auto"/>
              <w:rPr>
                <w:rFonts w:ascii="Cambria" w:eastAsia="Cambria" w:hAnsi="Cambria" w:cs="Cambria"/>
              </w:rPr>
            </w:pPr>
          </w:p>
        </w:tc>
      </w:tr>
      <w:tr w:rsidR="0058632F">
        <w:trPr>
          <w:trHeight w:val="420"/>
        </w:trPr>
        <w:tc>
          <w:tcPr>
            <w:tcW w:w="9360" w:type="dxa"/>
            <w:gridSpan w:val="6"/>
            <w:shd w:val="clear" w:color="auto" w:fill="auto"/>
            <w:tcMar>
              <w:top w:w="100" w:type="dxa"/>
              <w:left w:w="100" w:type="dxa"/>
              <w:bottom w:w="100" w:type="dxa"/>
              <w:right w:w="100" w:type="dxa"/>
            </w:tcMar>
          </w:tcPr>
          <w:p w:rsidR="0058632F" w:rsidRDefault="00996663">
            <w:pPr>
              <w:widowControl w:val="0"/>
              <w:pBdr>
                <w:top w:val="nil"/>
                <w:left w:val="nil"/>
                <w:bottom w:val="nil"/>
                <w:right w:val="nil"/>
                <w:between w:val="nil"/>
              </w:pBdr>
              <w:spacing w:line="240" w:lineRule="auto"/>
              <w:jc w:val="center"/>
              <w:rPr>
                <w:rFonts w:ascii="Cambria" w:eastAsia="Cambria" w:hAnsi="Cambria" w:cs="Cambria"/>
                <w:b/>
              </w:rPr>
            </w:pPr>
            <w:r>
              <w:rPr>
                <w:rFonts w:ascii="Cambria" w:eastAsia="Cambria" w:hAnsi="Cambria" w:cs="Cambria"/>
                <w:b/>
              </w:rPr>
              <w:t>Break February 18 - 22</w:t>
            </w:r>
          </w:p>
        </w:tc>
      </w:tr>
      <w:tr w:rsidR="0058632F">
        <w:trPr>
          <w:trHeight w:val="420"/>
        </w:trPr>
        <w:tc>
          <w:tcPr>
            <w:tcW w:w="810" w:type="dxa"/>
            <w:shd w:val="clear" w:color="auto" w:fill="auto"/>
            <w:tcMar>
              <w:top w:w="100" w:type="dxa"/>
              <w:left w:w="100" w:type="dxa"/>
              <w:bottom w:w="100" w:type="dxa"/>
              <w:right w:w="100" w:type="dxa"/>
            </w:tcMar>
          </w:tcPr>
          <w:p w:rsidR="0058632F" w:rsidRDefault="00996663">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7-9</w:t>
            </w:r>
          </w:p>
        </w:tc>
        <w:tc>
          <w:tcPr>
            <w:tcW w:w="2310" w:type="dxa"/>
            <w:shd w:val="clear" w:color="auto" w:fill="auto"/>
            <w:tcMar>
              <w:top w:w="100" w:type="dxa"/>
              <w:left w:w="100" w:type="dxa"/>
              <w:bottom w:w="100" w:type="dxa"/>
              <w:right w:w="100" w:type="dxa"/>
            </w:tcMar>
          </w:tcPr>
          <w:p w:rsidR="0058632F" w:rsidRDefault="00996663">
            <w:pPr>
              <w:widowControl w:val="0"/>
              <w:spacing w:line="240" w:lineRule="auto"/>
              <w:rPr>
                <w:rFonts w:ascii="Cambria" w:eastAsia="Cambria" w:hAnsi="Cambria" w:cs="Cambria"/>
                <w:color w:val="D19000"/>
                <w:u w:val="single"/>
              </w:rPr>
            </w:pPr>
            <w:r>
              <w:rPr>
                <w:rFonts w:ascii="Cambria" w:eastAsia="Cambria" w:hAnsi="Cambria" w:cs="Cambria"/>
                <w:b/>
              </w:rPr>
              <w:t>Intentional BS</w:t>
            </w:r>
          </w:p>
        </w:tc>
        <w:tc>
          <w:tcPr>
            <w:tcW w:w="1200" w:type="dxa"/>
            <w:shd w:val="clear" w:color="auto" w:fill="auto"/>
            <w:tcMar>
              <w:top w:w="100" w:type="dxa"/>
              <w:left w:w="100" w:type="dxa"/>
              <w:bottom w:w="100" w:type="dxa"/>
              <w:right w:w="100" w:type="dxa"/>
            </w:tcMar>
          </w:tcPr>
          <w:p w:rsidR="0058632F" w:rsidRDefault="0058632F">
            <w:pPr>
              <w:widowControl w:val="0"/>
              <w:pBdr>
                <w:top w:val="nil"/>
                <w:left w:val="nil"/>
                <w:bottom w:val="nil"/>
                <w:right w:val="nil"/>
                <w:between w:val="nil"/>
              </w:pBdr>
              <w:spacing w:line="240" w:lineRule="auto"/>
              <w:rPr>
                <w:rFonts w:ascii="Cambria" w:eastAsia="Cambria" w:hAnsi="Cambria" w:cs="Cambria"/>
              </w:rPr>
            </w:pPr>
          </w:p>
        </w:tc>
        <w:tc>
          <w:tcPr>
            <w:tcW w:w="1725" w:type="dxa"/>
            <w:shd w:val="clear" w:color="auto" w:fill="auto"/>
            <w:tcMar>
              <w:top w:w="100" w:type="dxa"/>
              <w:left w:w="100" w:type="dxa"/>
              <w:bottom w:w="100" w:type="dxa"/>
              <w:right w:w="100" w:type="dxa"/>
            </w:tcMar>
          </w:tcPr>
          <w:p w:rsidR="0058632F" w:rsidRDefault="0058632F">
            <w:pPr>
              <w:widowControl w:val="0"/>
              <w:spacing w:line="240" w:lineRule="auto"/>
              <w:rPr>
                <w:rFonts w:ascii="Cambria" w:eastAsia="Cambria" w:hAnsi="Cambria" w:cs="Cambria"/>
              </w:rPr>
            </w:pPr>
          </w:p>
        </w:tc>
        <w:tc>
          <w:tcPr>
            <w:tcW w:w="1635" w:type="dxa"/>
            <w:shd w:val="clear" w:color="auto" w:fill="auto"/>
            <w:tcMar>
              <w:top w:w="100" w:type="dxa"/>
              <w:left w:w="100" w:type="dxa"/>
              <w:bottom w:w="100" w:type="dxa"/>
              <w:right w:w="100" w:type="dxa"/>
            </w:tcMar>
          </w:tcPr>
          <w:p w:rsidR="0058632F" w:rsidRDefault="00996663">
            <w:pPr>
              <w:widowControl w:val="0"/>
              <w:spacing w:line="240" w:lineRule="auto"/>
              <w:rPr>
                <w:rFonts w:ascii="Cambria" w:eastAsia="Cambria" w:hAnsi="Cambria" w:cs="Cambria"/>
                <w:b/>
              </w:rPr>
            </w:pPr>
            <w:r>
              <w:rPr>
                <w:rFonts w:ascii="Cambria" w:eastAsia="Cambria" w:hAnsi="Cambria" w:cs="Cambria"/>
                <w:b/>
              </w:rPr>
              <w:t>Data viz in R</w:t>
            </w:r>
          </w:p>
        </w:tc>
        <w:tc>
          <w:tcPr>
            <w:tcW w:w="1680" w:type="dxa"/>
            <w:shd w:val="clear" w:color="auto" w:fill="auto"/>
            <w:tcMar>
              <w:top w:w="100" w:type="dxa"/>
              <w:left w:w="100" w:type="dxa"/>
              <w:bottom w:w="100" w:type="dxa"/>
              <w:right w:w="100" w:type="dxa"/>
            </w:tcMar>
          </w:tcPr>
          <w:p w:rsidR="0058632F" w:rsidRDefault="00996663">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Data collector</w:t>
            </w:r>
          </w:p>
        </w:tc>
      </w:tr>
      <w:tr w:rsidR="0058632F">
        <w:trPr>
          <w:trHeight w:val="420"/>
        </w:trPr>
        <w:tc>
          <w:tcPr>
            <w:tcW w:w="810" w:type="dxa"/>
            <w:shd w:val="clear" w:color="auto" w:fill="auto"/>
            <w:tcMar>
              <w:top w:w="100" w:type="dxa"/>
              <w:left w:w="100" w:type="dxa"/>
              <w:bottom w:w="100" w:type="dxa"/>
              <w:right w:w="100" w:type="dxa"/>
            </w:tcMar>
          </w:tcPr>
          <w:p w:rsidR="0058632F" w:rsidRDefault="00996663">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7</w:t>
            </w:r>
          </w:p>
        </w:tc>
        <w:tc>
          <w:tcPr>
            <w:tcW w:w="2310" w:type="dxa"/>
            <w:shd w:val="clear" w:color="auto" w:fill="auto"/>
            <w:tcMar>
              <w:top w:w="100" w:type="dxa"/>
              <w:left w:w="100" w:type="dxa"/>
              <w:bottom w:w="100" w:type="dxa"/>
              <w:right w:w="100" w:type="dxa"/>
            </w:tcMar>
          </w:tcPr>
          <w:p w:rsidR="0058632F" w:rsidRDefault="00996663">
            <w:pPr>
              <w:widowControl w:val="0"/>
              <w:spacing w:line="240" w:lineRule="auto"/>
              <w:rPr>
                <w:rFonts w:ascii="Cambria" w:eastAsia="Cambria" w:hAnsi="Cambria" w:cs="Cambria"/>
              </w:rPr>
            </w:pPr>
            <w:hyperlink r:id="rId34" w:anchor="Visual">
              <w:r>
                <w:rPr>
                  <w:rFonts w:ascii="Cambria" w:eastAsia="Cambria" w:hAnsi="Cambria" w:cs="Cambria"/>
                  <w:color w:val="D19000"/>
                  <w:u w:val="single"/>
                </w:rPr>
                <w:t>Visualization</w:t>
              </w:r>
            </w:hyperlink>
          </w:p>
        </w:tc>
        <w:tc>
          <w:tcPr>
            <w:tcW w:w="1200" w:type="dxa"/>
            <w:shd w:val="clear" w:color="auto" w:fill="auto"/>
            <w:tcMar>
              <w:top w:w="100" w:type="dxa"/>
              <w:left w:w="100" w:type="dxa"/>
              <w:bottom w:w="100" w:type="dxa"/>
              <w:right w:w="100" w:type="dxa"/>
            </w:tcMar>
          </w:tcPr>
          <w:p w:rsidR="0058632F" w:rsidRDefault="00996663">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V6, R6*</w:t>
            </w:r>
          </w:p>
        </w:tc>
        <w:tc>
          <w:tcPr>
            <w:tcW w:w="1725" w:type="dxa"/>
            <w:shd w:val="clear" w:color="auto" w:fill="auto"/>
            <w:tcMar>
              <w:top w:w="100" w:type="dxa"/>
              <w:left w:w="100" w:type="dxa"/>
              <w:bottom w:w="100" w:type="dxa"/>
              <w:right w:w="100" w:type="dxa"/>
            </w:tcMar>
          </w:tcPr>
          <w:p w:rsidR="0058632F" w:rsidRDefault="00996663">
            <w:pPr>
              <w:widowControl w:val="0"/>
              <w:spacing w:line="240" w:lineRule="auto"/>
              <w:rPr>
                <w:rFonts w:ascii="Cambria" w:eastAsia="Cambria" w:hAnsi="Cambria" w:cs="Cambria"/>
              </w:rPr>
            </w:pPr>
            <w:hyperlink r:id="rId35">
              <w:r>
                <w:rPr>
                  <w:rFonts w:ascii="Cambria" w:eastAsia="Cambria" w:hAnsi="Cambria" w:cs="Cambria"/>
                  <w:color w:val="1155CC"/>
                  <w:u w:val="single"/>
                </w:rPr>
                <w:t>Data Viz Rubric</w:t>
              </w:r>
            </w:hyperlink>
            <w:r w:rsidR="00403C46" w:rsidRPr="00403C46">
              <w:rPr>
                <w:rFonts w:ascii="Cambria" w:eastAsia="Cambria" w:hAnsi="Cambria" w:cs="Cambria"/>
                <w:color w:val="000000" w:themeColor="text1"/>
              </w:rPr>
              <w:t xml:space="preserve"> {</w:t>
            </w:r>
            <w:r w:rsidR="00403C46" w:rsidRPr="00403C46">
              <w:rPr>
                <w:rFonts w:ascii="Cambria" w:eastAsia="Cambria" w:hAnsi="Cambria" w:cs="Cambria"/>
                <w:color w:val="000000" w:themeColor="text1"/>
              </w:rPr>
              <w:t>Data viz rubric.docx</w:t>
            </w:r>
            <w:r w:rsidR="00403C46" w:rsidRPr="00403C46">
              <w:rPr>
                <w:rFonts w:ascii="Cambria" w:eastAsia="Cambria" w:hAnsi="Cambria" w:cs="Cambria"/>
                <w:color w:val="000000" w:themeColor="text1"/>
              </w:rPr>
              <w:t>}</w:t>
            </w:r>
          </w:p>
          <w:p w:rsidR="0058632F" w:rsidRDefault="00996663">
            <w:pPr>
              <w:widowControl w:val="0"/>
              <w:spacing w:line="240" w:lineRule="auto"/>
              <w:rPr>
                <w:rFonts w:ascii="Cambria" w:eastAsia="Cambria" w:hAnsi="Cambria" w:cs="Cambria"/>
              </w:rPr>
            </w:pPr>
            <w:hyperlink r:id="rId36">
              <w:r>
                <w:rPr>
                  <w:rFonts w:ascii="Cambria" w:eastAsia="Cambria" w:hAnsi="Cambria" w:cs="Cambria"/>
                  <w:color w:val="1155CC"/>
                  <w:u w:val="single"/>
                </w:rPr>
                <w:t>Track and field case study</w:t>
              </w:r>
            </w:hyperlink>
            <w:r>
              <w:rPr>
                <w:rFonts w:ascii="Cambria" w:eastAsia="Cambria" w:hAnsi="Cambria" w:cs="Cambria"/>
              </w:rPr>
              <w:t xml:space="preserve"> &amp; </w:t>
            </w:r>
            <w:hyperlink r:id="rId37">
              <w:r>
                <w:rPr>
                  <w:rFonts w:ascii="Cambria" w:eastAsia="Cambria" w:hAnsi="Cambria" w:cs="Cambria"/>
                  <w:color w:val="1155CC"/>
                  <w:u w:val="single"/>
                </w:rPr>
                <w:t>Project in R</w:t>
              </w:r>
            </w:hyperlink>
            <w:r>
              <w:rPr>
                <w:rFonts w:ascii="Cambria" w:eastAsia="Cambria" w:hAnsi="Cambria" w:cs="Cambria"/>
                <w:color w:val="1155CC"/>
                <w:u w:val="single"/>
              </w:rPr>
              <w:t xml:space="preserve"> </w:t>
            </w:r>
            <w:r w:rsidRPr="00996663">
              <w:rPr>
                <w:rFonts w:ascii="Cambria" w:eastAsia="Cambria" w:hAnsi="Cambria" w:cs="Cambria"/>
                <w:color w:val="000000" w:themeColor="text1"/>
              </w:rPr>
              <w:t>{</w:t>
            </w:r>
            <w:r w:rsidRPr="00996663">
              <w:rPr>
                <w:rFonts w:ascii="Cambria" w:eastAsia="Cambria" w:hAnsi="Cambria" w:cs="Cambria"/>
                <w:color w:val="000000" w:themeColor="text1"/>
              </w:rPr>
              <w:t>Track and Field.docx</w:t>
            </w:r>
            <w:r w:rsidRPr="00996663">
              <w:rPr>
                <w:rFonts w:ascii="Cambria" w:eastAsia="Cambria" w:hAnsi="Cambria" w:cs="Cambria"/>
                <w:color w:val="000000" w:themeColor="text1"/>
              </w:rPr>
              <w:t>}</w:t>
            </w:r>
          </w:p>
        </w:tc>
        <w:tc>
          <w:tcPr>
            <w:tcW w:w="1635" w:type="dxa"/>
            <w:vMerge w:val="restart"/>
            <w:shd w:val="clear" w:color="auto" w:fill="auto"/>
            <w:tcMar>
              <w:top w:w="100" w:type="dxa"/>
              <w:left w:w="100" w:type="dxa"/>
              <w:bottom w:w="100" w:type="dxa"/>
              <w:right w:w="100" w:type="dxa"/>
            </w:tcMar>
          </w:tcPr>
          <w:p w:rsidR="0058632F" w:rsidRDefault="00996663">
            <w:pPr>
              <w:widowControl w:val="0"/>
              <w:spacing w:line="240" w:lineRule="auto"/>
              <w:rPr>
                <w:rFonts w:ascii="Cambria" w:eastAsia="Cambria" w:hAnsi="Cambria" w:cs="Cambria"/>
              </w:rPr>
            </w:pPr>
            <w:r>
              <w:rPr>
                <w:rFonts w:ascii="Cambria" w:eastAsia="Cambria" w:hAnsi="Cambria" w:cs="Cambria"/>
              </w:rPr>
              <w:t>Introduction to Data Visualization with</w:t>
            </w:r>
            <w:r>
              <w:rPr>
                <w:rFonts w:ascii="Cambria" w:eastAsia="Cambria" w:hAnsi="Cambria" w:cs="Cambria"/>
              </w:rPr>
              <w:t xml:space="preserve"> ggplot2 (Pt 1)</w:t>
            </w:r>
          </w:p>
          <w:p w:rsidR="0058632F" w:rsidRDefault="0058632F">
            <w:pPr>
              <w:widowControl w:val="0"/>
              <w:spacing w:line="240" w:lineRule="auto"/>
              <w:rPr>
                <w:rFonts w:ascii="Cambria" w:eastAsia="Cambria" w:hAnsi="Cambria" w:cs="Cambria"/>
              </w:rPr>
            </w:pPr>
          </w:p>
          <w:p w:rsidR="0058632F" w:rsidRDefault="00996663">
            <w:pPr>
              <w:widowControl w:val="0"/>
              <w:spacing w:line="240" w:lineRule="auto"/>
              <w:rPr>
                <w:rFonts w:ascii="Cambria" w:eastAsia="Cambria" w:hAnsi="Cambria" w:cs="Cambria"/>
              </w:rPr>
            </w:pPr>
            <w:hyperlink r:id="rId38">
              <w:r>
                <w:rPr>
                  <w:rFonts w:ascii="Cambria" w:eastAsia="Cambria" w:hAnsi="Cambria" w:cs="Cambria"/>
                  <w:color w:val="1155CC"/>
                  <w:u w:val="single"/>
                </w:rPr>
                <w:t>Quick reference sheet</w:t>
              </w:r>
            </w:hyperlink>
          </w:p>
        </w:tc>
        <w:tc>
          <w:tcPr>
            <w:tcW w:w="1680" w:type="dxa"/>
            <w:vMerge w:val="restart"/>
            <w:shd w:val="clear" w:color="auto" w:fill="auto"/>
            <w:tcMar>
              <w:top w:w="100" w:type="dxa"/>
              <w:left w:w="100" w:type="dxa"/>
              <w:bottom w:w="100" w:type="dxa"/>
              <w:right w:w="100" w:type="dxa"/>
            </w:tcMar>
          </w:tcPr>
          <w:p w:rsidR="0058632F" w:rsidRDefault="00996663">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Complete 3 activities total from the “five days/one week” sections. Due Wednesday, Week 9.</w:t>
            </w:r>
          </w:p>
        </w:tc>
      </w:tr>
      <w:tr w:rsidR="0058632F">
        <w:trPr>
          <w:trHeight w:val="420"/>
        </w:trPr>
        <w:tc>
          <w:tcPr>
            <w:tcW w:w="810" w:type="dxa"/>
            <w:shd w:val="clear" w:color="auto" w:fill="auto"/>
            <w:tcMar>
              <w:top w:w="100" w:type="dxa"/>
              <w:left w:w="100" w:type="dxa"/>
              <w:bottom w:w="100" w:type="dxa"/>
              <w:right w:w="100" w:type="dxa"/>
            </w:tcMar>
          </w:tcPr>
          <w:p w:rsidR="0058632F" w:rsidRDefault="00996663">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8</w:t>
            </w:r>
          </w:p>
        </w:tc>
        <w:tc>
          <w:tcPr>
            <w:tcW w:w="2310" w:type="dxa"/>
            <w:shd w:val="clear" w:color="auto" w:fill="auto"/>
            <w:tcMar>
              <w:top w:w="100" w:type="dxa"/>
              <w:left w:w="100" w:type="dxa"/>
              <w:bottom w:w="100" w:type="dxa"/>
              <w:right w:w="100" w:type="dxa"/>
            </w:tcMar>
          </w:tcPr>
          <w:p w:rsidR="0058632F" w:rsidRDefault="00996663">
            <w:pPr>
              <w:widowControl w:val="0"/>
              <w:spacing w:line="240" w:lineRule="auto"/>
              <w:rPr>
                <w:rFonts w:ascii="Cambria" w:eastAsia="Cambria" w:hAnsi="Cambria" w:cs="Cambria"/>
              </w:rPr>
            </w:pPr>
            <w:hyperlink r:id="rId39" w:anchor="Publication">
              <w:r>
                <w:rPr>
                  <w:rFonts w:ascii="Cambria" w:eastAsia="Cambria" w:hAnsi="Cambria" w:cs="Cambria"/>
                  <w:color w:val="D19000"/>
                  <w:u w:val="single"/>
                </w:rPr>
                <w:t>Publication bias</w:t>
              </w:r>
            </w:hyperlink>
          </w:p>
        </w:tc>
        <w:tc>
          <w:tcPr>
            <w:tcW w:w="1200" w:type="dxa"/>
            <w:shd w:val="clear" w:color="auto" w:fill="auto"/>
            <w:tcMar>
              <w:top w:w="100" w:type="dxa"/>
              <w:left w:w="100" w:type="dxa"/>
              <w:bottom w:w="100" w:type="dxa"/>
              <w:right w:w="100" w:type="dxa"/>
            </w:tcMar>
          </w:tcPr>
          <w:p w:rsidR="0058632F" w:rsidRDefault="00996663">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V7, R8</w:t>
            </w:r>
          </w:p>
        </w:tc>
        <w:tc>
          <w:tcPr>
            <w:tcW w:w="1725" w:type="dxa"/>
            <w:shd w:val="clear" w:color="auto" w:fill="auto"/>
            <w:tcMar>
              <w:top w:w="100" w:type="dxa"/>
              <w:left w:w="100" w:type="dxa"/>
              <w:bottom w:w="100" w:type="dxa"/>
              <w:right w:w="100" w:type="dxa"/>
            </w:tcMar>
          </w:tcPr>
          <w:p w:rsidR="0058632F" w:rsidRDefault="00996663">
            <w:pPr>
              <w:widowControl w:val="0"/>
              <w:spacing w:line="240" w:lineRule="auto"/>
              <w:rPr>
                <w:rFonts w:ascii="Cambria" w:eastAsia="Cambria" w:hAnsi="Cambria" w:cs="Cambria"/>
              </w:rPr>
            </w:pPr>
            <w:hyperlink r:id="rId40">
              <w:r>
                <w:rPr>
                  <w:rFonts w:ascii="Cambria" w:eastAsia="Cambria" w:hAnsi="Cambria" w:cs="Cambria"/>
                  <w:color w:val="1155CC"/>
                  <w:u w:val="single"/>
                </w:rPr>
                <w:t>Gender Gap Case Study</w:t>
              </w:r>
            </w:hyperlink>
            <w:r>
              <w:rPr>
                <w:rFonts w:ascii="Cambria" w:eastAsia="Cambria" w:hAnsi="Cambria" w:cs="Cambria"/>
              </w:rPr>
              <w:t xml:space="preserve"> and </w:t>
            </w:r>
            <w:hyperlink r:id="rId41">
              <w:r>
                <w:rPr>
                  <w:rFonts w:ascii="Cambria" w:eastAsia="Cambria" w:hAnsi="Cambria" w:cs="Cambria"/>
                  <w:color w:val="1155CC"/>
                  <w:u w:val="single"/>
                </w:rPr>
                <w:t>Gap Project in R</w:t>
              </w:r>
            </w:hyperlink>
          </w:p>
        </w:tc>
        <w:tc>
          <w:tcPr>
            <w:tcW w:w="1635" w:type="dxa"/>
            <w:vMerge/>
            <w:shd w:val="clear" w:color="auto" w:fill="auto"/>
            <w:tcMar>
              <w:top w:w="100" w:type="dxa"/>
              <w:left w:w="100" w:type="dxa"/>
              <w:bottom w:w="100" w:type="dxa"/>
              <w:right w:w="100" w:type="dxa"/>
            </w:tcMar>
          </w:tcPr>
          <w:p w:rsidR="0058632F" w:rsidRDefault="0058632F">
            <w:pPr>
              <w:widowControl w:val="0"/>
              <w:pBdr>
                <w:top w:val="nil"/>
                <w:left w:val="nil"/>
                <w:bottom w:val="nil"/>
                <w:right w:val="nil"/>
                <w:between w:val="nil"/>
              </w:pBdr>
              <w:spacing w:line="240" w:lineRule="auto"/>
              <w:rPr>
                <w:rFonts w:ascii="Cambria" w:eastAsia="Cambria" w:hAnsi="Cambria" w:cs="Cambria"/>
              </w:rPr>
            </w:pPr>
          </w:p>
        </w:tc>
        <w:tc>
          <w:tcPr>
            <w:tcW w:w="1680" w:type="dxa"/>
            <w:vMerge/>
            <w:shd w:val="clear" w:color="auto" w:fill="auto"/>
            <w:tcMar>
              <w:top w:w="100" w:type="dxa"/>
              <w:left w:w="100" w:type="dxa"/>
              <w:bottom w:w="100" w:type="dxa"/>
              <w:right w:w="100" w:type="dxa"/>
            </w:tcMar>
          </w:tcPr>
          <w:p w:rsidR="0058632F" w:rsidRDefault="0058632F">
            <w:pPr>
              <w:widowControl w:val="0"/>
              <w:pBdr>
                <w:top w:val="nil"/>
                <w:left w:val="nil"/>
                <w:bottom w:val="nil"/>
                <w:right w:val="nil"/>
                <w:between w:val="nil"/>
              </w:pBdr>
              <w:spacing w:line="240" w:lineRule="auto"/>
              <w:rPr>
                <w:rFonts w:ascii="Cambria" w:eastAsia="Cambria" w:hAnsi="Cambria" w:cs="Cambria"/>
              </w:rPr>
            </w:pPr>
          </w:p>
        </w:tc>
      </w:tr>
      <w:tr w:rsidR="0058632F">
        <w:trPr>
          <w:trHeight w:val="420"/>
        </w:trPr>
        <w:tc>
          <w:tcPr>
            <w:tcW w:w="810" w:type="dxa"/>
            <w:shd w:val="clear" w:color="auto" w:fill="auto"/>
            <w:tcMar>
              <w:top w:w="100" w:type="dxa"/>
              <w:left w:w="100" w:type="dxa"/>
              <w:bottom w:w="100" w:type="dxa"/>
              <w:right w:w="100" w:type="dxa"/>
            </w:tcMar>
          </w:tcPr>
          <w:p w:rsidR="0058632F" w:rsidRDefault="00996663">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9</w:t>
            </w:r>
          </w:p>
        </w:tc>
        <w:tc>
          <w:tcPr>
            <w:tcW w:w="2310" w:type="dxa"/>
            <w:shd w:val="clear" w:color="auto" w:fill="auto"/>
            <w:tcMar>
              <w:top w:w="100" w:type="dxa"/>
              <w:left w:w="100" w:type="dxa"/>
              <w:bottom w:w="100" w:type="dxa"/>
              <w:right w:w="100" w:type="dxa"/>
            </w:tcMar>
          </w:tcPr>
          <w:p w:rsidR="0058632F" w:rsidRDefault="00996663">
            <w:pPr>
              <w:widowControl w:val="0"/>
              <w:spacing w:line="240" w:lineRule="auto"/>
              <w:rPr>
                <w:rFonts w:ascii="Cambria" w:eastAsia="Cambria" w:hAnsi="Cambria" w:cs="Cambria"/>
              </w:rPr>
            </w:pPr>
            <w:r>
              <w:rPr>
                <w:rFonts w:ascii="Cambria" w:eastAsia="Cambria" w:hAnsi="Cambria" w:cs="Cambria"/>
              </w:rPr>
              <w:t xml:space="preserve">M: </w:t>
            </w:r>
            <w:hyperlink r:id="rId42" w:anchor="Predatory">
              <w:r>
                <w:rPr>
                  <w:rFonts w:ascii="Cambria" w:eastAsia="Cambria" w:hAnsi="Cambria" w:cs="Cambria"/>
                  <w:color w:val="D19000"/>
                  <w:u w:val="single"/>
                </w:rPr>
                <w:t>Predatory publishing and scientific misconduct</w:t>
              </w:r>
            </w:hyperlink>
          </w:p>
          <w:p w:rsidR="0058632F" w:rsidRDefault="00996663">
            <w:pPr>
              <w:widowControl w:val="0"/>
              <w:spacing w:line="240" w:lineRule="auto"/>
              <w:rPr>
                <w:rFonts w:ascii="Cambria" w:eastAsia="Cambria" w:hAnsi="Cambria" w:cs="Cambria"/>
              </w:rPr>
            </w:pPr>
            <w:r>
              <w:rPr>
                <w:rFonts w:ascii="Cambria" w:eastAsia="Cambria" w:hAnsi="Cambria" w:cs="Cambria"/>
              </w:rPr>
              <w:t xml:space="preserve">W: </w:t>
            </w:r>
            <w:hyperlink r:id="rId43" w:anchor="Ethics">
              <w:r>
                <w:rPr>
                  <w:rFonts w:ascii="Cambria" w:eastAsia="Cambria" w:hAnsi="Cambria" w:cs="Cambria"/>
                  <w:color w:val="1155CC"/>
                  <w:u w:val="single"/>
                </w:rPr>
                <w:t>Ethics of Calling Bull</w:t>
              </w:r>
            </w:hyperlink>
          </w:p>
        </w:tc>
        <w:tc>
          <w:tcPr>
            <w:tcW w:w="1200" w:type="dxa"/>
            <w:shd w:val="clear" w:color="auto" w:fill="auto"/>
            <w:tcMar>
              <w:top w:w="100" w:type="dxa"/>
              <w:left w:w="100" w:type="dxa"/>
              <w:bottom w:w="100" w:type="dxa"/>
              <w:right w:w="100" w:type="dxa"/>
            </w:tcMar>
          </w:tcPr>
          <w:p w:rsidR="0058632F" w:rsidRDefault="00996663">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M: V8, R9 </w:t>
            </w:r>
          </w:p>
          <w:p w:rsidR="0058632F" w:rsidRDefault="00996663">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W: R10</w:t>
            </w:r>
          </w:p>
        </w:tc>
        <w:tc>
          <w:tcPr>
            <w:tcW w:w="1725" w:type="dxa"/>
            <w:shd w:val="clear" w:color="auto" w:fill="auto"/>
            <w:tcMar>
              <w:top w:w="100" w:type="dxa"/>
              <w:left w:w="100" w:type="dxa"/>
              <w:bottom w:w="100" w:type="dxa"/>
              <w:right w:w="100" w:type="dxa"/>
            </w:tcMar>
          </w:tcPr>
          <w:p w:rsidR="0058632F" w:rsidRDefault="00996663">
            <w:pPr>
              <w:widowControl w:val="0"/>
              <w:pBdr>
                <w:top w:val="nil"/>
                <w:left w:val="nil"/>
                <w:bottom w:val="nil"/>
                <w:right w:val="nil"/>
                <w:between w:val="nil"/>
              </w:pBdr>
              <w:spacing w:line="240" w:lineRule="auto"/>
              <w:rPr>
                <w:rFonts w:ascii="Cambria" w:eastAsia="Cambria" w:hAnsi="Cambria" w:cs="Cambria"/>
              </w:rPr>
            </w:pPr>
            <w:hyperlink r:id="rId44">
              <w:r>
                <w:rPr>
                  <w:rFonts w:ascii="Cambria" w:eastAsia="Cambria" w:hAnsi="Cambria" w:cs="Cambria"/>
                  <w:color w:val="1155CC"/>
                  <w:u w:val="single"/>
                </w:rPr>
                <w:t>P-hacking</w:t>
              </w:r>
            </w:hyperlink>
          </w:p>
        </w:tc>
        <w:tc>
          <w:tcPr>
            <w:tcW w:w="1635" w:type="dxa"/>
            <w:vMerge/>
            <w:shd w:val="clear" w:color="auto" w:fill="auto"/>
            <w:tcMar>
              <w:top w:w="100" w:type="dxa"/>
              <w:left w:w="100" w:type="dxa"/>
              <w:bottom w:w="100" w:type="dxa"/>
              <w:right w:w="100" w:type="dxa"/>
            </w:tcMar>
          </w:tcPr>
          <w:p w:rsidR="0058632F" w:rsidRDefault="0058632F">
            <w:pPr>
              <w:widowControl w:val="0"/>
              <w:pBdr>
                <w:top w:val="nil"/>
                <w:left w:val="nil"/>
                <w:bottom w:val="nil"/>
                <w:right w:val="nil"/>
                <w:between w:val="nil"/>
              </w:pBdr>
              <w:spacing w:line="240" w:lineRule="auto"/>
              <w:rPr>
                <w:rFonts w:ascii="Cambria" w:eastAsia="Cambria" w:hAnsi="Cambria" w:cs="Cambria"/>
              </w:rPr>
            </w:pPr>
          </w:p>
        </w:tc>
        <w:tc>
          <w:tcPr>
            <w:tcW w:w="1680" w:type="dxa"/>
            <w:vMerge/>
            <w:shd w:val="clear" w:color="auto" w:fill="auto"/>
            <w:tcMar>
              <w:top w:w="100" w:type="dxa"/>
              <w:left w:w="100" w:type="dxa"/>
              <w:bottom w:w="100" w:type="dxa"/>
              <w:right w:w="100" w:type="dxa"/>
            </w:tcMar>
          </w:tcPr>
          <w:p w:rsidR="0058632F" w:rsidRDefault="0058632F">
            <w:pPr>
              <w:widowControl w:val="0"/>
              <w:pBdr>
                <w:top w:val="nil"/>
                <w:left w:val="nil"/>
                <w:bottom w:val="nil"/>
                <w:right w:val="nil"/>
                <w:between w:val="nil"/>
              </w:pBdr>
              <w:spacing w:line="240" w:lineRule="auto"/>
              <w:rPr>
                <w:rFonts w:ascii="Cambria" w:eastAsia="Cambria" w:hAnsi="Cambria" w:cs="Cambria"/>
              </w:rPr>
            </w:pPr>
          </w:p>
        </w:tc>
      </w:tr>
      <w:tr w:rsidR="0058632F">
        <w:trPr>
          <w:trHeight w:val="420"/>
        </w:trPr>
        <w:tc>
          <w:tcPr>
            <w:tcW w:w="810" w:type="dxa"/>
            <w:shd w:val="clear" w:color="auto" w:fill="auto"/>
            <w:tcMar>
              <w:top w:w="100" w:type="dxa"/>
              <w:left w:w="100" w:type="dxa"/>
              <w:bottom w:w="100" w:type="dxa"/>
              <w:right w:w="100" w:type="dxa"/>
            </w:tcMar>
          </w:tcPr>
          <w:p w:rsidR="0058632F" w:rsidRDefault="00996663">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10-12</w:t>
            </w:r>
          </w:p>
        </w:tc>
        <w:tc>
          <w:tcPr>
            <w:tcW w:w="2310" w:type="dxa"/>
            <w:shd w:val="clear" w:color="auto" w:fill="auto"/>
            <w:tcMar>
              <w:top w:w="100" w:type="dxa"/>
              <w:left w:w="100" w:type="dxa"/>
              <w:bottom w:w="100" w:type="dxa"/>
              <w:right w:w="100" w:type="dxa"/>
            </w:tcMar>
          </w:tcPr>
          <w:p w:rsidR="0058632F" w:rsidRDefault="00996663">
            <w:pPr>
              <w:widowControl w:val="0"/>
              <w:spacing w:line="240" w:lineRule="auto"/>
              <w:rPr>
                <w:rFonts w:ascii="Cambria" w:eastAsia="Cambria" w:hAnsi="Cambria" w:cs="Cambria"/>
                <w:b/>
              </w:rPr>
            </w:pPr>
            <w:r>
              <w:rPr>
                <w:rFonts w:ascii="Cambria" w:eastAsia="Cambria" w:hAnsi="Cambria" w:cs="Cambria"/>
                <w:b/>
              </w:rPr>
              <w:t>The bull is in your court</w:t>
            </w:r>
          </w:p>
        </w:tc>
        <w:tc>
          <w:tcPr>
            <w:tcW w:w="1200" w:type="dxa"/>
            <w:shd w:val="clear" w:color="auto" w:fill="auto"/>
            <w:tcMar>
              <w:top w:w="100" w:type="dxa"/>
              <w:left w:w="100" w:type="dxa"/>
              <w:bottom w:w="100" w:type="dxa"/>
              <w:right w:w="100" w:type="dxa"/>
            </w:tcMar>
          </w:tcPr>
          <w:p w:rsidR="0058632F" w:rsidRDefault="0058632F">
            <w:pPr>
              <w:widowControl w:val="0"/>
              <w:pBdr>
                <w:top w:val="nil"/>
                <w:left w:val="nil"/>
                <w:bottom w:val="nil"/>
                <w:right w:val="nil"/>
                <w:between w:val="nil"/>
              </w:pBdr>
              <w:spacing w:line="240" w:lineRule="auto"/>
              <w:rPr>
                <w:rFonts w:ascii="Cambria" w:eastAsia="Cambria" w:hAnsi="Cambria" w:cs="Cambria"/>
              </w:rPr>
            </w:pPr>
          </w:p>
        </w:tc>
        <w:tc>
          <w:tcPr>
            <w:tcW w:w="1725" w:type="dxa"/>
            <w:shd w:val="clear" w:color="auto" w:fill="auto"/>
            <w:tcMar>
              <w:top w:w="100" w:type="dxa"/>
              <w:left w:w="100" w:type="dxa"/>
              <w:bottom w:w="100" w:type="dxa"/>
              <w:right w:w="100" w:type="dxa"/>
            </w:tcMar>
          </w:tcPr>
          <w:p w:rsidR="0058632F" w:rsidRDefault="0058632F">
            <w:pPr>
              <w:widowControl w:val="0"/>
              <w:pBdr>
                <w:top w:val="nil"/>
                <w:left w:val="nil"/>
                <w:bottom w:val="nil"/>
                <w:right w:val="nil"/>
                <w:between w:val="nil"/>
              </w:pBdr>
              <w:spacing w:line="240" w:lineRule="auto"/>
              <w:rPr>
                <w:rFonts w:ascii="Cambria" w:eastAsia="Cambria" w:hAnsi="Cambria" w:cs="Cambria"/>
              </w:rPr>
            </w:pPr>
          </w:p>
        </w:tc>
        <w:tc>
          <w:tcPr>
            <w:tcW w:w="1635" w:type="dxa"/>
            <w:shd w:val="clear" w:color="auto" w:fill="auto"/>
            <w:tcMar>
              <w:top w:w="100" w:type="dxa"/>
              <w:left w:w="100" w:type="dxa"/>
              <w:bottom w:w="100" w:type="dxa"/>
              <w:right w:w="100" w:type="dxa"/>
            </w:tcMar>
          </w:tcPr>
          <w:p w:rsidR="0058632F" w:rsidRDefault="00996663">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Choose your adventure</w:t>
            </w:r>
          </w:p>
        </w:tc>
        <w:tc>
          <w:tcPr>
            <w:tcW w:w="1680" w:type="dxa"/>
          </w:tcPr>
          <w:p w:rsidR="0058632F" w:rsidRDefault="00996663">
            <w:pPr>
              <w:widowControl w:val="0"/>
              <w:spacing w:line="240" w:lineRule="auto"/>
              <w:rPr>
                <w:rFonts w:ascii="Cambria" w:eastAsia="Cambria" w:hAnsi="Cambria" w:cs="Cambria"/>
                <w:b/>
              </w:rPr>
            </w:pPr>
            <w:r>
              <w:rPr>
                <w:rFonts w:ascii="Cambria" w:eastAsia="Cambria" w:hAnsi="Cambria" w:cs="Cambria"/>
                <w:b/>
              </w:rPr>
              <w:t>Visualizing data</w:t>
            </w:r>
          </w:p>
        </w:tc>
      </w:tr>
      <w:tr w:rsidR="0058632F">
        <w:trPr>
          <w:trHeight w:val="420"/>
        </w:trPr>
        <w:tc>
          <w:tcPr>
            <w:tcW w:w="810" w:type="dxa"/>
            <w:shd w:val="clear" w:color="auto" w:fill="auto"/>
            <w:tcMar>
              <w:top w:w="100" w:type="dxa"/>
              <w:left w:w="100" w:type="dxa"/>
              <w:bottom w:w="100" w:type="dxa"/>
              <w:right w:w="100" w:type="dxa"/>
            </w:tcMar>
          </w:tcPr>
          <w:p w:rsidR="0058632F" w:rsidRDefault="00996663">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10</w:t>
            </w:r>
          </w:p>
        </w:tc>
        <w:tc>
          <w:tcPr>
            <w:tcW w:w="2310" w:type="dxa"/>
            <w:shd w:val="clear" w:color="auto" w:fill="auto"/>
            <w:tcMar>
              <w:top w:w="100" w:type="dxa"/>
              <w:left w:w="100" w:type="dxa"/>
              <w:bottom w:w="100" w:type="dxa"/>
              <w:right w:w="100" w:type="dxa"/>
            </w:tcMar>
          </w:tcPr>
          <w:p w:rsidR="0058632F" w:rsidRDefault="00996663">
            <w:pPr>
              <w:widowControl w:val="0"/>
              <w:spacing w:line="240" w:lineRule="auto"/>
              <w:rPr>
                <w:rFonts w:ascii="Cambria" w:eastAsia="Cambria" w:hAnsi="Cambria" w:cs="Cambria"/>
              </w:rPr>
            </w:pPr>
            <w:hyperlink r:id="rId45" w:anchor="Fake">
              <w:r>
                <w:rPr>
                  <w:rFonts w:ascii="Cambria" w:eastAsia="Cambria" w:hAnsi="Cambria" w:cs="Cambria"/>
                  <w:color w:val="D19000"/>
                  <w:u w:val="single"/>
                </w:rPr>
                <w:t>Fake news</w:t>
              </w:r>
            </w:hyperlink>
            <w:r>
              <w:rPr>
                <w:rFonts w:ascii="Cambria" w:eastAsia="Cambria" w:hAnsi="Cambria" w:cs="Cambria"/>
              </w:rPr>
              <w:t xml:space="preserve"> </w:t>
            </w:r>
          </w:p>
        </w:tc>
        <w:tc>
          <w:tcPr>
            <w:tcW w:w="1200" w:type="dxa"/>
            <w:shd w:val="clear" w:color="auto" w:fill="auto"/>
            <w:tcMar>
              <w:top w:w="100" w:type="dxa"/>
              <w:left w:w="100" w:type="dxa"/>
              <w:bottom w:w="100" w:type="dxa"/>
              <w:right w:w="100" w:type="dxa"/>
            </w:tcMar>
          </w:tcPr>
          <w:p w:rsidR="0058632F" w:rsidRDefault="00996663">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M: V9, R11</w:t>
            </w:r>
          </w:p>
          <w:p w:rsidR="0058632F" w:rsidRDefault="00996663">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W: Bring your BS for project</w:t>
            </w:r>
          </w:p>
        </w:tc>
        <w:tc>
          <w:tcPr>
            <w:tcW w:w="1725" w:type="dxa"/>
            <w:shd w:val="clear" w:color="auto" w:fill="auto"/>
            <w:tcMar>
              <w:top w:w="100" w:type="dxa"/>
              <w:left w:w="100" w:type="dxa"/>
              <w:bottom w:w="100" w:type="dxa"/>
              <w:right w:w="100" w:type="dxa"/>
            </w:tcMar>
          </w:tcPr>
          <w:p w:rsidR="0058632F" w:rsidRDefault="00996663">
            <w:pPr>
              <w:widowControl w:val="0"/>
              <w:pBdr>
                <w:top w:val="nil"/>
                <w:left w:val="nil"/>
                <w:bottom w:val="nil"/>
                <w:right w:val="nil"/>
                <w:between w:val="nil"/>
              </w:pBdr>
              <w:spacing w:line="240" w:lineRule="auto"/>
              <w:rPr>
                <w:rFonts w:ascii="Cambria" w:eastAsia="Cambria" w:hAnsi="Cambria" w:cs="Cambria"/>
              </w:rPr>
            </w:pPr>
            <w:hyperlink r:id="rId46">
              <w:r>
                <w:rPr>
                  <w:rFonts w:ascii="Cambria" w:eastAsia="Cambria" w:hAnsi="Cambria" w:cs="Cambria"/>
                  <w:color w:val="1155CC"/>
                  <w:u w:val="single"/>
                </w:rPr>
                <w:t>Final Project proposal</w:t>
              </w:r>
            </w:hyperlink>
            <w:r>
              <w:rPr>
                <w:rFonts w:ascii="Cambria" w:eastAsia="Cambria" w:hAnsi="Cambria" w:cs="Cambria"/>
                <w:color w:val="1155CC"/>
                <w:u w:val="single"/>
              </w:rPr>
              <w:t xml:space="preserve"> </w:t>
            </w:r>
            <w:r w:rsidRPr="00996663">
              <w:rPr>
                <w:rFonts w:ascii="Cambria" w:eastAsia="Cambria" w:hAnsi="Cambria" w:cs="Cambria"/>
                <w:color w:val="000000" w:themeColor="text1"/>
              </w:rPr>
              <w:t>{</w:t>
            </w:r>
            <w:r w:rsidRPr="00996663">
              <w:rPr>
                <w:rFonts w:ascii="Cambria" w:eastAsia="Cambria" w:hAnsi="Cambria" w:cs="Cambria"/>
                <w:color w:val="000000" w:themeColor="text1"/>
              </w:rPr>
              <w:t>CB Final Project.docx</w:t>
            </w:r>
            <w:r w:rsidRPr="00996663">
              <w:rPr>
                <w:rFonts w:ascii="Cambria" w:eastAsia="Cambria" w:hAnsi="Cambria" w:cs="Cambria"/>
                <w:color w:val="000000" w:themeColor="text1"/>
              </w:rPr>
              <w:t>}</w:t>
            </w:r>
          </w:p>
        </w:tc>
        <w:tc>
          <w:tcPr>
            <w:tcW w:w="1635" w:type="dxa"/>
            <w:vMerge w:val="restart"/>
            <w:shd w:val="clear" w:color="auto" w:fill="auto"/>
            <w:tcMar>
              <w:top w:w="100" w:type="dxa"/>
              <w:left w:w="100" w:type="dxa"/>
              <w:bottom w:w="100" w:type="dxa"/>
              <w:right w:w="100" w:type="dxa"/>
            </w:tcMar>
          </w:tcPr>
          <w:p w:rsidR="0058632F" w:rsidRDefault="00996663">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Complete an additional 2000 XP points (should bring total to over 20,000)</w:t>
            </w:r>
          </w:p>
        </w:tc>
        <w:tc>
          <w:tcPr>
            <w:tcW w:w="1680" w:type="dxa"/>
            <w:vMerge w:val="restart"/>
          </w:tcPr>
          <w:p w:rsidR="0058632F" w:rsidRDefault="00996663">
            <w:pPr>
              <w:widowControl w:val="0"/>
              <w:spacing w:line="240" w:lineRule="auto"/>
              <w:rPr>
                <w:rFonts w:ascii="Cambria" w:eastAsia="Cambria" w:hAnsi="Cambria" w:cs="Cambria"/>
              </w:rPr>
            </w:pPr>
            <w:r>
              <w:rPr>
                <w:rFonts w:ascii="Cambria" w:eastAsia="Cambria" w:hAnsi="Cambria" w:cs="Cambria"/>
              </w:rPr>
              <w:t>Complete 4 activities from the “visual language” section</w:t>
            </w:r>
          </w:p>
        </w:tc>
      </w:tr>
      <w:tr w:rsidR="0058632F">
        <w:trPr>
          <w:trHeight w:val="420"/>
        </w:trPr>
        <w:tc>
          <w:tcPr>
            <w:tcW w:w="810" w:type="dxa"/>
            <w:shd w:val="clear" w:color="auto" w:fill="auto"/>
            <w:tcMar>
              <w:top w:w="100" w:type="dxa"/>
              <w:left w:w="100" w:type="dxa"/>
              <w:bottom w:w="100" w:type="dxa"/>
              <w:right w:w="100" w:type="dxa"/>
            </w:tcMar>
          </w:tcPr>
          <w:p w:rsidR="0058632F" w:rsidRDefault="00996663">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11</w:t>
            </w:r>
          </w:p>
        </w:tc>
        <w:tc>
          <w:tcPr>
            <w:tcW w:w="2310" w:type="dxa"/>
            <w:shd w:val="clear" w:color="auto" w:fill="auto"/>
            <w:tcMar>
              <w:top w:w="100" w:type="dxa"/>
              <w:left w:w="100" w:type="dxa"/>
              <w:bottom w:w="100" w:type="dxa"/>
              <w:right w:w="100" w:type="dxa"/>
            </w:tcMar>
          </w:tcPr>
          <w:p w:rsidR="0058632F" w:rsidRDefault="00996663">
            <w:pPr>
              <w:widowControl w:val="0"/>
              <w:spacing w:line="240" w:lineRule="auto"/>
              <w:rPr>
                <w:rFonts w:ascii="Cambria" w:eastAsia="Cambria" w:hAnsi="Cambria" w:cs="Cambria"/>
              </w:rPr>
            </w:pPr>
            <w:hyperlink r:id="rId47" w:anchor="Refute">
              <w:r>
                <w:rPr>
                  <w:rFonts w:ascii="Cambria" w:eastAsia="Cambria" w:hAnsi="Cambria" w:cs="Cambria"/>
                  <w:color w:val="D19000"/>
                  <w:u w:val="single"/>
                </w:rPr>
                <w:t>Refuting bullshit</w:t>
              </w:r>
            </w:hyperlink>
          </w:p>
        </w:tc>
        <w:tc>
          <w:tcPr>
            <w:tcW w:w="1200" w:type="dxa"/>
            <w:shd w:val="clear" w:color="auto" w:fill="auto"/>
            <w:tcMar>
              <w:top w:w="100" w:type="dxa"/>
              <w:left w:w="100" w:type="dxa"/>
              <w:bottom w:w="100" w:type="dxa"/>
              <w:right w:w="100" w:type="dxa"/>
            </w:tcMar>
          </w:tcPr>
          <w:p w:rsidR="0058632F" w:rsidRDefault="00996663">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V10, R12</w:t>
            </w:r>
          </w:p>
        </w:tc>
        <w:tc>
          <w:tcPr>
            <w:tcW w:w="1725" w:type="dxa"/>
            <w:shd w:val="clear" w:color="auto" w:fill="auto"/>
            <w:tcMar>
              <w:top w:w="100" w:type="dxa"/>
              <w:left w:w="100" w:type="dxa"/>
              <w:bottom w:w="100" w:type="dxa"/>
              <w:right w:w="100" w:type="dxa"/>
            </w:tcMar>
          </w:tcPr>
          <w:p w:rsidR="0058632F" w:rsidRDefault="00996663">
            <w:pPr>
              <w:widowControl w:val="0"/>
              <w:spacing w:line="240" w:lineRule="auto"/>
              <w:rPr>
                <w:rFonts w:ascii="Cambria" w:eastAsia="Cambria" w:hAnsi="Cambria" w:cs="Cambria"/>
              </w:rPr>
            </w:pPr>
            <w:hyperlink r:id="rId48">
              <w:r>
                <w:rPr>
                  <w:rFonts w:ascii="Cambria" w:eastAsia="Cambria" w:hAnsi="Cambria" w:cs="Cambria"/>
                  <w:color w:val="1155CC"/>
                  <w:u w:val="single"/>
                </w:rPr>
                <w:t>Final project</w:t>
              </w:r>
            </w:hyperlink>
            <w:r>
              <w:rPr>
                <w:rFonts w:ascii="Cambria" w:eastAsia="Cambria" w:hAnsi="Cambria" w:cs="Cambria"/>
              </w:rPr>
              <w:t xml:space="preserve"> </w:t>
            </w:r>
            <w:hyperlink r:id="rId49">
              <w:r>
                <w:rPr>
                  <w:rFonts w:ascii="Cambria" w:eastAsia="Cambria" w:hAnsi="Cambria" w:cs="Cambria"/>
                  <w:color w:val="1155CC"/>
                  <w:u w:val="single"/>
                </w:rPr>
                <w:t>Refute rubri</w:t>
              </w:r>
              <w:r>
                <w:rPr>
                  <w:rFonts w:ascii="Cambria" w:eastAsia="Cambria" w:hAnsi="Cambria" w:cs="Cambria"/>
                  <w:color w:val="1155CC"/>
                  <w:u w:val="single"/>
                </w:rPr>
                <w:t>c</w:t>
              </w:r>
            </w:hyperlink>
            <w:r>
              <w:rPr>
                <w:rFonts w:ascii="Cambria" w:eastAsia="Cambria" w:hAnsi="Cambria" w:cs="Cambria"/>
                <w:color w:val="1155CC"/>
                <w:u w:val="single"/>
              </w:rPr>
              <w:t xml:space="preserve"> </w:t>
            </w:r>
            <w:bookmarkStart w:id="0" w:name="_GoBack"/>
            <w:r w:rsidRPr="00996663">
              <w:rPr>
                <w:rFonts w:ascii="Cambria" w:eastAsia="Cambria" w:hAnsi="Cambria" w:cs="Cambria"/>
                <w:color w:val="000000" w:themeColor="text1"/>
              </w:rPr>
              <w:t>{</w:t>
            </w:r>
            <w:r w:rsidRPr="00996663">
              <w:rPr>
                <w:rFonts w:ascii="Cambria" w:eastAsia="Cambria" w:hAnsi="Cambria" w:cs="Cambria"/>
                <w:color w:val="000000" w:themeColor="text1"/>
              </w:rPr>
              <w:t>Refuting BS Rubric.docx</w:t>
            </w:r>
            <w:r w:rsidRPr="00996663">
              <w:rPr>
                <w:rFonts w:ascii="Cambria" w:eastAsia="Cambria" w:hAnsi="Cambria" w:cs="Cambria"/>
                <w:color w:val="000000" w:themeColor="text1"/>
              </w:rPr>
              <w:t>}</w:t>
            </w:r>
            <w:bookmarkEnd w:id="0"/>
          </w:p>
        </w:tc>
        <w:tc>
          <w:tcPr>
            <w:tcW w:w="1635" w:type="dxa"/>
            <w:vMerge/>
            <w:shd w:val="clear" w:color="auto" w:fill="auto"/>
            <w:tcMar>
              <w:top w:w="100" w:type="dxa"/>
              <w:left w:w="100" w:type="dxa"/>
              <w:bottom w:w="100" w:type="dxa"/>
              <w:right w:w="100" w:type="dxa"/>
            </w:tcMar>
          </w:tcPr>
          <w:p w:rsidR="0058632F" w:rsidRDefault="0058632F">
            <w:pPr>
              <w:widowControl w:val="0"/>
              <w:pBdr>
                <w:top w:val="nil"/>
                <w:left w:val="nil"/>
                <w:bottom w:val="nil"/>
                <w:right w:val="nil"/>
                <w:between w:val="nil"/>
              </w:pBdr>
              <w:spacing w:line="240" w:lineRule="auto"/>
              <w:rPr>
                <w:rFonts w:ascii="Cambria" w:eastAsia="Cambria" w:hAnsi="Cambria" w:cs="Cambria"/>
              </w:rPr>
            </w:pPr>
          </w:p>
        </w:tc>
        <w:tc>
          <w:tcPr>
            <w:tcW w:w="1680" w:type="dxa"/>
            <w:vMerge/>
          </w:tcPr>
          <w:p w:rsidR="0058632F" w:rsidRDefault="0058632F">
            <w:pPr>
              <w:widowControl w:val="0"/>
              <w:pBdr>
                <w:top w:val="nil"/>
                <w:left w:val="nil"/>
                <w:bottom w:val="nil"/>
                <w:right w:val="nil"/>
                <w:between w:val="nil"/>
              </w:pBdr>
              <w:spacing w:line="240" w:lineRule="auto"/>
              <w:rPr>
                <w:rFonts w:ascii="Cambria" w:eastAsia="Cambria" w:hAnsi="Cambria" w:cs="Cambria"/>
              </w:rPr>
            </w:pPr>
          </w:p>
        </w:tc>
      </w:tr>
      <w:tr w:rsidR="0058632F">
        <w:trPr>
          <w:trHeight w:val="420"/>
        </w:trPr>
        <w:tc>
          <w:tcPr>
            <w:tcW w:w="810" w:type="dxa"/>
            <w:shd w:val="clear" w:color="auto" w:fill="auto"/>
            <w:tcMar>
              <w:top w:w="100" w:type="dxa"/>
              <w:left w:w="100" w:type="dxa"/>
              <w:bottom w:w="100" w:type="dxa"/>
              <w:right w:w="100" w:type="dxa"/>
            </w:tcMar>
          </w:tcPr>
          <w:p w:rsidR="0058632F" w:rsidRDefault="00996663">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lastRenderedPageBreak/>
              <w:t>12</w:t>
            </w:r>
          </w:p>
        </w:tc>
        <w:tc>
          <w:tcPr>
            <w:tcW w:w="2310" w:type="dxa"/>
            <w:shd w:val="clear" w:color="auto" w:fill="auto"/>
            <w:tcMar>
              <w:top w:w="100" w:type="dxa"/>
              <w:left w:w="100" w:type="dxa"/>
              <w:bottom w:w="100" w:type="dxa"/>
              <w:right w:w="100" w:type="dxa"/>
            </w:tcMar>
          </w:tcPr>
          <w:p w:rsidR="0058632F" w:rsidRDefault="00996663">
            <w:pPr>
              <w:widowControl w:val="0"/>
              <w:spacing w:line="240" w:lineRule="auto"/>
              <w:rPr>
                <w:rFonts w:ascii="Cambria" w:eastAsia="Cambria" w:hAnsi="Cambria" w:cs="Cambria"/>
              </w:rPr>
            </w:pPr>
            <w:proofErr w:type="spellStart"/>
            <w:r>
              <w:rPr>
                <w:rFonts w:ascii="Cambria" w:eastAsia="Cambria" w:hAnsi="Cambria" w:cs="Cambria"/>
              </w:rPr>
              <w:t>EPortfolios</w:t>
            </w:r>
            <w:proofErr w:type="spellEnd"/>
            <w:r>
              <w:rPr>
                <w:rFonts w:ascii="Cambria" w:eastAsia="Cambria" w:hAnsi="Cambria" w:cs="Cambria"/>
              </w:rPr>
              <w:t xml:space="preserve"> and Peer Review - Guest Dr. Wade, ARC</w:t>
            </w:r>
          </w:p>
          <w:p w:rsidR="0058632F" w:rsidRDefault="00996663">
            <w:pPr>
              <w:widowControl w:val="0"/>
              <w:spacing w:line="240" w:lineRule="auto"/>
              <w:rPr>
                <w:rFonts w:ascii="Cambria" w:eastAsia="Cambria" w:hAnsi="Cambria" w:cs="Cambria"/>
              </w:rPr>
            </w:pPr>
            <w:r>
              <w:rPr>
                <w:rFonts w:ascii="Cambria" w:eastAsia="Cambria" w:hAnsi="Cambria" w:cs="Cambria"/>
              </w:rPr>
              <w:t xml:space="preserve">M: </w:t>
            </w:r>
            <w:proofErr w:type="spellStart"/>
            <w:r>
              <w:rPr>
                <w:rFonts w:ascii="Cambria" w:eastAsia="Cambria" w:hAnsi="Cambria" w:cs="Cambria"/>
              </w:rPr>
              <w:t>Eportfolios</w:t>
            </w:r>
            <w:proofErr w:type="spellEnd"/>
          </w:p>
          <w:p w:rsidR="0058632F" w:rsidRDefault="00996663">
            <w:pPr>
              <w:widowControl w:val="0"/>
              <w:spacing w:line="240" w:lineRule="auto"/>
              <w:rPr>
                <w:rFonts w:ascii="Cambria" w:eastAsia="Cambria" w:hAnsi="Cambria" w:cs="Cambria"/>
              </w:rPr>
            </w:pPr>
            <w:r>
              <w:rPr>
                <w:rFonts w:ascii="Cambria" w:eastAsia="Cambria" w:hAnsi="Cambria" w:cs="Cambria"/>
              </w:rPr>
              <w:t>W: Peer Review</w:t>
            </w:r>
          </w:p>
        </w:tc>
        <w:tc>
          <w:tcPr>
            <w:tcW w:w="1200" w:type="dxa"/>
            <w:shd w:val="clear" w:color="auto" w:fill="auto"/>
            <w:tcMar>
              <w:top w:w="100" w:type="dxa"/>
              <w:left w:w="100" w:type="dxa"/>
              <w:bottom w:w="100" w:type="dxa"/>
              <w:right w:w="100" w:type="dxa"/>
            </w:tcMar>
          </w:tcPr>
          <w:p w:rsidR="0058632F" w:rsidRDefault="00996663">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Bring your project drafts</w:t>
            </w:r>
          </w:p>
        </w:tc>
        <w:tc>
          <w:tcPr>
            <w:tcW w:w="1725" w:type="dxa"/>
            <w:shd w:val="clear" w:color="auto" w:fill="auto"/>
            <w:tcMar>
              <w:top w:w="100" w:type="dxa"/>
              <w:left w:w="100" w:type="dxa"/>
              <w:bottom w:w="100" w:type="dxa"/>
              <w:right w:w="100" w:type="dxa"/>
            </w:tcMar>
          </w:tcPr>
          <w:p w:rsidR="0058632F" w:rsidRDefault="00996663">
            <w:pPr>
              <w:widowControl w:val="0"/>
              <w:spacing w:line="240" w:lineRule="auto"/>
              <w:rPr>
                <w:rFonts w:ascii="Cambria" w:eastAsia="Cambria" w:hAnsi="Cambria" w:cs="Cambria"/>
              </w:rPr>
            </w:pPr>
            <w:hyperlink r:id="rId50">
              <w:r>
                <w:rPr>
                  <w:rFonts w:ascii="Cambria" w:eastAsia="Cambria" w:hAnsi="Cambria" w:cs="Cambria"/>
                  <w:color w:val="1155CC"/>
                  <w:u w:val="single"/>
                </w:rPr>
                <w:t>Final project</w:t>
              </w:r>
            </w:hyperlink>
          </w:p>
          <w:p w:rsidR="0058632F" w:rsidRDefault="00996663">
            <w:pPr>
              <w:widowControl w:val="0"/>
              <w:spacing w:line="240" w:lineRule="auto"/>
              <w:rPr>
                <w:rFonts w:ascii="Cambria" w:eastAsia="Cambria" w:hAnsi="Cambria" w:cs="Cambria"/>
              </w:rPr>
            </w:pPr>
            <w:r>
              <w:rPr>
                <w:rFonts w:ascii="Cambria" w:eastAsia="Cambria" w:hAnsi="Cambria" w:cs="Cambria"/>
              </w:rPr>
              <w:t>work time</w:t>
            </w:r>
          </w:p>
          <w:p w:rsidR="0058632F" w:rsidRDefault="0058632F">
            <w:pPr>
              <w:widowControl w:val="0"/>
              <w:spacing w:line="240" w:lineRule="auto"/>
              <w:rPr>
                <w:rFonts w:ascii="Cambria" w:eastAsia="Cambria" w:hAnsi="Cambria" w:cs="Cambria"/>
              </w:rPr>
            </w:pPr>
          </w:p>
          <w:p w:rsidR="0058632F" w:rsidRDefault="00996663">
            <w:pPr>
              <w:widowControl w:val="0"/>
              <w:spacing w:line="240" w:lineRule="auto"/>
              <w:rPr>
                <w:rFonts w:ascii="Cambria" w:eastAsia="Cambria" w:hAnsi="Cambria" w:cs="Cambria"/>
              </w:rPr>
            </w:pPr>
            <w:r>
              <w:rPr>
                <w:rFonts w:ascii="Cambria" w:eastAsia="Cambria" w:hAnsi="Cambria" w:cs="Cambria"/>
              </w:rPr>
              <w:t xml:space="preserve">Example </w:t>
            </w:r>
            <w:hyperlink r:id="rId51">
              <w:proofErr w:type="spellStart"/>
              <w:r>
                <w:rPr>
                  <w:rFonts w:ascii="Cambria" w:eastAsia="Cambria" w:hAnsi="Cambria" w:cs="Cambria"/>
                  <w:color w:val="1155CC"/>
                  <w:highlight w:val="white"/>
                  <w:u w:val="single"/>
                </w:rPr>
                <w:t>eportfolio</w:t>
              </w:r>
              <w:proofErr w:type="spellEnd"/>
            </w:hyperlink>
          </w:p>
        </w:tc>
        <w:tc>
          <w:tcPr>
            <w:tcW w:w="1635" w:type="dxa"/>
            <w:vMerge/>
            <w:shd w:val="clear" w:color="auto" w:fill="auto"/>
            <w:tcMar>
              <w:top w:w="100" w:type="dxa"/>
              <w:left w:w="100" w:type="dxa"/>
              <w:bottom w:w="100" w:type="dxa"/>
              <w:right w:w="100" w:type="dxa"/>
            </w:tcMar>
          </w:tcPr>
          <w:p w:rsidR="0058632F" w:rsidRDefault="0058632F">
            <w:pPr>
              <w:widowControl w:val="0"/>
              <w:pBdr>
                <w:top w:val="nil"/>
                <w:left w:val="nil"/>
                <w:bottom w:val="nil"/>
                <w:right w:val="nil"/>
                <w:between w:val="nil"/>
              </w:pBdr>
              <w:spacing w:line="240" w:lineRule="auto"/>
              <w:rPr>
                <w:rFonts w:ascii="Cambria" w:eastAsia="Cambria" w:hAnsi="Cambria" w:cs="Cambria"/>
              </w:rPr>
            </w:pPr>
          </w:p>
        </w:tc>
        <w:tc>
          <w:tcPr>
            <w:tcW w:w="1680" w:type="dxa"/>
            <w:vMerge/>
            <w:shd w:val="clear" w:color="auto" w:fill="auto"/>
            <w:tcMar>
              <w:top w:w="100" w:type="dxa"/>
              <w:left w:w="100" w:type="dxa"/>
              <w:bottom w:w="100" w:type="dxa"/>
              <w:right w:w="100" w:type="dxa"/>
            </w:tcMar>
          </w:tcPr>
          <w:p w:rsidR="0058632F" w:rsidRDefault="0058632F">
            <w:pPr>
              <w:widowControl w:val="0"/>
              <w:pBdr>
                <w:top w:val="nil"/>
                <w:left w:val="nil"/>
                <w:bottom w:val="nil"/>
                <w:right w:val="nil"/>
                <w:between w:val="nil"/>
              </w:pBdr>
              <w:spacing w:line="240" w:lineRule="auto"/>
              <w:rPr>
                <w:rFonts w:ascii="Cambria" w:eastAsia="Cambria" w:hAnsi="Cambria" w:cs="Cambria"/>
              </w:rPr>
            </w:pPr>
          </w:p>
        </w:tc>
      </w:tr>
      <w:tr w:rsidR="0058632F">
        <w:tc>
          <w:tcPr>
            <w:tcW w:w="810" w:type="dxa"/>
            <w:shd w:val="clear" w:color="auto" w:fill="auto"/>
            <w:tcMar>
              <w:top w:w="100" w:type="dxa"/>
              <w:left w:w="100" w:type="dxa"/>
              <w:bottom w:w="100" w:type="dxa"/>
              <w:right w:w="100" w:type="dxa"/>
            </w:tcMar>
          </w:tcPr>
          <w:p w:rsidR="0058632F" w:rsidRDefault="00996663">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Finals week</w:t>
            </w:r>
          </w:p>
        </w:tc>
        <w:tc>
          <w:tcPr>
            <w:tcW w:w="2310" w:type="dxa"/>
            <w:shd w:val="clear" w:color="auto" w:fill="auto"/>
            <w:tcMar>
              <w:top w:w="100" w:type="dxa"/>
              <w:left w:w="100" w:type="dxa"/>
              <w:bottom w:w="100" w:type="dxa"/>
              <w:right w:w="100" w:type="dxa"/>
            </w:tcMar>
          </w:tcPr>
          <w:p w:rsidR="0058632F" w:rsidRDefault="0058632F">
            <w:pPr>
              <w:widowControl w:val="0"/>
              <w:pBdr>
                <w:top w:val="nil"/>
                <w:left w:val="nil"/>
                <w:bottom w:val="nil"/>
                <w:right w:val="nil"/>
                <w:between w:val="nil"/>
              </w:pBdr>
              <w:spacing w:line="240" w:lineRule="auto"/>
              <w:rPr>
                <w:rFonts w:ascii="Cambria" w:eastAsia="Cambria" w:hAnsi="Cambria" w:cs="Cambria"/>
              </w:rPr>
            </w:pPr>
          </w:p>
        </w:tc>
        <w:tc>
          <w:tcPr>
            <w:tcW w:w="1200" w:type="dxa"/>
            <w:shd w:val="clear" w:color="auto" w:fill="auto"/>
            <w:tcMar>
              <w:top w:w="100" w:type="dxa"/>
              <w:left w:w="100" w:type="dxa"/>
              <w:bottom w:w="100" w:type="dxa"/>
              <w:right w:w="100" w:type="dxa"/>
            </w:tcMar>
          </w:tcPr>
          <w:p w:rsidR="0058632F" w:rsidRDefault="0058632F">
            <w:pPr>
              <w:widowControl w:val="0"/>
              <w:pBdr>
                <w:top w:val="nil"/>
                <w:left w:val="nil"/>
                <w:bottom w:val="nil"/>
                <w:right w:val="nil"/>
                <w:between w:val="nil"/>
              </w:pBdr>
              <w:spacing w:line="240" w:lineRule="auto"/>
              <w:rPr>
                <w:rFonts w:ascii="Cambria" w:eastAsia="Cambria" w:hAnsi="Cambria" w:cs="Cambria"/>
              </w:rPr>
            </w:pPr>
          </w:p>
        </w:tc>
        <w:tc>
          <w:tcPr>
            <w:tcW w:w="1725" w:type="dxa"/>
            <w:shd w:val="clear" w:color="auto" w:fill="auto"/>
            <w:tcMar>
              <w:top w:w="100" w:type="dxa"/>
              <w:left w:w="100" w:type="dxa"/>
              <w:bottom w:w="100" w:type="dxa"/>
              <w:right w:w="100" w:type="dxa"/>
            </w:tcMar>
          </w:tcPr>
          <w:p w:rsidR="0058632F" w:rsidRDefault="00996663">
            <w:pPr>
              <w:widowControl w:val="0"/>
              <w:pBdr>
                <w:top w:val="nil"/>
                <w:left w:val="nil"/>
                <w:bottom w:val="nil"/>
                <w:right w:val="nil"/>
                <w:between w:val="nil"/>
              </w:pBdr>
              <w:spacing w:line="240" w:lineRule="auto"/>
              <w:rPr>
                <w:rFonts w:ascii="Cambria" w:eastAsia="Cambria" w:hAnsi="Cambria" w:cs="Cambria"/>
              </w:rPr>
            </w:pPr>
            <w:hyperlink r:id="rId52">
              <w:r>
                <w:rPr>
                  <w:rFonts w:ascii="Cambria" w:eastAsia="Cambria" w:hAnsi="Cambria" w:cs="Cambria"/>
                  <w:color w:val="1155CC"/>
                  <w:u w:val="single"/>
                </w:rPr>
                <w:t>Final project</w:t>
              </w:r>
            </w:hyperlink>
            <w:r>
              <w:rPr>
                <w:rFonts w:ascii="Cambria" w:eastAsia="Cambria" w:hAnsi="Cambria" w:cs="Cambria"/>
              </w:rPr>
              <w:t xml:space="preserve"> due</w:t>
            </w:r>
          </w:p>
        </w:tc>
        <w:tc>
          <w:tcPr>
            <w:tcW w:w="1635" w:type="dxa"/>
            <w:shd w:val="clear" w:color="auto" w:fill="auto"/>
            <w:tcMar>
              <w:top w:w="100" w:type="dxa"/>
              <w:left w:w="100" w:type="dxa"/>
              <w:bottom w:w="100" w:type="dxa"/>
              <w:right w:w="100" w:type="dxa"/>
            </w:tcMar>
          </w:tcPr>
          <w:p w:rsidR="0058632F" w:rsidRDefault="0058632F">
            <w:pPr>
              <w:widowControl w:val="0"/>
              <w:pBdr>
                <w:top w:val="nil"/>
                <w:left w:val="nil"/>
                <w:bottom w:val="nil"/>
                <w:right w:val="nil"/>
                <w:between w:val="nil"/>
              </w:pBdr>
              <w:spacing w:line="240" w:lineRule="auto"/>
              <w:rPr>
                <w:rFonts w:ascii="Cambria" w:eastAsia="Cambria" w:hAnsi="Cambria" w:cs="Cambria"/>
              </w:rPr>
            </w:pPr>
          </w:p>
        </w:tc>
        <w:tc>
          <w:tcPr>
            <w:tcW w:w="1680" w:type="dxa"/>
            <w:shd w:val="clear" w:color="auto" w:fill="auto"/>
            <w:tcMar>
              <w:top w:w="100" w:type="dxa"/>
              <w:left w:w="100" w:type="dxa"/>
              <w:bottom w:w="100" w:type="dxa"/>
              <w:right w:w="100" w:type="dxa"/>
            </w:tcMar>
          </w:tcPr>
          <w:p w:rsidR="0058632F" w:rsidRDefault="0058632F">
            <w:pPr>
              <w:widowControl w:val="0"/>
              <w:pBdr>
                <w:top w:val="nil"/>
                <w:left w:val="nil"/>
                <w:bottom w:val="nil"/>
                <w:right w:val="nil"/>
                <w:between w:val="nil"/>
              </w:pBdr>
              <w:spacing w:line="240" w:lineRule="auto"/>
              <w:rPr>
                <w:rFonts w:ascii="Cambria" w:eastAsia="Cambria" w:hAnsi="Cambria" w:cs="Cambria"/>
              </w:rPr>
            </w:pPr>
          </w:p>
        </w:tc>
      </w:tr>
    </w:tbl>
    <w:p w:rsidR="0058632F" w:rsidRDefault="0058632F">
      <w:pPr>
        <w:rPr>
          <w:rFonts w:ascii="Cambria" w:eastAsia="Cambria" w:hAnsi="Cambria" w:cs="Cambria"/>
        </w:rPr>
      </w:pPr>
    </w:p>
    <w:sectPr w:rsidR="0058632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8238A"/>
    <w:multiLevelType w:val="multilevel"/>
    <w:tmpl w:val="4B1C0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75508E"/>
    <w:multiLevelType w:val="multilevel"/>
    <w:tmpl w:val="5DB8D8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112B07"/>
    <w:multiLevelType w:val="multilevel"/>
    <w:tmpl w:val="DDE424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32F"/>
    <w:rsid w:val="001C4C72"/>
    <w:rsid w:val="0029419E"/>
    <w:rsid w:val="00403C46"/>
    <w:rsid w:val="0058632F"/>
    <w:rsid w:val="00893E9C"/>
    <w:rsid w:val="00996663"/>
    <w:rsid w:val="00B50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96011F"/>
  <w15:docId w15:val="{94016FB7-1EB4-7942-976C-D9ACC4FD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1C4C72"/>
    <w:rPr>
      <w:color w:val="0000FF" w:themeColor="hyperlink"/>
      <w:u w:val="single"/>
    </w:rPr>
  </w:style>
  <w:style w:type="character" w:styleId="UnresolvedMention">
    <w:name w:val="Unresolved Mention"/>
    <w:basedOn w:val="DefaultParagraphFont"/>
    <w:uiPriority w:val="99"/>
    <w:semiHidden/>
    <w:unhideWhenUsed/>
    <w:rsid w:val="001C4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callingbullshit.org/videos.html" TargetMode="External"/><Relationship Id="rId18" Type="http://schemas.openxmlformats.org/officeDocument/2006/relationships/hyperlink" Target="https://docs.google.com/document/d/10hypSYCV_mzB2vt9YGwp7z43REjrDgnXd752-aU3D94/edit?usp=sharing" TargetMode="External"/><Relationship Id="rId26" Type="http://schemas.openxmlformats.org/officeDocument/2006/relationships/hyperlink" Target="https://docs.google.com/document/d/1v90mPh2a-G-oH3IBZuGbN9ECOLWOuIvJJjjGHEsvx-s/edit" TargetMode="External"/><Relationship Id="rId39" Type="http://schemas.openxmlformats.org/officeDocument/2006/relationships/hyperlink" Target="https://callingbullshit.org/syllabus.html" TargetMode="External"/><Relationship Id="rId21" Type="http://schemas.openxmlformats.org/officeDocument/2006/relationships/hyperlink" Target="https://callingbullshit.org/exercises_inventory.html" TargetMode="External"/><Relationship Id="rId34" Type="http://schemas.openxmlformats.org/officeDocument/2006/relationships/hyperlink" Target="https://callingbullshit.org/syllabus.html" TargetMode="External"/><Relationship Id="rId42" Type="http://schemas.openxmlformats.org/officeDocument/2006/relationships/hyperlink" Target="https://callingbullshit.org/syllabus.html" TargetMode="External"/><Relationship Id="rId47" Type="http://schemas.openxmlformats.org/officeDocument/2006/relationships/hyperlink" Target="https://callingbullshit.org/syllabus.html" TargetMode="External"/><Relationship Id="rId50" Type="http://schemas.openxmlformats.org/officeDocument/2006/relationships/hyperlink" Target="https://docs.google.com/document/d/1XQ0cUHU-4--VP9MrxvbZVrqXhUWCPMI8B4HPfi0o54Q/edit?usp=sharing" TargetMode="External"/><Relationship Id="rId7" Type="http://schemas.openxmlformats.org/officeDocument/2006/relationships/hyperlink" Target="https://www.datacamp.com/" TargetMode="External"/><Relationship Id="rId2" Type="http://schemas.openxmlformats.org/officeDocument/2006/relationships/styles" Target="styles.xml"/><Relationship Id="rId16" Type="http://schemas.openxmlformats.org/officeDocument/2006/relationships/hyperlink" Target="https://www.datacamp.com/enterprise/calling-bull" TargetMode="External"/><Relationship Id="rId29" Type="http://schemas.openxmlformats.org/officeDocument/2006/relationships/hyperlink" Target="https://callingbullshit.org/syllabus.html" TargetMode="External"/><Relationship Id="rId11" Type="http://schemas.openxmlformats.org/officeDocument/2006/relationships/hyperlink" Target="http://www.bates.edu/accessible-education/" TargetMode="External"/><Relationship Id="rId24" Type="http://schemas.openxmlformats.org/officeDocument/2006/relationships/hyperlink" Target="https://callingbullshit.org/syllabus.html" TargetMode="External"/><Relationship Id="rId32" Type="http://schemas.openxmlformats.org/officeDocument/2006/relationships/hyperlink" Target="https://callingbullshit.org/case_studies/case_study_criminal_machine_learning.html" TargetMode="External"/><Relationship Id="rId37" Type="http://schemas.openxmlformats.org/officeDocument/2006/relationships/hyperlink" Target="https://docs.google.com/document/d/1g_sgZdFzJvYmwZjGlFd_oZyStu1po2vAk14QlSn39Ww/edit?usp=sharing" TargetMode="External"/><Relationship Id="rId40" Type="http://schemas.openxmlformats.org/officeDocument/2006/relationships/hyperlink" Target="https://callingbullshit.org/case_studies/case_study_gender_gap_running.html" TargetMode="External"/><Relationship Id="rId45" Type="http://schemas.openxmlformats.org/officeDocument/2006/relationships/hyperlink" Target="https://callingbullshit.org/syllabus.html" TargetMode="External"/><Relationship Id="rId53" Type="http://schemas.openxmlformats.org/officeDocument/2006/relationships/fontTable" Target="fontTable.xml"/><Relationship Id="rId5" Type="http://schemas.openxmlformats.org/officeDocument/2006/relationships/hyperlink" Target="https://docs.google.com/document/d/1vIlKinPbVAM-y-ZJNjvrHeyyo5_CukIDaYX1B8Hk44Y/edit" TargetMode="External"/><Relationship Id="rId10" Type="http://schemas.openxmlformats.org/officeDocument/2006/relationships/image" Target="media/image1.png"/><Relationship Id="rId19" Type="http://schemas.openxmlformats.org/officeDocument/2006/relationships/hyperlink" Target="https://callingbullshit.org/syllabus.html" TargetMode="External"/><Relationship Id="rId31" Type="http://schemas.openxmlformats.org/officeDocument/2006/relationships/hyperlink" Target="https://callingbullshit.org/syllabus.html" TargetMode="External"/><Relationship Id="rId44" Type="http://schemas.openxmlformats.org/officeDocument/2006/relationships/hyperlink" Target="https://projects.fivethirtyeight.com/p-hacking/" TargetMode="External"/><Relationship Id="rId52" Type="http://schemas.openxmlformats.org/officeDocument/2006/relationships/hyperlink" Target="https://docs.google.com/document/d/1XQ0cUHU-4--VP9MrxvbZVrqXhUWCPMI8B4HPfi0o54Q/edit?usp=sharing" TargetMode="External"/><Relationship Id="rId4" Type="http://schemas.openxmlformats.org/officeDocument/2006/relationships/webSettings" Target="webSettings.xml"/><Relationship Id="rId9" Type="http://schemas.openxmlformats.org/officeDocument/2006/relationships/hyperlink" Target="https://support.datacamp.com/hc/en-us/articles/360001717974-How-to-get-the-best-from-support-when-experiencing-code-issues-with-exercises?source=search&amp;auth_token=eyJ0eXAiOiJKV1QiLCJhbGciOiJIUzI1NiJ9.eyJhY2NvdW50X2lkIjoyMjI3MDQ3LCJ1c2VyX2lkIjozNzE4NjY4MDQyMTQsInRpY2tldF9pZCI6MTM5MTkxLCJjaGFubmVsX2lkIjo2MywidHlwZSI6IlNFQVJDSCIsImV4cCI6MTU1MjIwOTM1NX0.TgxTKKzcxdxfjmjn29EoJBv8iiOuwggL3JylR85y_gQ" TargetMode="External"/><Relationship Id="rId14" Type="http://schemas.openxmlformats.org/officeDocument/2006/relationships/hyperlink" Target="https://callingbullshit.org/syllabus.html" TargetMode="External"/><Relationship Id="rId22" Type="http://schemas.openxmlformats.org/officeDocument/2006/relationships/hyperlink" Target="https://callingbullshit.org/syllabus.html" TargetMode="External"/><Relationship Id="rId27" Type="http://schemas.openxmlformats.org/officeDocument/2006/relationships/hyperlink" Target="https://callingbullshit.org/syllabus.html" TargetMode="External"/><Relationship Id="rId30" Type="http://schemas.openxmlformats.org/officeDocument/2006/relationships/hyperlink" Target="https://docs.google.com/document/d/1n8_63626nlwK8OV1L0eEKbOnOecn2L4W8DGfmw9hvko/edit?usp=sharing" TargetMode="External"/><Relationship Id="rId35" Type="http://schemas.openxmlformats.org/officeDocument/2006/relationships/hyperlink" Target="https://docs.google.com/document/d/1cjw0PkBMV_6jiApiSMrwI-Ph0-wN8l1S4jvQeBD-iXs/edit?usp=sharing" TargetMode="External"/><Relationship Id="rId43" Type="http://schemas.openxmlformats.org/officeDocument/2006/relationships/hyperlink" Target="https://callingbullshit.org/syllabus.html" TargetMode="External"/><Relationship Id="rId48" Type="http://schemas.openxmlformats.org/officeDocument/2006/relationships/hyperlink" Target="https://docs.google.com/document/d/1XQ0cUHU-4--VP9MrxvbZVrqXhUWCPMI8B4HPfi0o54Q/edit?usp=sharing" TargetMode="External"/><Relationship Id="rId8" Type="http://schemas.openxmlformats.org/officeDocument/2006/relationships/hyperlink" Target="https://www.datacamp.com/enterprise/calling-bull" TargetMode="External"/><Relationship Id="rId51" Type="http://schemas.openxmlformats.org/officeDocument/2006/relationships/hyperlink" Target="https://spark.adobe.com/page/hNPAbPdX2AFnQ/" TargetMode="External"/><Relationship Id="rId3" Type="http://schemas.openxmlformats.org/officeDocument/2006/relationships/settings" Target="settings.xml"/><Relationship Id="rId12" Type="http://schemas.openxmlformats.org/officeDocument/2006/relationships/hyperlink" Target="http://www.bates.edu/academics/resources/" TargetMode="External"/><Relationship Id="rId17" Type="http://schemas.openxmlformats.org/officeDocument/2006/relationships/hyperlink" Target="https://www.datacamp.com/groups/shared_links/be6bbcae7e93378696611a487f93279c94462888" TargetMode="External"/><Relationship Id="rId25" Type="http://schemas.openxmlformats.org/officeDocument/2006/relationships/hyperlink" Target="https://callingbullshit.org/case_studies/case_study_caffeine_free.html" TargetMode="External"/><Relationship Id="rId33" Type="http://schemas.openxmlformats.org/officeDocument/2006/relationships/hyperlink" Target="https://callingbullshit.org/case_studies/case_study_ml_sexual_orientation.html" TargetMode="External"/><Relationship Id="rId38" Type="http://schemas.openxmlformats.org/officeDocument/2006/relationships/hyperlink" Target="https://www.rstudio.com/wp-content/uploads/2015/03/ggplot2-cheatsheet.pdf" TargetMode="External"/><Relationship Id="rId46" Type="http://schemas.openxmlformats.org/officeDocument/2006/relationships/hyperlink" Target="https://docs.google.com/document/d/1XQ0cUHU-4--VP9MrxvbZVrqXhUWCPMI8B4HPfi0o54Q/edit?usp=sharing" TargetMode="External"/><Relationship Id="rId20" Type="http://schemas.openxmlformats.org/officeDocument/2006/relationships/hyperlink" Target="https://docs.google.com/document/d/1EUvTRsDG0Y4T95N5HBGRmfU5QzY7tW5iYzY5y2fIfHk/edit?usp=sharing" TargetMode="External"/><Relationship Id="rId41" Type="http://schemas.openxmlformats.org/officeDocument/2006/relationships/hyperlink" Target="https://docs.google.com/document/d/1hF6o_z0CUWNrkZCGZlLJyy_hnFRsBHaSZT0GNQyxgmk/edit?usp=sharing"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cdeaton@bates.edu" TargetMode="External"/><Relationship Id="rId15" Type="http://schemas.openxmlformats.org/officeDocument/2006/relationships/hyperlink" Target="https://callingbullshit.org/case_studies.html" TargetMode="External"/><Relationship Id="rId23" Type="http://schemas.openxmlformats.org/officeDocument/2006/relationships/hyperlink" Target="https://callingbullshit.org/case_studies/case_study_foodstamp_fraud.html" TargetMode="External"/><Relationship Id="rId28" Type="http://schemas.openxmlformats.org/officeDocument/2006/relationships/hyperlink" Target="https://docs.google.com/document/d/1SZjkhepznXkET9bIWzoQrfGzLp7cwsDhHnPI1_ewOVQ/edit?usp=sharing" TargetMode="External"/><Relationship Id="rId36" Type="http://schemas.openxmlformats.org/officeDocument/2006/relationships/hyperlink" Target="https://callingbullshit.org/case_studies/case_study_track_records.html" TargetMode="External"/><Relationship Id="rId49" Type="http://schemas.openxmlformats.org/officeDocument/2006/relationships/hyperlink" Target="https://docs.google.com/document/d/1ZCR8qI7tW5EWUQKE9kCqv-PLtSmJBaSzFeOg_KZiiio/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2271</Words>
  <Characters>12945</Characters>
  <Application>Microsoft Office Word</Application>
  <DocSecurity>0</DocSecurity>
  <Lines>107</Lines>
  <Paragraphs>30</Paragraphs>
  <ScaleCrop>false</ScaleCrop>
  <Company/>
  <LinksUpToDate>false</LinksUpToDate>
  <CharactersWithSpaces>15186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Donovan, Samuel S</cp:lastModifiedBy>
  <cp:revision>7</cp:revision>
  <dcterms:created xsi:type="dcterms:W3CDTF">2019-05-21T22:20:00Z</dcterms:created>
  <dcterms:modified xsi:type="dcterms:W3CDTF">2019-05-22T00:51:00Z</dcterms:modified>
</cp:coreProperties>
</file>