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9532E" w14:textId="77777777" w:rsidR="009A2F0C" w:rsidRPr="009A2F0C" w:rsidRDefault="009A2F0C" w:rsidP="009A2F0C">
      <w:pPr>
        <w:spacing w:before="360" w:after="120"/>
        <w:jc w:val="center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bookmarkStart w:id="0" w:name="_GoBack"/>
      <w:bookmarkEnd w:id="0"/>
      <w:r w:rsidRPr="009A2F0C">
        <w:rPr>
          <w:rFonts w:ascii="Arial" w:eastAsia="Times New Roman" w:hAnsi="Arial" w:cs="Arial"/>
          <w:color w:val="000000"/>
          <w:sz w:val="32"/>
          <w:szCs w:val="32"/>
        </w:rPr>
        <w:t>Teaching Notes</w:t>
      </w:r>
    </w:p>
    <w:p w14:paraId="55B90744" w14:textId="77777777" w:rsidR="009A2F0C" w:rsidRPr="0051548E" w:rsidRDefault="009A2F0C" w:rsidP="009A2F0C">
      <w:pPr>
        <w:spacing w:before="320" w:after="80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51548E">
        <w:rPr>
          <w:rFonts w:ascii="Arial" w:eastAsia="Times New Roman" w:hAnsi="Arial" w:cs="Arial"/>
          <w:color w:val="434343"/>
          <w:sz w:val="28"/>
          <w:szCs w:val="28"/>
        </w:rPr>
        <w:t xml:space="preserve">By </w:t>
      </w:r>
      <w:r w:rsidRPr="0051548E">
        <w:rPr>
          <w:rFonts w:ascii="Arial" w:eastAsia="Times New Roman" w:hAnsi="Arial" w:cs="Arial"/>
          <w:b/>
          <w:bCs/>
          <w:i/>
          <w:iCs/>
          <w:color w:val="434343"/>
          <w:sz w:val="28"/>
          <w:szCs w:val="28"/>
        </w:rPr>
        <w:t>Jillian K. Decker</w:t>
      </w:r>
    </w:p>
    <w:p w14:paraId="3658A9C6" w14:textId="77777777" w:rsidR="009A2F0C" w:rsidRPr="0051548E" w:rsidRDefault="009A2F0C" w:rsidP="009A2F0C">
      <w:pPr>
        <w:jc w:val="center"/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i/>
          <w:iCs/>
          <w:color w:val="000000"/>
          <w:sz w:val="22"/>
          <w:szCs w:val="22"/>
        </w:rPr>
        <w:t>jdecker@sunyrockland.edu</w:t>
      </w:r>
    </w:p>
    <w:p w14:paraId="0275E441" w14:textId="77777777" w:rsidR="009A2F0C" w:rsidRPr="0051548E" w:rsidRDefault="009A2F0C" w:rsidP="009A2F0C">
      <w:pPr>
        <w:rPr>
          <w:rFonts w:ascii="Arial" w:eastAsia="Times New Roman" w:hAnsi="Arial" w:cs="Arial"/>
          <w:sz w:val="20"/>
          <w:szCs w:val="20"/>
        </w:rPr>
      </w:pPr>
    </w:p>
    <w:p w14:paraId="7FC2447C" w14:textId="77777777" w:rsidR="009A2F0C" w:rsidRPr="0051548E" w:rsidRDefault="009A2F0C" w:rsidP="009A2F0C">
      <w:pPr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Course Information</w:t>
      </w:r>
    </w:p>
    <w:p w14:paraId="5ACA5610" w14:textId="77777777" w:rsidR="009A2F0C" w:rsidRPr="0051548E" w:rsidRDefault="009A2F0C" w:rsidP="009A2F0C">
      <w:pPr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>Department: Science</w:t>
      </w:r>
    </w:p>
    <w:p w14:paraId="1F548EE3" w14:textId="77777777" w:rsidR="009A2F0C" w:rsidRPr="0051548E" w:rsidRDefault="009A2F0C" w:rsidP="009A2F0C">
      <w:pPr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 xml:space="preserve">Level: </w:t>
      </w:r>
      <w:r w:rsidRPr="0051548E">
        <w:rPr>
          <w:rFonts w:ascii="Arial" w:hAnsi="Arial" w:cs="Arial"/>
          <w:b/>
          <w:bCs/>
          <w:color w:val="000000"/>
          <w:sz w:val="22"/>
          <w:szCs w:val="22"/>
        </w:rPr>
        <w:t xml:space="preserve">Lower Undergraduate </w:t>
      </w:r>
    </w:p>
    <w:p w14:paraId="09FA6399" w14:textId="77777777" w:rsidR="009A2F0C" w:rsidRPr="0051548E" w:rsidRDefault="009A2F0C" w:rsidP="009A2F0C">
      <w:pPr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 xml:space="preserve">Course type: </w:t>
      </w:r>
      <w:r w:rsidRPr="0051548E">
        <w:rPr>
          <w:rFonts w:ascii="Arial" w:hAnsi="Arial" w:cs="Arial"/>
          <w:b/>
          <w:bCs/>
          <w:color w:val="000000"/>
          <w:sz w:val="22"/>
          <w:szCs w:val="22"/>
        </w:rPr>
        <w:t>Lecture</w:t>
      </w:r>
    </w:p>
    <w:p w14:paraId="65CBA2D8" w14:textId="77777777" w:rsidR="009A2F0C" w:rsidRPr="0051548E" w:rsidRDefault="009A2F0C" w:rsidP="009A2F0C">
      <w:pPr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>Students:</w:t>
      </w:r>
      <w:r w:rsidRPr="0051548E">
        <w:rPr>
          <w:rFonts w:ascii="Arial" w:hAnsi="Arial" w:cs="Arial"/>
          <w:b/>
          <w:bCs/>
          <w:color w:val="000000"/>
          <w:sz w:val="22"/>
          <w:szCs w:val="22"/>
        </w:rPr>
        <w:t xml:space="preserve"> Majors/Non-majors</w:t>
      </w:r>
      <w:r w:rsidRPr="0051548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33367F" w14:textId="77777777" w:rsidR="009A2F0C" w:rsidRPr="0051548E" w:rsidRDefault="009A2F0C" w:rsidP="009A2F0C">
      <w:pPr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>Number of Students: 19</w:t>
      </w:r>
    </w:p>
    <w:p w14:paraId="57BE93E8" w14:textId="77777777" w:rsidR="009A2F0C" w:rsidRPr="0051548E" w:rsidRDefault="009A2F0C" w:rsidP="009A2F0C">
      <w:pPr>
        <w:rPr>
          <w:rFonts w:ascii="Arial" w:eastAsia="Times New Roman" w:hAnsi="Arial" w:cs="Arial"/>
          <w:sz w:val="20"/>
          <w:szCs w:val="20"/>
        </w:rPr>
      </w:pPr>
    </w:p>
    <w:p w14:paraId="453D0917" w14:textId="77777777" w:rsidR="009A2F0C" w:rsidRPr="0051548E" w:rsidRDefault="009A2F0C" w:rsidP="009A2F0C">
      <w:pPr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Module Information</w:t>
      </w:r>
    </w:p>
    <w:p w14:paraId="5192A114" w14:textId="77777777" w:rsidR="00816A9E" w:rsidRPr="0051548E" w:rsidRDefault="009A2F0C" w:rsidP="00816A9E">
      <w:pPr>
        <w:numPr>
          <w:ilvl w:val="0"/>
          <w:numId w:val="14"/>
        </w:numPr>
        <w:ind w:left="480"/>
        <w:textAlignment w:val="baseline"/>
        <w:rPr>
          <w:rFonts w:ascii="Arial" w:eastAsia="Times New Roman" w:hAnsi="Arial" w:cs="Arial"/>
          <w:color w:val="4C4C4C"/>
          <w:sz w:val="23"/>
          <w:szCs w:val="23"/>
        </w:rPr>
      </w:pPr>
      <w:r w:rsidRPr="0051548E">
        <w:rPr>
          <w:rFonts w:ascii="Arial" w:hAnsi="Arial" w:cs="Arial"/>
          <w:color w:val="000000"/>
          <w:sz w:val="22"/>
          <w:szCs w:val="22"/>
        </w:rPr>
        <w:t xml:space="preserve">Original Module Name: </w:t>
      </w:r>
      <w:r w:rsidR="00816A9E" w:rsidRPr="0051548E">
        <w:rPr>
          <w:rFonts w:ascii="Arial" w:eastAsia="Times New Roman" w:hAnsi="Arial" w:cs="Arial"/>
          <w:color w:val="4C4C4C"/>
          <w:sz w:val="23"/>
          <w:szCs w:val="23"/>
        </w:rPr>
        <w:fldChar w:fldCharType="begin"/>
      </w:r>
      <w:r w:rsidR="00816A9E" w:rsidRPr="0051548E">
        <w:rPr>
          <w:rFonts w:ascii="Arial" w:eastAsia="Times New Roman" w:hAnsi="Arial" w:cs="Arial"/>
          <w:color w:val="4C4C4C"/>
          <w:sz w:val="23"/>
          <w:szCs w:val="23"/>
        </w:rPr>
        <w:instrText xml:space="preserve"> HYPERLINK "https://qubeshub.org/qubesresources/publications/1095/1" \t "_blank" </w:instrText>
      </w:r>
      <w:r w:rsidR="00816A9E" w:rsidRPr="0051548E">
        <w:rPr>
          <w:rFonts w:ascii="Arial" w:eastAsia="Times New Roman" w:hAnsi="Arial" w:cs="Arial"/>
          <w:color w:val="4C4C4C"/>
          <w:sz w:val="23"/>
          <w:szCs w:val="23"/>
        </w:rPr>
        <w:fldChar w:fldCharType="separate"/>
      </w:r>
      <w:r w:rsidR="00816A9E" w:rsidRPr="0051548E">
        <w:rPr>
          <w:rFonts w:ascii="Arial" w:eastAsia="Times New Roman" w:hAnsi="Arial" w:cs="Arial"/>
          <w:color w:val="6E9C39"/>
          <w:sz w:val="23"/>
          <w:szCs w:val="23"/>
          <w:u w:val="single"/>
          <w:bdr w:val="none" w:sz="0" w:space="0" w:color="auto" w:frame="1"/>
        </w:rPr>
        <w:t>Investigating human impacts on stream ecology: locally and nationally</w:t>
      </w:r>
      <w:r w:rsidR="00816A9E" w:rsidRPr="0051548E">
        <w:rPr>
          <w:rFonts w:ascii="Arial" w:eastAsia="Times New Roman" w:hAnsi="Arial" w:cs="Arial"/>
          <w:color w:val="4C4C4C"/>
          <w:sz w:val="23"/>
          <w:szCs w:val="23"/>
        </w:rPr>
        <w:fldChar w:fldCharType="end"/>
      </w:r>
    </w:p>
    <w:p w14:paraId="013A616C" w14:textId="77777777" w:rsidR="009A2F0C" w:rsidRPr="0051548E" w:rsidRDefault="009A2F0C" w:rsidP="009A2F0C">
      <w:pPr>
        <w:rPr>
          <w:rFonts w:ascii="Arial" w:hAnsi="Arial" w:cs="Arial"/>
          <w:sz w:val="20"/>
          <w:szCs w:val="20"/>
        </w:rPr>
      </w:pPr>
    </w:p>
    <w:p w14:paraId="37B827F4" w14:textId="77777777" w:rsidR="009A2F0C" w:rsidRPr="0051548E" w:rsidRDefault="009A2F0C" w:rsidP="009A2F0C">
      <w:pPr>
        <w:rPr>
          <w:rFonts w:ascii="Arial" w:eastAsia="Times New Roman" w:hAnsi="Arial" w:cs="Arial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 xml:space="preserve">Link to Original: </w:t>
      </w:r>
      <w:hyperlink r:id="rId6" w:history="1">
        <w:r w:rsidR="00816A9E" w:rsidRPr="0051548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https://qubeshub.org/qubesresources/publications/1095/1</w:t>
        </w:r>
      </w:hyperlink>
    </w:p>
    <w:p w14:paraId="2EE18C91" w14:textId="77777777" w:rsidR="009A2F0C" w:rsidRPr="0051548E" w:rsidRDefault="009A2F0C" w:rsidP="009A2F0C">
      <w:pPr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>[Adapted Module Name: (if applicable)</w:t>
      </w:r>
    </w:p>
    <w:p w14:paraId="1DDA5C36" w14:textId="77777777" w:rsidR="009A2F0C" w:rsidRPr="0051548E" w:rsidRDefault="009A2F0C" w:rsidP="009A2F0C">
      <w:pPr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>Link to Adapted Module]</w:t>
      </w:r>
    </w:p>
    <w:p w14:paraId="5D104CAC" w14:textId="77777777" w:rsidR="009A2F0C" w:rsidRPr="0051548E" w:rsidRDefault="009A2F0C" w:rsidP="009A2F0C">
      <w:pPr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>Modified Module Name:</w:t>
      </w:r>
    </w:p>
    <w:p w14:paraId="555A4025" w14:textId="77777777" w:rsidR="009A2F0C" w:rsidRPr="0051548E" w:rsidRDefault="009A2F0C" w:rsidP="009A2F0C">
      <w:pPr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>Files associated: (</w:t>
      </w:r>
      <w:proofErr w:type="spellStart"/>
      <w:r w:rsidRPr="0051548E">
        <w:rPr>
          <w:rFonts w:ascii="Arial" w:hAnsi="Arial" w:cs="Arial"/>
          <w:color w:val="000000"/>
          <w:sz w:val="22"/>
          <w:szCs w:val="22"/>
        </w:rPr>
        <w:t>ie</w:t>
      </w:r>
      <w:proofErr w:type="spellEnd"/>
      <w:r w:rsidRPr="0051548E">
        <w:rPr>
          <w:rFonts w:ascii="Arial" w:hAnsi="Arial" w:cs="Arial"/>
          <w:color w:val="000000"/>
          <w:sz w:val="22"/>
          <w:szCs w:val="22"/>
        </w:rPr>
        <w:t xml:space="preserve">. Class Worksheet, Summative Quiz, Lecture </w:t>
      </w:r>
      <w:proofErr w:type="spellStart"/>
      <w:r w:rsidRPr="0051548E">
        <w:rPr>
          <w:rFonts w:ascii="Arial" w:hAnsi="Arial" w:cs="Arial"/>
          <w:color w:val="000000"/>
          <w:sz w:val="22"/>
          <w:szCs w:val="22"/>
        </w:rPr>
        <w:t>Powerpoint</w:t>
      </w:r>
      <w:proofErr w:type="spellEnd"/>
      <w:r w:rsidRPr="0051548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1548E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 w:rsidRPr="0051548E">
        <w:rPr>
          <w:rFonts w:ascii="Arial" w:hAnsi="Arial" w:cs="Arial"/>
          <w:color w:val="000000"/>
          <w:sz w:val="22"/>
          <w:szCs w:val="22"/>
        </w:rPr>
        <w:t>)</w:t>
      </w:r>
    </w:p>
    <w:p w14:paraId="025BA73C" w14:textId="77777777" w:rsidR="009A2F0C" w:rsidRPr="0051548E" w:rsidRDefault="009A2F0C" w:rsidP="009A2F0C">
      <w:pPr>
        <w:spacing w:after="160"/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>→ Homework I: Introduction to Biogeography (video exercise)</w:t>
      </w:r>
    </w:p>
    <w:p w14:paraId="112B4978" w14:textId="77777777" w:rsidR="009A2F0C" w:rsidRPr="0051548E" w:rsidRDefault="009A2F0C" w:rsidP="009A2F0C">
      <w:pPr>
        <w:spacing w:after="160"/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>→ Homework II: Introduction to Excel (HHMI Excel Tutorials)</w:t>
      </w:r>
    </w:p>
    <w:p w14:paraId="44AE3B91" w14:textId="77777777" w:rsidR="009A2F0C" w:rsidRPr="0051548E" w:rsidRDefault="009A2F0C" w:rsidP="009A2F0C">
      <w:pPr>
        <w:spacing w:after="160"/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>→ pre-exercise Quiz</w:t>
      </w:r>
    </w:p>
    <w:p w14:paraId="6B2FF247" w14:textId="77777777" w:rsidR="009A2F0C" w:rsidRPr="0051548E" w:rsidRDefault="009A2F0C" w:rsidP="009A2F0C">
      <w:pPr>
        <w:spacing w:after="160"/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>→ post-exercise Assessment: (1) homework questions and (2) Exam questions</w:t>
      </w:r>
    </w:p>
    <w:p w14:paraId="296E8E5F" w14:textId="77777777" w:rsidR="009A2F0C" w:rsidRPr="0051548E" w:rsidRDefault="009A2F0C" w:rsidP="009A2F0C">
      <w:pPr>
        <w:rPr>
          <w:rFonts w:ascii="Arial" w:hAnsi="Arial" w:cs="Arial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>Modification Learning Goals:</w:t>
      </w:r>
    </w:p>
    <w:p w14:paraId="1158A0AA" w14:textId="77777777" w:rsidR="009A2F0C" w:rsidRPr="0051548E" w:rsidRDefault="00816A9E" w:rsidP="009A2F0C">
      <w:pPr>
        <w:numPr>
          <w:ilvl w:val="0"/>
          <w:numId w:val="1"/>
        </w:numPr>
        <w:spacing w:before="280" w:after="28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>Develop a hypothesis looking at maps.</w:t>
      </w:r>
    </w:p>
    <w:p w14:paraId="10185E8C" w14:textId="77777777" w:rsidR="00816A9E" w:rsidRPr="0051548E" w:rsidRDefault="00816A9E" w:rsidP="009A2F0C">
      <w:pPr>
        <w:numPr>
          <w:ilvl w:val="0"/>
          <w:numId w:val="1"/>
        </w:numPr>
        <w:spacing w:before="280" w:after="28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1548E">
        <w:rPr>
          <w:rFonts w:ascii="Arial" w:hAnsi="Arial" w:cs="Arial"/>
          <w:color w:val="000000"/>
          <w:sz w:val="22"/>
          <w:szCs w:val="22"/>
        </w:rPr>
        <w:t>Form a general understanding of local resources and databases.</w:t>
      </w:r>
    </w:p>
    <w:p w14:paraId="11EFCA99" w14:textId="77777777" w:rsidR="009A2F0C" w:rsidRPr="009A2F0C" w:rsidRDefault="009A2F0C" w:rsidP="009A2F0C">
      <w:pPr>
        <w:rPr>
          <w:rFonts w:ascii="Times" w:eastAsia="Times New Roman" w:hAnsi="Times" w:cs="Times New Roman"/>
          <w:sz w:val="20"/>
          <w:szCs w:val="20"/>
        </w:rPr>
      </w:pPr>
    </w:p>
    <w:p w14:paraId="373C09BA" w14:textId="77777777" w:rsidR="009A2F0C" w:rsidRPr="009A2F0C" w:rsidRDefault="009A2F0C" w:rsidP="009A2F0C">
      <w:pPr>
        <w:rPr>
          <w:rFonts w:ascii="Times" w:hAnsi="Times" w:cs="Times New Roman"/>
          <w:sz w:val="20"/>
          <w:szCs w:val="20"/>
        </w:rPr>
      </w:pPr>
      <w:r w:rsidRPr="009A2F0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Teaching Notes</w:t>
      </w:r>
    </w:p>
    <w:p w14:paraId="154DFC9D" w14:textId="77777777" w:rsidR="009A2F0C" w:rsidRPr="009A2F0C" w:rsidRDefault="009A2F0C" w:rsidP="009A2F0C">
      <w:pPr>
        <w:rPr>
          <w:rFonts w:ascii="Times" w:hAnsi="Times" w:cs="Times New Roman"/>
          <w:sz w:val="20"/>
          <w:szCs w:val="20"/>
        </w:rPr>
      </w:pPr>
      <w:r w:rsidRPr="009A2F0C">
        <w:rPr>
          <w:rFonts w:ascii="Arial" w:hAnsi="Arial" w:cs="Arial"/>
          <w:i/>
          <w:iCs/>
          <w:color w:val="000000"/>
          <w:sz w:val="22"/>
          <w:szCs w:val="22"/>
        </w:rPr>
        <w:t>(Think about what you would like to read about this activity if you came back to it in 2 years)</w:t>
      </w:r>
    </w:p>
    <w:p w14:paraId="6BE0D6EB" w14:textId="77777777" w:rsidR="009A2F0C" w:rsidRPr="009A2F0C" w:rsidRDefault="009A2F0C" w:rsidP="009A2F0C">
      <w:pPr>
        <w:rPr>
          <w:rFonts w:ascii="Times" w:hAnsi="Times" w:cs="Times New Roman"/>
          <w:sz w:val="20"/>
          <w:szCs w:val="20"/>
        </w:rPr>
      </w:pPr>
      <w:r w:rsidRPr="009A2F0C">
        <w:rPr>
          <w:rFonts w:ascii="Arial" w:hAnsi="Arial" w:cs="Arial"/>
          <w:color w:val="000000"/>
          <w:sz w:val="22"/>
          <w:szCs w:val="22"/>
        </w:rPr>
        <w:t>Suggestions for this section (not all required, and extras always welcome):</w:t>
      </w:r>
    </w:p>
    <w:p w14:paraId="2BA1E4F1" w14:textId="77777777" w:rsidR="009A2F0C" w:rsidRPr="009A2F0C" w:rsidRDefault="009A2F0C" w:rsidP="009A2F0C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A2F0C">
        <w:rPr>
          <w:rFonts w:ascii="Arial" w:hAnsi="Arial" w:cs="Arial"/>
          <w:color w:val="000000"/>
          <w:sz w:val="22"/>
          <w:szCs w:val="22"/>
        </w:rPr>
        <w:t>What did you change and why?  </w:t>
      </w:r>
    </w:p>
    <w:p w14:paraId="0E9CB38E" w14:textId="60FFE203" w:rsidR="003C3E8F" w:rsidRDefault="009A2F0C" w:rsidP="003C3E8F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9A2F0C">
        <w:rPr>
          <w:rFonts w:ascii="Arial" w:hAnsi="Arial" w:cs="Arial"/>
          <w:color w:val="000000"/>
          <w:sz w:val="22"/>
          <w:szCs w:val="22"/>
        </w:rPr>
        <w:t>→ I</w:t>
      </w:r>
      <w:r w:rsidR="003C3E8F">
        <w:rPr>
          <w:rFonts w:ascii="Arial" w:hAnsi="Arial" w:cs="Arial"/>
          <w:color w:val="000000"/>
          <w:sz w:val="22"/>
          <w:szCs w:val="22"/>
        </w:rPr>
        <w:t xml:space="preserve"> added discussion of databases developed locally for local </w:t>
      </w:r>
      <w:proofErr w:type="spellStart"/>
      <w:r w:rsidR="003C3E8F">
        <w:rPr>
          <w:rFonts w:ascii="Arial" w:hAnsi="Arial" w:cs="Arial"/>
          <w:color w:val="000000"/>
          <w:sz w:val="22"/>
          <w:szCs w:val="22"/>
        </w:rPr>
        <w:t>waterbodies</w:t>
      </w:r>
      <w:proofErr w:type="spellEnd"/>
      <w:r w:rsidR="003C3E8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38E7A8F" w14:textId="77777777" w:rsidR="003C3E8F" w:rsidRDefault="003C3E8F" w:rsidP="003C3E8F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1673BC5A" w14:textId="2CA0F58D" w:rsidR="009A2F0C" w:rsidRDefault="009A2F0C" w:rsidP="003C3E8F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9A2F0C">
        <w:rPr>
          <w:rFonts w:ascii="Arial" w:hAnsi="Arial" w:cs="Arial"/>
          <w:color w:val="000000"/>
          <w:sz w:val="22"/>
          <w:szCs w:val="22"/>
        </w:rPr>
        <w:t>How did the activity go?</w:t>
      </w:r>
    </w:p>
    <w:p w14:paraId="2B12E30A" w14:textId="5DBEBA71" w:rsidR="003C3E8F" w:rsidRPr="009A2F0C" w:rsidRDefault="003C3E8F" w:rsidP="003C3E8F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3C3E8F">
        <w:rPr>
          <w:rFonts w:ascii="Arial" w:hAnsi="Arial" w:cs="Arial"/>
          <w:color w:val="000000"/>
          <w:sz w:val="22"/>
          <w:szCs w:val="22"/>
        </w:rPr>
        <w:sym w:font="Wingdings" w:char="F0E0"/>
      </w:r>
      <w:r>
        <w:rPr>
          <w:rFonts w:ascii="Arial" w:hAnsi="Arial" w:cs="Arial"/>
          <w:color w:val="000000"/>
          <w:sz w:val="22"/>
          <w:szCs w:val="22"/>
        </w:rPr>
        <w:t xml:space="preserve"> The activity went well. It sparked lively discussion in the classroom through which certain concepts were solidified. The students misconceptions about some ideas related to nutrients in rivers were </w:t>
      </w:r>
      <w:r w:rsidR="00F62122">
        <w:rPr>
          <w:rFonts w:ascii="Arial" w:hAnsi="Arial" w:cs="Arial"/>
          <w:color w:val="000000"/>
          <w:sz w:val="22"/>
          <w:szCs w:val="22"/>
        </w:rPr>
        <w:t>corrected and discussed through critical thinking and analysis.</w:t>
      </w:r>
    </w:p>
    <w:p w14:paraId="2D81143C" w14:textId="77777777" w:rsidR="009A2F0C" w:rsidRPr="009A2F0C" w:rsidRDefault="009A2F0C" w:rsidP="009A2F0C">
      <w:pPr>
        <w:numPr>
          <w:ilvl w:val="1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A2F0C">
        <w:rPr>
          <w:rFonts w:ascii="Arial" w:hAnsi="Arial" w:cs="Arial"/>
          <w:color w:val="000000"/>
          <w:sz w:val="22"/>
          <w:szCs w:val="22"/>
        </w:rPr>
        <w:t>What went well and why?</w:t>
      </w:r>
    </w:p>
    <w:p w14:paraId="4BF2144B" w14:textId="77777777" w:rsidR="009A2F0C" w:rsidRPr="009A2F0C" w:rsidRDefault="009A2F0C" w:rsidP="009A2F0C">
      <w:pPr>
        <w:ind w:left="1440"/>
        <w:rPr>
          <w:rFonts w:ascii="Times" w:hAnsi="Times" w:cs="Times New Roman"/>
          <w:sz w:val="20"/>
          <w:szCs w:val="20"/>
        </w:rPr>
      </w:pPr>
      <w:r w:rsidRPr="009A2F0C">
        <w:rPr>
          <w:rFonts w:ascii="Arial" w:hAnsi="Arial" w:cs="Arial"/>
          <w:color w:val="000000"/>
          <w:sz w:val="22"/>
          <w:szCs w:val="22"/>
        </w:rPr>
        <w:lastRenderedPageBreak/>
        <w:t xml:space="preserve">→ </w:t>
      </w:r>
      <w:proofErr w:type="gramStart"/>
      <w:r w:rsidRPr="009A2F0C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9A2F0C">
        <w:rPr>
          <w:rFonts w:ascii="Arial" w:hAnsi="Arial" w:cs="Arial"/>
          <w:color w:val="000000"/>
          <w:sz w:val="22"/>
          <w:szCs w:val="22"/>
        </w:rPr>
        <w:t xml:space="preserve"> overall concepts were retained.</w:t>
      </w:r>
    </w:p>
    <w:p w14:paraId="21015A90" w14:textId="79EF4D45" w:rsidR="009A2F0C" w:rsidRPr="009A2F0C" w:rsidRDefault="009A2F0C" w:rsidP="009A2F0C">
      <w:pPr>
        <w:ind w:left="1440"/>
        <w:rPr>
          <w:rFonts w:ascii="Times" w:hAnsi="Times" w:cs="Times New Roman"/>
          <w:sz w:val="20"/>
          <w:szCs w:val="20"/>
        </w:rPr>
      </w:pPr>
      <w:r w:rsidRPr="009A2F0C">
        <w:rPr>
          <w:rFonts w:ascii="Arial" w:hAnsi="Arial" w:cs="Arial"/>
          <w:color w:val="000000"/>
          <w:sz w:val="22"/>
          <w:szCs w:val="22"/>
        </w:rPr>
        <w:t xml:space="preserve">→ </w:t>
      </w:r>
      <w:proofErr w:type="gramStart"/>
      <w:r w:rsidRPr="009A2F0C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9A2F0C">
        <w:rPr>
          <w:rFonts w:ascii="Arial" w:hAnsi="Arial" w:cs="Arial"/>
          <w:color w:val="000000"/>
          <w:sz w:val="22"/>
          <w:szCs w:val="22"/>
        </w:rPr>
        <w:t xml:space="preserve"> students </w:t>
      </w:r>
      <w:r w:rsidR="00F62122">
        <w:rPr>
          <w:rFonts w:ascii="Arial" w:hAnsi="Arial" w:cs="Arial"/>
          <w:color w:val="000000"/>
          <w:sz w:val="22"/>
          <w:szCs w:val="22"/>
        </w:rPr>
        <w:t>were invested in hypothesis development and we had a wonderful discussion that ended only because the class period ended</w:t>
      </w:r>
      <w:r w:rsidRPr="009A2F0C">
        <w:rPr>
          <w:rFonts w:ascii="Arial" w:hAnsi="Arial" w:cs="Arial"/>
          <w:color w:val="000000"/>
          <w:sz w:val="22"/>
          <w:szCs w:val="22"/>
        </w:rPr>
        <w:t>.</w:t>
      </w:r>
    </w:p>
    <w:p w14:paraId="4BFC0D92" w14:textId="77777777" w:rsidR="009A2F0C" w:rsidRPr="009A2F0C" w:rsidRDefault="009A2F0C" w:rsidP="009A2F0C">
      <w:pPr>
        <w:numPr>
          <w:ilvl w:val="1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A2F0C">
        <w:rPr>
          <w:rFonts w:ascii="Arial" w:hAnsi="Arial" w:cs="Arial"/>
          <w:color w:val="000000"/>
          <w:sz w:val="22"/>
          <w:szCs w:val="22"/>
        </w:rPr>
        <w:t>What went wrong and why?</w:t>
      </w:r>
    </w:p>
    <w:p w14:paraId="0E69019D" w14:textId="279CC4C5" w:rsidR="009A2F0C" w:rsidRPr="009A2F0C" w:rsidRDefault="00F62122" w:rsidP="009A2F0C">
      <w:pPr>
        <w:ind w:left="1440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→ Time restraints prevented us from having more time to develop hypotheses on local databases and collect and analyze data from those databases, In the future, I will need to carve out more time more this exercise. </w:t>
      </w:r>
    </w:p>
    <w:p w14:paraId="6D6FA213" w14:textId="77777777" w:rsidR="009A2F0C" w:rsidRPr="009A2F0C" w:rsidRDefault="009A2F0C" w:rsidP="009A2F0C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A2F0C">
        <w:rPr>
          <w:rFonts w:ascii="Arial" w:hAnsi="Arial" w:cs="Arial"/>
          <w:color w:val="000000"/>
          <w:sz w:val="22"/>
          <w:szCs w:val="22"/>
        </w:rPr>
        <w:t>What was the prep like?</w:t>
      </w:r>
    </w:p>
    <w:p w14:paraId="6EA99C06" w14:textId="23A2C75A" w:rsidR="009A2F0C" w:rsidRPr="009A2F0C" w:rsidRDefault="009A2F0C" w:rsidP="009A2F0C">
      <w:pPr>
        <w:ind w:left="720"/>
        <w:rPr>
          <w:rFonts w:ascii="Times" w:hAnsi="Times" w:cs="Times New Roman"/>
          <w:sz w:val="20"/>
          <w:szCs w:val="20"/>
        </w:rPr>
      </w:pPr>
      <w:r w:rsidRPr="009A2F0C">
        <w:rPr>
          <w:rFonts w:ascii="Arial" w:hAnsi="Arial" w:cs="Arial"/>
          <w:color w:val="000000"/>
          <w:sz w:val="22"/>
          <w:szCs w:val="22"/>
        </w:rPr>
        <w:t xml:space="preserve">→ </w:t>
      </w:r>
      <w:proofErr w:type="gramStart"/>
      <w:r w:rsidR="00F62122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="00F62122">
        <w:rPr>
          <w:rFonts w:ascii="Arial" w:hAnsi="Arial" w:cs="Arial"/>
          <w:color w:val="000000"/>
          <w:sz w:val="22"/>
          <w:szCs w:val="22"/>
        </w:rPr>
        <w:t xml:space="preserve"> preparation time was minimal, particularly because of my previous knowledge of databases toed to local waterways. I didn’t have to spend time searching for these datab</w:t>
      </w:r>
      <w:r w:rsidR="00DD7EAC">
        <w:rPr>
          <w:rFonts w:ascii="Arial" w:hAnsi="Arial" w:cs="Arial"/>
          <w:color w:val="000000"/>
          <w:sz w:val="22"/>
          <w:szCs w:val="22"/>
        </w:rPr>
        <w:t>a</w:t>
      </w:r>
      <w:r w:rsidR="00F62122">
        <w:rPr>
          <w:rFonts w:ascii="Arial" w:hAnsi="Arial" w:cs="Arial"/>
          <w:color w:val="000000"/>
          <w:sz w:val="22"/>
          <w:szCs w:val="22"/>
        </w:rPr>
        <w:t>ses.</w:t>
      </w:r>
      <w:r w:rsidRPr="009A2F0C">
        <w:rPr>
          <w:rFonts w:ascii="Arial" w:hAnsi="Arial" w:cs="Arial"/>
          <w:color w:val="000000"/>
          <w:sz w:val="22"/>
          <w:szCs w:val="22"/>
        </w:rPr>
        <w:t xml:space="preserve"> </w:t>
      </w:r>
      <w:r w:rsidR="00DD7EAC">
        <w:rPr>
          <w:rFonts w:ascii="Arial" w:hAnsi="Arial" w:cs="Arial"/>
          <w:color w:val="000000"/>
          <w:sz w:val="22"/>
          <w:szCs w:val="22"/>
        </w:rPr>
        <w:t>I also had other teaching materials from when I’ve taught the topic in the past.</w:t>
      </w:r>
    </w:p>
    <w:p w14:paraId="7BD38C62" w14:textId="77777777" w:rsidR="009A2F0C" w:rsidRPr="009A2F0C" w:rsidRDefault="009A2F0C" w:rsidP="009A2F0C">
      <w:pPr>
        <w:numPr>
          <w:ilvl w:val="1"/>
          <w:numId w:val="7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A2F0C">
        <w:rPr>
          <w:rFonts w:ascii="Arial" w:hAnsi="Arial" w:cs="Arial"/>
          <w:color w:val="000000"/>
          <w:sz w:val="22"/>
          <w:szCs w:val="22"/>
        </w:rPr>
        <w:t>How much time went into prep?</w:t>
      </w:r>
    </w:p>
    <w:p w14:paraId="1973BBD5" w14:textId="4FEB2E54" w:rsidR="009A2F0C" w:rsidRPr="009A2F0C" w:rsidRDefault="009A2F0C" w:rsidP="00F62122">
      <w:pPr>
        <w:ind w:left="1440"/>
        <w:rPr>
          <w:rFonts w:ascii="Times" w:hAnsi="Times" w:cs="Times New Roman"/>
          <w:sz w:val="20"/>
          <w:szCs w:val="20"/>
        </w:rPr>
      </w:pPr>
      <w:r w:rsidRPr="009A2F0C">
        <w:rPr>
          <w:rFonts w:ascii="Arial" w:hAnsi="Arial" w:cs="Arial"/>
          <w:color w:val="000000"/>
          <w:sz w:val="22"/>
          <w:szCs w:val="22"/>
        </w:rPr>
        <w:t xml:space="preserve">→ 30 minutes </w:t>
      </w:r>
      <w:r w:rsidR="00F62122">
        <w:rPr>
          <w:rFonts w:ascii="Arial" w:hAnsi="Arial" w:cs="Arial"/>
          <w:color w:val="000000"/>
          <w:sz w:val="22"/>
          <w:szCs w:val="22"/>
        </w:rPr>
        <w:t xml:space="preserve">to develop a </w:t>
      </w:r>
      <w:proofErr w:type="spellStart"/>
      <w:proofErr w:type="gramStart"/>
      <w:r w:rsidR="00F62122">
        <w:rPr>
          <w:rFonts w:ascii="Arial" w:hAnsi="Arial" w:cs="Arial"/>
          <w:color w:val="000000"/>
          <w:sz w:val="22"/>
          <w:szCs w:val="22"/>
        </w:rPr>
        <w:t>powerpoint</w:t>
      </w:r>
      <w:proofErr w:type="spellEnd"/>
      <w:proofErr w:type="gramEnd"/>
      <w:r w:rsidR="00F62122">
        <w:rPr>
          <w:rFonts w:ascii="Arial" w:hAnsi="Arial" w:cs="Arial"/>
          <w:color w:val="000000"/>
          <w:sz w:val="22"/>
          <w:szCs w:val="22"/>
        </w:rPr>
        <w:t xml:space="preserve"> presentation for the class </w:t>
      </w:r>
      <w:r w:rsidR="00DD7EAC">
        <w:rPr>
          <w:rFonts w:ascii="Arial" w:hAnsi="Arial" w:cs="Arial"/>
          <w:color w:val="000000"/>
          <w:sz w:val="22"/>
          <w:szCs w:val="22"/>
        </w:rPr>
        <w:t>exercise.</w:t>
      </w:r>
    </w:p>
    <w:p w14:paraId="07F98E3C" w14:textId="77777777" w:rsidR="009A2F0C" w:rsidRPr="009A2F0C" w:rsidRDefault="009A2F0C" w:rsidP="009A2F0C">
      <w:pPr>
        <w:rPr>
          <w:rFonts w:ascii="Times" w:eastAsia="Times New Roman" w:hAnsi="Times" w:cs="Times New Roman"/>
          <w:sz w:val="20"/>
          <w:szCs w:val="20"/>
        </w:rPr>
      </w:pPr>
    </w:p>
    <w:p w14:paraId="0BD23B96" w14:textId="77777777" w:rsidR="009A2F0C" w:rsidRPr="009A2F0C" w:rsidRDefault="009A2F0C" w:rsidP="009A2F0C">
      <w:pPr>
        <w:numPr>
          <w:ilvl w:val="1"/>
          <w:numId w:val="8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A2F0C">
        <w:rPr>
          <w:rFonts w:ascii="Arial" w:hAnsi="Arial" w:cs="Arial"/>
          <w:color w:val="000000"/>
          <w:sz w:val="22"/>
          <w:szCs w:val="22"/>
        </w:rPr>
        <w:t>Did you have to do any prep (i.e. grow cultures, grow seeds, order supplies) ahead of implementation?</w:t>
      </w:r>
    </w:p>
    <w:p w14:paraId="1B44AE47" w14:textId="7BB46782" w:rsidR="009A2F0C" w:rsidRPr="009A2F0C" w:rsidRDefault="009A2F0C" w:rsidP="009A2F0C">
      <w:pPr>
        <w:ind w:left="1440"/>
        <w:rPr>
          <w:rFonts w:ascii="Times" w:hAnsi="Times" w:cs="Times New Roman"/>
          <w:sz w:val="20"/>
          <w:szCs w:val="20"/>
        </w:rPr>
      </w:pPr>
      <w:r w:rsidRPr="009A2F0C">
        <w:rPr>
          <w:rFonts w:ascii="Arial" w:hAnsi="Arial" w:cs="Arial"/>
          <w:color w:val="000000"/>
          <w:sz w:val="22"/>
          <w:szCs w:val="22"/>
        </w:rPr>
        <w:t xml:space="preserve">→ </w:t>
      </w:r>
      <w:r w:rsidR="00DD7EAC">
        <w:rPr>
          <w:rFonts w:ascii="Arial" w:hAnsi="Arial" w:cs="Arial"/>
          <w:color w:val="000000"/>
          <w:sz w:val="22"/>
          <w:szCs w:val="22"/>
        </w:rPr>
        <w:t xml:space="preserve">No, I did not have much preparation other than to produce a short </w:t>
      </w:r>
      <w:proofErr w:type="spellStart"/>
      <w:proofErr w:type="gramStart"/>
      <w:r w:rsidR="00DD7EAC">
        <w:rPr>
          <w:rFonts w:ascii="Arial" w:hAnsi="Arial" w:cs="Arial"/>
          <w:color w:val="000000"/>
          <w:sz w:val="22"/>
          <w:szCs w:val="22"/>
        </w:rPr>
        <w:t>powerpoint</w:t>
      </w:r>
      <w:proofErr w:type="spellEnd"/>
      <w:proofErr w:type="gramEnd"/>
      <w:r w:rsidR="00DD7EAC">
        <w:rPr>
          <w:rFonts w:ascii="Arial" w:hAnsi="Arial" w:cs="Arial"/>
          <w:color w:val="000000"/>
          <w:sz w:val="22"/>
          <w:szCs w:val="22"/>
        </w:rPr>
        <w:t xml:space="preserve"> presentation and locate and post my own teaching materials to Blackboard.</w:t>
      </w:r>
    </w:p>
    <w:p w14:paraId="34DEA9E4" w14:textId="77777777" w:rsidR="009A2F0C" w:rsidRPr="009A2F0C" w:rsidRDefault="009A2F0C" w:rsidP="009A2F0C">
      <w:pPr>
        <w:numPr>
          <w:ilvl w:val="0"/>
          <w:numId w:val="9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A2F0C">
        <w:rPr>
          <w:rFonts w:ascii="Arial" w:hAnsi="Arial" w:cs="Arial"/>
          <w:color w:val="000000"/>
          <w:sz w:val="22"/>
          <w:szCs w:val="22"/>
        </w:rPr>
        <w:t>Would you do this activity again?</w:t>
      </w:r>
    </w:p>
    <w:p w14:paraId="5D287056" w14:textId="77777777" w:rsidR="009A2F0C" w:rsidRPr="009A2F0C" w:rsidRDefault="009A2F0C" w:rsidP="009A2F0C">
      <w:pPr>
        <w:ind w:left="720"/>
        <w:rPr>
          <w:rFonts w:ascii="Times" w:hAnsi="Times" w:cs="Times New Roman"/>
          <w:sz w:val="20"/>
          <w:szCs w:val="20"/>
        </w:rPr>
      </w:pPr>
      <w:r w:rsidRPr="009A2F0C">
        <w:rPr>
          <w:rFonts w:ascii="Arial" w:hAnsi="Arial" w:cs="Arial"/>
          <w:color w:val="000000"/>
          <w:sz w:val="22"/>
          <w:szCs w:val="22"/>
        </w:rPr>
        <w:t>→ yes.</w:t>
      </w:r>
    </w:p>
    <w:p w14:paraId="736A6B48" w14:textId="77777777" w:rsidR="009A2F0C" w:rsidRPr="009A2F0C" w:rsidRDefault="009A2F0C" w:rsidP="009A2F0C">
      <w:pPr>
        <w:numPr>
          <w:ilvl w:val="1"/>
          <w:numId w:val="10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A2F0C">
        <w:rPr>
          <w:rFonts w:ascii="Arial" w:hAnsi="Arial" w:cs="Arial"/>
          <w:color w:val="000000"/>
          <w:sz w:val="22"/>
          <w:szCs w:val="22"/>
        </w:rPr>
        <w:t>What would you change in the future?</w:t>
      </w:r>
    </w:p>
    <w:p w14:paraId="54A29367" w14:textId="0D3E5A71" w:rsidR="009A2F0C" w:rsidRPr="009A2F0C" w:rsidRDefault="009A2F0C" w:rsidP="009A2F0C">
      <w:pPr>
        <w:ind w:left="1440"/>
        <w:rPr>
          <w:rFonts w:ascii="Times" w:hAnsi="Times" w:cs="Times New Roman"/>
          <w:sz w:val="20"/>
          <w:szCs w:val="20"/>
        </w:rPr>
      </w:pPr>
      <w:r w:rsidRPr="009A2F0C">
        <w:rPr>
          <w:rFonts w:ascii="Arial" w:hAnsi="Arial" w:cs="Arial"/>
          <w:color w:val="000000"/>
          <w:sz w:val="22"/>
          <w:szCs w:val="22"/>
        </w:rPr>
        <w:t xml:space="preserve">→ I would allot more time for </w:t>
      </w:r>
      <w:r w:rsidR="00DD7EAC">
        <w:rPr>
          <w:rFonts w:ascii="Arial" w:hAnsi="Arial" w:cs="Arial"/>
          <w:color w:val="000000"/>
          <w:sz w:val="22"/>
          <w:szCs w:val="22"/>
        </w:rPr>
        <w:t>additional activities.</w:t>
      </w:r>
    </w:p>
    <w:p w14:paraId="7BFDC622" w14:textId="77777777" w:rsidR="009A2F0C" w:rsidRPr="009A2F0C" w:rsidRDefault="009A2F0C" w:rsidP="009A2F0C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A2F0C">
        <w:rPr>
          <w:rFonts w:ascii="Arial" w:hAnsi="Arial" w:cs="Arial"/>
          <w:color w:val="000000"/>
          <w:sz w:val="22"/>
          <w:szCs w:val="22"/>
        </w:rPr>
        <w:t>What do you wish you’d known before you ran the activity?</w:t>
      </w:r>
    </w:p>
    <w:p w14:paraId="51A6FFE2" w14:textId="7162B92D" w:rsidR="009A2F0C" w:rsidRPr="009A2F0C" w:rsidRDefault="009A2F0C" w:rsidP="009A2F0C">
      <w:pPr>
        <w:ind w:left="720"/>
        <w:rPr>
          <w:rFonts w:ascii="Times" w:hAnsi="Times" w:cs="Times New Roman"/>
          <w:sz w:val="20"/>
          <w:szCs w:val="20"/>
        </w:rPr>
      </w:pPr>
      <w:r w:rsidRPr="009A2F0C">
        <w:rPr>
          <w:rFonts w:ascii="Arial" w:hAnsi="Arial" w:cs="Arial"/>
          <w:color w:val="000000"/>
          <w:sz w:val="22"/>
          <w:szCs w:val="22"/>
        </w:rPr>
        <w:t xml:space="preserve">→ </w:t>
      </w:r>
      <w:r w:rsidR="00DD7EAC">
        <w:rPr>
          <w:rFonts w:ascii="Arial" w:hAnsi="Arial" w:cs="Arial"/>
          <w:color w:val="000000"/>
          <w:sz w:val="22"/>
          <w:szCs w:val="22"/>
        </w:rPr>
        <w:t>How engaged the students would be!</w:t>
      </w:r>
      <w:r w:rsidRPr="009A2F0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EB372EC" w14:textId="77777777" w:rsidR="009A2F0C" w:rsidRPr="009A2F0C" w:rsidRDefault="009A2F0C" w:rsidP="009A2F0C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A2F0C">
        <w:rPr>
          <w:rFonts w:ascii="Arial" w:hAnsi="Arial" w:cs="Arial"/>
          <w:color w:val="000000"/>
          <w:sz w:val="22"/>
          <w:szCs w:val="22"/>
        </w:rPr>
        <w:t>Is there anything else you would like to make note of?</w:t>
      </w:r>
    </w:p>
    <w:p w14:paraId="154C77D7" w14:textId="77777777" w:rsidR="009A2F0C" w:rsidRPr="009A2F0C" w:rsidRDefault="009A2F0C" w:rsidP="009A2F0C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A2F0C">
        <w:rPr>
          <w:rFonts w:ascii="Arial" w:hAnsi="Arial" w:cs="Arial"/>
          <w:color w:val="000000"/>
          <w:sz w:val="22"/>
          <w:szCs w:val="22"/>
        </w:rPr>
        <w:t>How does this activity fit in your overall course curriculum?</w:t>
      </w:r>
    </w:p>
    <w:p w14:paraId="319E3E1C" w14:textId="41163336" w:rsidR="009A2F0C" w:rsidRPr="009A2F0C" w:rsidRDefault="009A2F0C" w:rsidP="009A2F0C">
      <w:pPr>
        <w:ind w:left="720"/>
        <w:rPr>
          <w:rFonts w:ascii="Times" w:hAnsi="Times" w:cs="Times New Roman"/>
          <w:sz w:val="20"/>
          <w:szCs w:val="20"/>
        </w:rPr>
      </w:pPr>
      <w:r w:rsidRPr="009A2F0C">
        <w:rPr>
          <w:rFonts w:ascii="Arial" w:hAnsi="Arial" w:cs="Arial"/>
          <w:color w:val="000000"/>
          <w:sz w:val="22"/>
          <w:szCs w:val="22"/>
        </w:rPr>
        <w:t xml:space="preserve">→ </w:t>
      </w:r>
      <w:proofErr w:type="gramStart"/>
      <w:r w:rsidRPr="009A2F0C">
        <w:rPr>
          <w:rFonts w:ascii="Arial" w:hAnsi="Arial" w:cs="Arial"/>
          <w:color w:val="000000"/>
          <w:sz w:val="22"/>
          <w:szCs w:val="22"/>
        </w:rPr>
        <w:t>This</w:t>
      </w:r>
      <w:proofErr w:type="gramEnd"/>
      <w:r w:rsidRPr="009A2F0C">
        <w:rPr>
          <w:rFonts w:ascii="Arial" w:hAnsi="Arial" w:cs="Arial"/>
          <w:color w:val="000000"/>
          <w:sz w:val="22"/>
          <w:szCs w:val="22"/>
        </w:rPr>
        <w:t xml:space="preserve"> activity fit in very well with the course curriculum. It tied </w:t>
      </w:r>
      <w:r w:rsidR="0076171C">
        <w:rPr>
          <w:rFonts w:ascii="Arial" w:hAnsi="Arial" w:cs="Arial"/>
          <w:color w:val="000000"/>
          <w:sz w:val="22"/>
          <w:szCs w:val="22"/>
        </w:rPr>
        <w:t xml:space="preserve">in concepts related to biogeochemical cycling. </w:t>
      </w:r>
      <w:r w:rsidR="000B0692">
        <w:rPr>
          <w:rFonts w:ascii="Arial" w:hAnsi="Arial" w:cs="Arial"/>
          <w:color w:val="000000"/>
          <w:sz w:val="22"/>
          <w:szCs w:val="22"/>
        </w:rPr>
        <w:t xml:space="preserve">I coordinated the assignment with that topic. </w:t>
      </w:r>
    </w:p>
    <w:p w14:paraId="1EC18B32" w14:textId="77777777" w:rsidR="009A2F0C" w:rsidRPr="009A2F0C" w:rsidRDefault="009A2F0C" w:rsidP="009A2F0C">
      <w:pPr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A2F0C">
        <w:rPr>
          <w:rFonts w:ascii="Arial" w:hAnsi="Arial" w:cs="Arial"/>
          <w:color w:val="000000"/>
          <w:sz w:val="22"/>
          <w:szCs w:val="22"/>
        </w:rPr>
        <w:t>In what ways, if any, did you modify your teaching practice with this activity?</w:t>
      </w:r>
    </w:p>
    <w:p w14:paraId="30D1C42E" w14:textId="0D8E2255" w:rsidR="009A2F0C" w:rsidRDefault="009A2F0C" w:rsidP="000B0692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9A2F0C">
        <w:rPr>
          <w:rFonts w:ascii="Arial" w:hAnsi="Arial" w:cs="Arial"/>
          <w:color w:val="000000"/>
          <w:sz w:val="22"/>
          <w:szCs w:val="22"/>
        </w:rPr>
        <w:t xml:space="preserve">→ I </w:t>
      </w:r>
      <w:r w:rsidR="000B0692">
        <w:rPr>
          <w:rFonts w:ascii="Arial" w:hAnsi="Arial" w:cs="Arial"/>
          <w:color w:val="000000"/>
          <w:sz w:val="22"/>
          <w:szCs w:val="22"/>
        </w:rPr>
        <w:t>added more background materials.</w:t>
      </w:r>
    </w:p>
    <w:p w14:paraId="78B508A6" w14:textId="77777777" w:rsidR="000B0692" w:rsidRDefault="000B0692" w:rsidP="000B069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" w:hAnsi="Times" w:cs="Times New Roman"/>
          <w:sz w:val="20"/>
          <w:szCs w:val="20"/>
        </w:rPr>
        <w:t xml:space="preserve">              </w:t>
      </w:r>
      <w:r w:rsidRPr="009A2F0C">
        <w:rPr>
          <w:rFonts w:ascii="Arial" w:hAnsi="Arial" w:cs="Arial"/>
          <w:color w:val="000000"/>
          <w:sz w:val="22"/>
          <w:szCs w:val="22"/>
        </w:rPr>
        <w:t>→</w:t>
      </w:r>
      <w:r>
        <w:rPr>
          <w:rFonts w:ascii="Arial" w:hAnsi="Arial" w:cs="Arial"/>
          <w:color w:val="000000"/>
          <w:sz w:val="22"/>
          <w:szCs w:val="22"/>
        </w:rPr>
        <w:t xml:space="preserve"> I added discussion on local databases. In the future I will develop this aspect</w:t>
      </w:r>
    </w:p>
    <w:p w14:paraId="181C379C" w14:textId="79709487" w:rsidR="000B0692" w:rsidRPr="009A2F0C" w:rsidRDefault="000B0692" w:rsidP="000B0692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even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more.</w:t>
      </w:r>
    </w:p>
    <w:p w14:paraId="7A5FEB35" w14:textId="77777777" w:rsidR="009A2F0C" w:rsidRPr="009A2F0C" w:rsidRDefault="009A2F0C" w:rsidP="009A2F0C">
      <w:pPr>
        <w:rPr>
          <w:rFonts w:ascii="Times" w:eastAsia="Times New Roman" w:hAnsi="Times" w:cs="Times New Roman"/>
          <w:sz w:val="20"/>
          <w:szCs w:val="20"/>
        </w:rPr>
      </w:pPr>
    </w:p>
    <w:p w14:paraId="4CCF4092" w14:textId="77777777" w:rsidR="007422B4" w:rsidRDefault="007422B4"/>
    <w:sectPr w:rsidR="007422B4" w:rsidSect="007422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12B"/>
    <w:multiLevelType w:val="multilevel"/>
    <w:tmpl w:val="C93A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101B6"/>
    <w:multiLevelType w:val="multilevel"/>
    <w:tmpl w:val="92D4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F6F9E"/>
    <w:multiLevelType w:val="multilevel"/>
    <w:tmpl w:val="A60E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B73AD4"/>
    <w:multiLevelType w:val="multilevel"/>
    <w:tmpl w:val="4DEC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E29E2"/>
    <w:multiLevelType w:val="multilevel"/>
    <w:tmpl w:val="07F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B054A"/>
    <w:multiLevelType w:val="multilevel"/>
    <w:tmpl w:val="4834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377EA6"/>
    <w:multiLevelType w:val="multilevel"/>
    <w:tmpl w:val="0ADA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66181"/>
    <w:multiLevelType w:val="multilevel"/>
    <w:tmpl w:val="A384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947AB4"/>
    <w:multiLevelType w:val="multilevel"/>
    <w:tmpl w:val="5C68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4501D"/>
    <w:multiLevelType w:val="multilevel"/>
    <w:tmpl w:val="6A1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17766E"/>
    <w:multiLevelType w:val="multilevel"/>
    <w:tmpl w:val="35F0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4711DE"/>
    <w:multiLevelType w:val="multilevel"/>
    <w:tmpl w:val="2E08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47733"/>
    <w:multiLevelType w:val="multilevel"/>
    <w:tmpl w:val="64AC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8477B"/>
    <w:multiLevelType w:val="multilevel"/>
    <w:tmpl w:val="0B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  <w:num w:numId="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13"/>
  </w:num>
  <w:num w:numId="1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3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0C"/>
    <w:rsid w:val="000B0692"/>
    <w:rsid w:val="003C3E8F"/>
    <w:rsid w:val="0051548E"/>
    <w:rsid w:val="007422B4"/>
    <w:rsid w:val="0076171C"/>
    <w:rsid w:val="00816A9E"/>
    <w:rsid w:val="009A2F0C"/>
    <w:rsid w:val="00BA28FE"/>
    <w:rsid w:val="00D60171"/>
    <w:rsid w:val="00DD7EAC"/>
    <w:rsid w:val="00F6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FF48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2F0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A2F0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2F0C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A2F0C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A2F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2F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2F0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A2F0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2F0C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A2F0C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A2F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2F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qubeshub.org/qubesresources/publications/1095/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Macintosh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K. Decker</dc:creator>
  <cp:keywords/>
  <dc:description/>
  <cp:lastModifiedBy>Jillian K. Decker</cp:lastModifiedBy>
  <cp:revision>2</cp:revision>
  <dcterms:created xsi:type="dcterms:W3CDTF">2019-05-23T19:31:00Z</dcterms:created>
  <dcterms:modified xsi:type="dcterms:W3CDTF">2019-05-23T19:31:00Z</dcterms:modified>
</cp:coreProperties>
</file>