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423FB" w14:textId="17D58EC7" w:rsidR="004C1595" w:rsidRDefault="004C1595" w:rsidP="004C1595"/>
    <w:tbl>
      <w:tblPr>
        <w:tblStyle w:val="GridTable1Light"/>
        <w:tblW w:w="9175" w:type="dxa"/>
        <w:tblLayout w:type="fixed"/>
        <w:tblLook w:val="04A0" w:firstRow="1" w:lastRow="0" w:firstColumn="1" w:lastColumn="0" w:noHBand="0" w:noVBand="1"/>
      </w:tblPr>
      <w:tblGrid>
        <w:gridCol w:w="535"/>
        <w:gridCol w:w="1440"/>
        <w:gridCol w:w="2880"/>
        <w:gridCol w:w="4320"/>
      </w:tblGrid>
      <w:tr w:rsidR="003A1FE3" w14:paraId="26041C8E" w14:textId="77777777" w:rsidTr="008F4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6306333" w14:textId="77777777" w:rsidR="003A1FE3" w:rsidRDefault="003A1FE3" w:rsidP="008D6564">
            <w:r>
              <w:t>#</w:t>
            </w:r>
          </w:p>
        </w:tc>
        <w:tc>
          <w:tcPr>
            <w:tcW w:w="1440" w:type="dxa"/>
          </w:tcPr>
          <w:p w14:paraId="195A919E" w14:textId="77777777" w:rsidR="003A1FE3" w:rsidRDefault="003A1FE3" w:rsidP="008D6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 Name</w:t>
            </w:r>
          </w:p>
        </w:tc>
        <w:tc>
          <w:tcPr>
            <w:tcW w:w="2880" w:type="dxa"/>
          </w:tcPr>
          <w:p w14:paraId="53550A75" w14:textId="77777777" w:rsidR="003A1FE3" w:rsidRDefault="003A1FE3" w:rsidP="008D6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Link/Detail</w:t>
            </w:r>
          </w:p>
        </w:tc>
        <w:tc>
          <w:tcPr>
            <w:tcW w:w="4320" w:type="dxa"/>
          </w:tcPr>
          <w:p w14:paraId="007F12E2" w14:textId="77777777" w:rsidR="003A1FE3" w:rsidRDefault="003A1FE3" w:rsidP="008D65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Comment</w:t>
            </w:r>
          </w:p>
        </w:tc>
      </w:tr>
      <w:tr w:rsidR="003A1FE3" w14:paraId="161246BC" w14:textId="77777777" w:rsidTr="008F4D24">
        <w:trPr>
          <w:trHeight w:val="2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D78FBB8" w14:textId="2EACE831" w:rsidR="003A1FE3" w:rsidRDefault="003A1FE3" w:rsidP="00077EC7">
            <w:r>
              <w:t>1</w:t>
            </w:r>
          </w:p>
        </w:tc>
        <w:tc>
          <w:tcPr>
            <w:tcW w:w="1440" w:type="dxa"/>
          </w:tcPr>
          <w:p w14:paraId="355D8EB9" w14:textId="6E59F9FF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Virus Pathogen Resource</w:t>
            </w:r>
          </w:p>
        </w:tc>
        <w:tc>
          <w:tcPr>
            <w:tcW w:w="2880" w:type="dxa"/>
          </w:tcPr>
          <w:p w14:paraId="653F6D31" w14:textId="0F8CCC96" w:rsidR="003A1FE3" w:rsidRDefault="00414FD6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3A1FE3" w:rsidRPr="00B47EBF">
                <w:rPr>
                  <w:rStyle w:val="Hyperlink"/>
                </w:rPr>
                <w:t>https://www.viprbrc.org/brc/home.spg?decorator=vipr</w:t>
              </w:r>
            </w:hyperlink>
          </w:p>
        </w:tc>
        <w:tc>
          <w:tcPr>
            <w:tcW w:w="4320" w:type="dxa"/>
          </w:tcPr>
          <w:p w14:paraId="4D4CCAF0" w14:textId="72618805" w:rsidR="003A1FE3" w:rsidRPr="00554DD5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database for viral pathogens</w:t>
            </w:r>
          </w:p>
        </w:tc>
      </w:tr>
      <w:tr w:rsidR="003A1FE3" w14:paraId="4A074814" w14:textId="77777777" w:rsidTr="008F4D24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5D35401" w14:textId="54F6A3D2" w:rsidR="003A1FE3" w:rsidRDefault="003A1FE3" w:rsidP="00077EC7">
            <w:r>
              <w:t>2</w:t>
            </w:r>
          </w:p>
        </w:tc>
        <w:tc>
          <w:tcPr>
            <w:tcW w:w="1440" w:type="dxa"/>
          </w:tcPr>
          <w:p w14:paraId="7B958BB0" w14:textId="725CC98D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MEGA software</w:t>
            </w:r>
          </w:p>
          <w:p w14:paraId="5C34CE09" w14:textId="77777777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74A65EF" w14:textId="6CAD109E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INCLUDEPICTURE "https://cdn.rcsb.org/pdb101/common/images/logo-pdb101.png" \* MERGEFORMATINET </w:instrText>
            </w:r>
            <w:r>
              <w:fldChar w:fldCharType="end"/>
            </w:r>
          </w:p>
        </w:tc>
        <w:tc>
          <w:tcPr>
            <w:tcW w:w="2880" w:type="dxa"/>
          </w:tcPr>
          <w:p w14:paraId="629DA1DF" w14:textId="01719253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645">
              <w:t>https://www.megasoftware.net/</w:t>
            </w:r>
          </w:p>
        </w:tc>
        <w:tc>
          <w:tcPr>
            <w:tcW w:w="4320" w:type="dxa"/>
          </w:tcPr>
          <w:p w14:paraId="5457DEB2" w14:textId="5AFB8B44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Molecular Evolutionary Analysis Software</w:t>
            </w:r>
          </w:p>
        </w:tc>
      </w:tr>
      <w:tr w:rsidR="003A1FE3" w14:paraId="2563F886" w14:textId="77777777" w:rsidTr="008F4D24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36E5C2A" w14:textId="76F88CCC" w:rsidR="003A1FE3" w:rsidRDefault="003A1FE3" w:rsidP="00077EC7">
            <w:r>
              <w:t>3</w:t>
            </w:r>
          </w:p>
        </w:tc>
        <w:tc>
          <w:tcPr>
            <w:tcW w:w="1440" w:type="dxa"/>
          </w:tcPr>
          <w:p w14:paraId="1BD299F1" w14:textId="3B5DC83C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UCSC genome browser </w:t>
            </w:r>
          </w:p>
        </w:tc>
        <w:tc>
          <w:tcPr>
            <w:tcW w:w="2880" w:type="dxa"/>
          </w:tcPr>
          <w:p w14:paraId="3663BD9A" w14:textId="26E95F7B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21DD">
              <w:t>https://genome.ucsc.edu</w:t>
            </w:r>
          </w:p>
        </w:tc>
        <w:tc>
          <w:tcPr>
            <w:tcW w:w="4320" w:type="dxa"/>
          </w:tcPr>
          <w:p w14:paraId="2B6D9117" w14:textId="03B08BA1" w:rsidR="003A1FE3" w:rsidRPr="00554DD5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Genome Browser, contains a page for SARS-CoV-2</w:t>
            </w:r>
          </w:p>
        </w:tc>
      </w:tr>
      <w:tr w:rsidR="003A1FE3" w14:paraId="772E4C82" w14:textId="77777777" w:rsidTr="008F4D24">
        <w:trPr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73BAD5F1" w14:textId="4EEC20DE" w:rsidR="003A1FE3" w:rsidRDefault="003A1FE3" w:rsidP="00077EC7">
            <w:r>
              <w:t>4</w:t>
            </w:r>
          </w:p>
        </w:tc>
        <w:tc>
          <w:tcPr>
            <w:tcW w:w="1440" w:type="dxa"/>
          </w:tcPr>
          <w:p w14:paraId="61AE638E" w14:textId="6A1252C8" w:rsidR="003A1FE3" w:rsidRDefault="003A1FE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Human Cell Atlas</w:t>
            </w:r>
          </w:p>
        </w:tc>
        <w:tc>
          <w:tcPr>
            <w:tcW w:w="2880" w:type="dxa"/>
          </w:tcPr>
          <w:p w14:paraId="5806C144" w14:textId="5B386F80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248E">
              <w:t>https://www.humancellatlas.org/</w:t>
            </w:r>
          </w:p>
        </w:tc>
        <w:tc>
          <w:tcPr>
            <w:tcW w:w="4320" w:type="dxa"/>
          </w:tcPr>
          <w:p w14:paraId="16312A3E" w14:textId="26D2019B" w:rsidR="003A1FE3" w:rsidRDefault="003A1FE3" w:rsidP="00077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map of human cells</w:t>
            </w:r>
          </w:p>
        </w:tc>
      </w:tr>
      <w:tr w:rsidR="003A1FE3" w14:paraId="4B0B073D" w14:textId="77777777" w:rsidTr="008F4D24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E8C636A" w14:textId="01219A76" w:rsidR="003A1FE3" w:rsidRDefault="003A1FE3" w:rsidP="00C1672A">
            <w:r>
              <w:t>5</w:t>
            </w:r>
          </w:p>
        </w:tc>
        <w:tc>
          <w:tcPr>
            <w:tcW w:w="1440" w:type="dxa"/>
          </w:tcPr>
          <w:p w14:paraId="5ACEB1B2" w14:textId="0BFF8981" w:rsidR="003A1FE3" w:rsidRDefault="003A1FE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Genotype-Tissue Expression Database (</w:t>
            </w:r>
            <w:proofErr w:type="spellStart"/>
            <w:r>
              <w:t>GTEx</w:t>
            </w:r>
            <w:proofErr w:type="spellEnd"/>
            <w:r>
              <w:t>)</w:t>
            </w:r>
            <w:r>
              <w:fldChar w:fldCharType="begin"/>
            </w:r>
            <w:r>
              <w:instrText xml:space="preserve"> INCLUDEPICTURE "https://cdn.rcsb.org/pdb101/common/images/logo-pdb101.png" \* MERGEFORMATINET </w:instrText>
            </w:r>
            <w:r>
              <w:fldChar w:fldCharType="end"/>
            </w:r>
          </w:p>
        </w:tc>
        <w:tc>
          <w:tcPr>
            <w:tcW w:w="2880" w:type="dxa"/>
          </w:tcPr>
          <w:p w14:paraId="4EE1F928" w14:textId="39895CE2" w:rsidR="003A1FE3" w:rsidRDefault="003A1FE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248E">
              <w:t>https://www.gtexportal.org/home/</w:t>
            </w:r>
          </w:p>
        </w:tc>
        <w:tc>
          <w:tcPr>
            <w:tcW w:w="4320" w:type="dxa"/>
          </w:tcPr>
          <w:p w14:paraId="4E205FE1" w14:textId="11BDBE7B" w:rsidR="003A1FE3" w:rsidRDefault="003A1FE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Pr="0051248E">
              <w:t>esource to study tissue-specific gene expression and regulation</w:t>
            </w:r>
          </w:p>
        </w:tc>
      </w:tr>
      <w:tr w:rsidR="008F4D24" w14:paraId="0AE36A78" w14:textId="77777777" w:rsidTr="008F4D24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E705A47" w14:textId="517834D1" w:rsidR="008F4D24" w:rsidRDefault="008F4D24" w:rsidP="00C1672A">
            <w:r>
              <w:t>6</w:t>
            </w:r>
          </w:p>
        </w:tc>
        <w:tc>
          <w:tcPr>
            <w:tcW w:w="1440" w:type="dxa"/>
          </w:tcPr>
          <w:p w14:paraId="17444D75" w14:textId="650C6404" w:rsidR="008F4D24" w:rsidRDefault="008F4D2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Mendelian Inheritance in Man</w:t>
            </w:r>
          </w:p>
        </w:tc>
        <w:tc>
          <w:tcPr>
            <w:tcW w:w="2880" w:type="dxa"/>
          </w:tcPr>
          <w:p w14:paraId="325C380E" w14:textId="0585D800" w:rsidR="008F4D24" w:rsidRPr="0051248E" w:rsidRDefault="008F4D2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4D24">
              <w:t>https://omim.org/</w:t>
            </w:r>
          </w:p>
        </w:tc>
        <w:tc>
          <w:tcPr>
            <w:tcW w:w="4320" w:type="dxa"/>
          </w:tcPr>
          <w:p w14:paraId="16DF2D8E" w14:textId="32BA6361" w:rsidR="008F4D24" w:rsidRDefault="008F4D2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  <w:r w:rsidRPr="008F4D24">
              <w:t>n Online Catalog of Human Genes and Genetic Disorders</w:t>
            </w:r>
          </w:p>
        </w:tc>
      </w:tr>
      <w:tr w:rsidR="008F4D24" w14:paraId="309D265B" w14:textId="77777777" w:rsidTr="008F4D24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36315E2" w14:textId="17D53339" w:rsidR="008F4D24" w:rsidRDefault="008F4D24" w:rsidP="00C1672A">
            <w:r>
              <w:t>7</w:t>
            </w:r>
          </w:p>
        </w:tc>
        <w:tc>
          <w:tcPr>
            <w:tcW w:w="1440" w:type="dxa"/>
          </w:tcPr>
          <w:p w14:paraId="1B4B4F5A" w14:textId="4E874CF0" w:rsidR="008F4D24" w:rsidRDefault="008F4D2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NCBI Gene</w:t>
            </w:r>
          </w:p>
        </w:tc>
        <w:tc>
          <w:tcPr>
            <w:tcW w:w="2880" w:type="dxa"/>
          </w:tcPr>
          <w:p w14:paraId="332FF7C7" w14:textId="40AA2186" w:rsidR="008F4D24" w:rsidRPr="008F4D24" w:rsidRDefault="008F4D2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4D24">
              <w:t>https://www.ncbi.nlm.nih.gov/gene/</w:t>
            </w:r>
          </w:p>
        </w:tc>
        <w:tc>
          <w:tcPr>
            <w:tcW w:w="4320" w:type="dxa"/>
          </w:tcPr>
          <w:p w14:paraId="52415D17" w14:textId="0A8BF608" w:rsidR="008F4D24" w:rsidRDefault="008F4D2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4D24">
              <w:t>Gene integrates information from a wide range of species. A record may include nomenclature, Reference Sequences (</w:t>
            </w:r>
            <w:proofErr w:type="spellStart"/>
            <w:r w:rsidRPr="008F4D24">
              <w:t>RefSeqs</w:t>
            </w:r>
            <w:proofErr w:type="spellEnd"/>
            <w:r w:rsidRPr="008F4D24">
              <w:t>), maps, pathways, variations, phenotypes, and links to genome-, phenotype-, and locus-specific resources</w:t>
            </w:r>
          </w:p>
        </w:tc>
      </w:tr>
      <w:tr w:rsidR="004C02D4" w14:paraId="7B1EDB1D" w14:textId="77777777" w:rsidTr="008F4D24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0AAF7F32" w14:textId="69C8E2B7" w:rsidR="004C02D4" w:rsidRDefault="004C02D4" w:rsidP="00C1672A">
            <w:r>
              <w:lastRenderedPageBreak/>
              <w:t>8</w:t>
            </w:r>
          </w:p>
        </w:tc>
        <w:tc>
          <w:tcPr>
            <w:tcW w:w="1440" w:type="dxa"/>
          </w:tcPr>
          <w:p w14:paraId="09AF57B7" w14:textId="7F136969" w:rsidR="004C02D4" w:rsidRDefault="004C02D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Clustal</w:t>
            </w:r>
            <w:proofErr w:type="spellEnd"/>
            <w:r>
              <w:t xml:space="preserve"> Omega</w:t>
            </w:r>
          </w:p>
        </w:tc>
        <w:tc>
          <w:tcPr>
            <w:tcW w:w="2880" w:type="dxa"/>
          </w:tcPr>
          <w:p w14:paraId="26C4C3F3" w14:textId="26BFCFD1" w:rsidR="004C02D4" w:rsidRPr="008F4D24" w:rsidRDefault="00414FD6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>
              <w:r w:rsidR="004C02D4">
                <w:rPr>
                  <w:color w:val="1154CC"/>
                  <w:u w:val="single" w:color="1154CC"/>
                </w:rPr>
                <w:t>https://www.ebi.ac.uk/Tools/msa/clustalo/</w:t>
              </w:r>
            </w:hyperlink>
          </w:p>
        </w:tc>
        <w:tc>
          <w:tcPr>
            <w:tcW w:w="4320" w:type="dxa"/>
          </w:tcPr>
          <w:p w14:paraId="659E0B28" w14:textId="61345986" w:rsidR="004C02D4" w:rsidRPr="008F4D24" w:rsidRDefault="004C02D4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Multiple Sequence Alignment</w:t>
            </w:r>
          </w:p>
        </w:tc>
      </w:tr>
      <w:tr w:rsidR="00A73FA3" w14:paraId="75A074AC" w14:textId="77777777" w:rsidTr="008F4D24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A3F79F7" w14:textId="4A918CE9" w:rsidR="00A73FA3" w:rsidRDefault="00A73FA3" w:rsidP="00C1672A">
            <w:r>
              <w:t>9</w:t>
            </w:r>
          </w:p>
        </w:tc>
        <w:tc>
          <w:tcPr>
            <w:tcW w:w="1440" w:type="dxa"/>
          </w:tcPr>
          <w:p w14:paraId="5036E8D3" w14:textId="067C81FA" w:rsidR="00A73FA3" w:rsidRDefault="00A73FA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Protein Data Bank</w:t>
            </w:r>
          </w:p>
        </w:tc>
        <w:tc>
          <w:tcPr>
            <w:tcW w:w="2880" w:type="dxa"/>
          </w:tcPr>
          <w:p w14:paraId="658EB64D" w14:textId="5C329E2B" w:rsidR="00A73FA3" w:rsidRDefault="00A73FA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Pr="00A73FA3">
                <w:rPr>
                  <w:rStyle w:val="Hyperlink"/>
                </w:rPr>
                <w:t>https://www.rcsb.org/</w:t>
              </w:r>
            </w:hyperlink>
          </w:p>
        </w:tc>
        <w:tc>
          <w:tcPr>
            <w:tcW w:w="4320" w:type="dxa"/>
          </w:tcPr>
          <w:p w14:paraId="2EF48509" w14:textId="407CB614" w:rsidR="00A73FA3" w:rsidRDefault="00A73FA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Database of biological macromolecular structures</w:t>
            </w:r>
          </w:p>
        </w:tc>
      </w:tr>
      <w:tr w:rsidR="00A73FA3" w14:paraId="0F4AAC28" w14:textId="77777777" w:rsidTr="008F4D24">
        <w:trPr>
          <w:trHeight w:val="17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48B8FC33" w14:textId="1C1ED34E" w:rsidR="00A73FA3" w:rsidRDefault="00A73FA3" w:rsidP="00C1672A">
            <w:r>
              <w:t>10</w:t>
            </w:r>
          </w:p>
        </w:tc>
        <w:tc>
          <w:tcPr>
            <w:tcW w:w="1440" w:type="dxa"/>
          </w:tcPr>
          <w:p w14:paraId="7BB00F29" w14:textId="4594709A" w:rsidR="00A73FA3" w:rsidRDefault="00A73FA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iCn3D</w:t>
            </w:r>
          </w:p>
        </w:tc>
        <w:tc>
          <w:tcPr>
            <w:tcW w:w="2880" w:type="dxa"/>
          </w:tcPr>
          <w:p w14:paraId="2C42818C" w14:textId="44EE8D51" w:rsidR="00A73FA3" w:rsidRDefault="00A73FA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A73FA3">
                <w:rPr>
                  <w:rStyle w:val="Hyperlink"/>
                </w:rPr>
                <w:t>https://www.ncbi.nlm.nih.gov/Structure/icn3d/full.html</w:t>
              </w:r>
            </w:hyperlink>
          </w:p>
        </w:tc>
        <w:tc>
          <w:tcPr>
            <w:tcW w:w="4320" w:type="dxa"/>
          </w:tcPr>
          <w:p w14:paraId="0E708FD6" w14:textId="1B33E27B" w:rsidR="00A73FA3" w:rsidRDefault="00A73FA3" w:rsidP="00C16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Web-based 3D structure viewer</w:t>
            </w:r>
          </w:p>
        </w:tc>
      </w:tr>
    </w:tbl>
    <w:p w14:paraId="1A4D3669" w14:textId="77777777" w:rsidR="005F0066" w:rsidRDefault="005F0066" w:rsidP="00077EC7"/>
    <w:sectPr w:rsidR="005F0066" w:rsidSect="0098458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813D6" w14:textId="77777777" w:rsidR="00414FD6" w:rsidRDefault="00414FD6" w:rsidP="00B84041">
      <w:r>
        <w:separator/>
      </w:r>
    </w:p>
  </w:endnote>
  <w:endnote w:type="continuationSeparator" w:id="0">
    <w:p w14:paraId="3D631BC6" w14:textId="77777777" w:rsidR="00414FD6" w:rsidRDefault="00414FD6" w:rsidP="00B8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99E41" w14:textId="77777777" w:rsidR="00B84041" w:rsidRDefault="00B84041" w:rsidP="00B84041">
    <w:pPr>
      <w:pStyle w:val="Footer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2DC8573" wp14:editId="20F864BF">
          <wp:extent cx="548640" cy="270979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CN-201811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270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9BD8C" w14:textId="0EB8BEE8" w:rsidR="00B84041" w:rsidRPr="00B84041" w:rsidRDefault="00B84041" w:rsidP="00B84041">
    <w:pPr>
      <w:pStyle w:val="Footer"/>
      <w:jc w:val="center"/>
      <w:rPr>
        <w:sz w:val="16"/>
        <w:szCs w:val="16"/>
      </w:rPr>
    </w:pPr>
    <w:r w:rsidRPr="00FF2F7B">
      <w:rPr>
        <w:sz w:val="16"/>
        <w:szCs w:val="16"/>
      </w:rPr>
      <w:t xml:space="preserve">Developed by Molecular </w:t>
    </w:r>
    <w:proofErr w:type="spellStart"/>
    <w:r w:rsidRPr="00FF2F7B">
      <w:rPr>
        <w:sz w:val="16"/>
        <w:szCs w:val="16"/>
      </w:rPr>
      <w:t>CaseNet</w:t>
    </w:r>
    <w:proofErr w:type="spellEnd"/>
    <w:r>
      <w:rPr>
        <w:sz w:val="16"/>
        <w:szCs w:val="16"/>
      </w:rPr>
      <w:t>,</w:t>
    </w:r>
    <w:r w:rsidRPr="00FF2F7B">
      <w:rPr>
        <w:sz w:val="16"/>
        <w:szCs w:val="16"/>
      </w:rPr>
      <w:t xml:space="preserve"> 2019</w:t>
    </w:r>
    <w:r w:rsidR="00C1672A">
      <w:rPr>
        <w:sz w:val="16"/>
        <w:szCs w:val="16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54E34" w14:textId="77777777" w:rsidR="00414FD6" w:rsidRDefault="00414FD6" w:rsidP="00B84041">
      <w:r>
        <w:separator/>
      </w:r>
    </w:p>
  </w:footnote>
  <w:footnote w:type="continuationSeparator" w:id="0">
    <w:p w14:paraId="006D3EB5" w14:textId="77777777" w:rsidR="00414FD6" w:rsidRDefault="00414FD6" w:rsidP="00B84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547E" w14:textId="046AFF6C" w:rsidR="00B84041" w:rsidRDefault="00B47EBF" w:rsidP="00B84041">
    <w:pPr>
      <w:pStyle w:val="Header"/>
      <w:jc w:val="right"/>
    </w:pPr>
    <w:r>
      <w:t>COVID-19</w:t>
    </w:r>
  </w:p>
  <w:p w14:paraId="5FEE01B1" w14:textId="702CB422" w:rsidR="00B84041" w:rsidRDefault="00B84041" w:rsidP="00B84041">
    <w:pPr>
      <w:pStyle w:val="Header"/>
      <w:jc w:val="right"/>
    </w:pPr>
    <w:r>
      <w:t>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D0C1A"/>
    <w:multiLevelType w:val="hybridMultilevel"/>
    <w:tmpl w:val="F808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95"/>
    <w:rsid w:val="00041D49"/>
    <w:rsid w:val="00077EC7"/>
    <w:rsid w:val="00082C4F"/>
    <w:rsid w:val="000E143B"/>
    <w:rsid w:val="000E5597"/>
    <w:rsid w:val="001235B6"/>
    <w:rsid w:val="001470F6"/>
    <w:rsid w:val="001A6741"/>
    <w:rsid w:val="001F2873"/>
    <w:rsid w:val="0020437A"/>
    <w:rsid w:val="00252DBF"/>
    <w:rsid w:val="00256451"/>
    <w:rsid w:val="00286D04"/>
    <w:rsid w:val="002D44AA"/>
    <w:rsid w:val="0030687C"/>
    <w:rsid w:val="003122F6"/>
    <w:rsid w:val="00373623"/>
    <w:rsid w:val="003A1FE3"/>
    <w:rsid w:val="003E4F17"/>
    <w:rsid w:val="00414FD6"/>
    <w:rsid w:val="004174D1"/>
    <w:rsid w:val="00421E6D"/>
    <w:rsid w:val="00435E66"/>
    <w:rsid w:val="004C02D4"/>
    <w:rsid w:val="004C1595"/>
    <w:rsid w:val="004C2DEE"/>
    <w:rsid w:val="004C69A9"/>
    <w:rsid w:val="004C73A4"/>
    <w:rsid w:val="004E0E2B"/>
    <w:rsid w:val="004F3F97"/>
    <w:rsid w:val="0051248E"/>
    <w:rsid w:val="00530C5B"/>
    <w:rsid w:val="00550C3B"/>
    <w:rsid w:val="00554DD5"/>
    <w:rsid w:val="005649C9"/>
    <w:rsid w:val="005F0066"/>
    <w:rsid w:val="006B3645"/>
    <w:rsid w:val="006B5EBD"/>
    <w:rsid w:val="006F4C97"/>
    <w:rsid w:val="0073220F"/>
    <w:rsid w:val="00760ECD"/>
    <w:rsid w:val="007703AA"/>
    <w:rsid w:val="00780770"/>
    <w:rsid w:val="007B2CB7"/>
    <w:rsid w:val="007F1BBA"/>
    <w:rsid w:val="007F4AAF"/>
    <w:rsid w:val="00800595"/>
    <w:rsid w:val="0080643F"/>
    <w:rsid w:val="00856340"/>
    <w:rsid w:val="00857754"/>
    <w:rsid w:val="008A143C"/>
    <w:rsid w:val="008D3AB1"/>
    <w:rsid w:val="008F4D24"/>
    <w:rsid w:val="0093254D"/>
    <w:rsid w:val="00973357"/>
    <w:rsid w:val="0097573A"/>
    <w:rsid w:val="00984580"/>
    <w:rsid w:val="009A6DC1"/>
    <w:rsid w:val="009B293E"/>
    <w:rsid w:val="009D7A88"/>
    <w:rsid w:val="009E165F"/>
    <w:rsid w:val="00A40EA5"/>
    <w:rsid w:val="00A521DD"/>
    <w:rsid w:val="00A55AB4"/>
    <w:rsid w:val="00A57565"/>
    <w:rsid w:val="00A659C4"/>
    <w:rsid w:val="00A73FA3"/>
    <w:rsid w:val="00B11676"/>
    <w:rsid w:val="00B47EBF"/>
    <w:rsid w:val="00B57649"/>
    <w:rsid w:val="00B6123A"/>
    <w:rsid w:val="00B66164"/>
    <w:rsid w:val="00B71A6E"/>
    <w:rsid w:val="00B84041"/>
    <w:rsid w:val="00BA1859"/>
    <w:rsid w:val="00BC195F"/>
    <w:rsid w:val="00BD2F23"/>
    <w:rsid w:val="00C04628"/>
    <w:rsid w:val="00C1672A"/>
    <w:rsid w:val="00C565EF"/>
    <w:rsid w:val="00C8477D"/>
    <w:rsid w:val="00C95138"/>
    <w:rsid w:val="00CB1668"/>
    <w:rsid w:val="00CD4F1A"/>
    <w:rsid w:val="00CF4695"/>
    <w:rsid w:val="00D56292"/>
    <w:rsid w:val="00D7685A"/>
    <w:rsid w:val="00D91CB9"/>
    <w:rsid w:val="00DA2D13"/>
    <w:rsid w:val="00DB369A"/>
    <w:rsid w:val="00DD324E"/>
    <w:rsid w:val="00EC2E4A"/>
    <w:rsid w:val="00F14918"/>
    <w:rsid w:val="00F24C93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08D74"/>
  <w14:defaultImageDpi w14:val="32767"/>
  <w15:chartTrackingRefBased/>
  <w15:docId w15:val="{B5402F65-2137-274B-9B97-0A352FED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15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A18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8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041"/>
  </w:style>
  <w:style w:type="paragraph" w:styleId="Footer">
    <w:name w:val="footer"/>
    <w:basedOn w:val="Normal"/>
    <w:link w:val="FooterChar"/>
    <w:uiPriority w:val="99"/>
    <w:unhideWhenUsed/>
    <w:rsid w:val="00B84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041"/>
  </w:style>
  <w:style w:type="table" w:styleId="GridTable1Light">
    <w:name w:val="Grid Table 1 Light"/>
    <w:basedOn w:val="TableNormal"/>
    <w:uiPriority w:val="46"/>
    <w:rsid w:val="008F4D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9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bi.ac.uk/Tools/msa/clustal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prbrc.org/brc/home.spg?decorator=vip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cbi.nlm.nih.gov/Structure/icn3d/ful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csb.org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Nikos Tsotakos</cp:lastModifiedBy>
  <cp:revision>2</cp:revision>
  <dcterms:created xsi:type="dcterms:W3CDTF">2020-06-13T18:44:00Z</dcterms:created>
  <dcterms:modified xsi:type="dcterms:W3CDTF">2020-06-13T18:44:00Z</dcterms:modified>
</cp:coreProperties>
</file>