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6D944" w14:textId="77777777" w:rsidR="007E2C40" w:rsidRDefault="007E2C40" w:rsidP="0027489C">
      <w:pPr>
        <w:jc w:val="center"/>
        <w:rPr>
          <w:b/>
          <w:bCs/>
          <w:sz w:val="23"/>
          <w:szCs w:val="23"/>
        </w:rPr>
      </w:pPr>
    </w:p>
    <w:p w14:paraId="7192E7F2" w14:textId="34773B17" w:rsidR="009175B1" w:rsidRPr="0027489C" w:rsidRDefault="007E2C40" w:rsidP="0027489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Part I</w:t>
      </w:r>
      <w:r w:rsidR="00324D3D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: </w:t>
      </w:r>
      <w:r w:rsidR="00324D3D">
        <w:rPr>
          <w:b/>
          <w:bCs/>
          <w:sz w:val="23"/>
          <w:szCs w:val="23"/>
        </w:rPr>
        <w:t>Design a diagnostic kit for SARS-CoV-2</w:t>
      </w:r>
    </w:p>
    <w:p w14:paraId="4EDFD2C0" w14:textId="77777777" w:rsidR="00324D3D" w:rsidRDefault="00324D3D" w:rsidP="00324D3D">
      <w:pPr>
        <w:pStyle w:val="NormalWeb"/>
        <w:spacing w:before="180" w:beforeAutospacing="0" w:after="180" w:afterAutospacing="0"/>
        <w:rPr>
          <w:rFonts w:ascii="&amp;quot" w:hAnsi="&amp;quot"/>
          <w:color w:val="2D3B45"/>
        </w:rPr>
      </w:pPr>
      <w:r>
        <w:rPr>
          <w:rFonts w:ascii="&amp;quot" w:hAnsi="&amp;quot"/>
          <w:color w:val="2D3B45"/>
        </w:rPr>
        <w:t>Our class was assigned by Dr. Mason, the College Chancellor, to design the Penn State Harrisburg in-house kit for detection of the SARS-CoV-2. Based on the material covered in class, you need to design a primer set and a TaqMan(R) probe specific to the viral nucleocapsid phosphoprotein. You will use the virus isolated by a patient in Seattle, with the GenBank accession number MT020880.1. </w:t>
      </w:r>
    </w:p>
    <w:p w14:paraId="7BA4E610" w14:textId="726F1E64" w:rsidR="00324D3D" w:rsidRDefault="00324D3D" w:rsidP="00324D3D">
      <w:pPr>
        <w:pStyle w:val="NormalWeb"/>
        <w:spacing w:before="180" w:beforeAutospacing="0" w:after="180" w:afterAutospacing="0"/>
        <w:rPr>
          <w:rFonts w:ascii="&amp;quot" w:hAnsi="&amp;quot"/>
          <w:color w:val="2D3B45"/>
        </w:rPr>
      </w:pPr>
      <w:r>
        <w:rPr>
          <w:rFonts w:ascii="&amp;quot" w:hAnsi="&amp;quot"/>
          <w:color w:val="2D3B45"/>
        </w:rPr>
        <w:t xml:space="preserve">The table of genomic features for the virus is seen here: </w:t>
      </w:r>
      <w:hyperlink r:id="rId5" w:tooltip="MT020880.1 genbank table.txt" w:history="1">
        <w:r>
          <w:rPr>
            <w:rStyle w:val="Hyperlink"/>
            <w:rFonts w:ascii="&amp;quot" w:hAnsi="&amp;quot"/>
            <w:color w:val="008EE2"/>
          </w:rPr>
          <w:t xml:space="preserve">MT020880.1 </w:t>
        </w:r>
        <w:proofErr w:type="spellStart"/>
        <w:r>
          <w:rPr>
            <w:rStyle w:val="Hyperlink"/>
            <w:rFonts w:ascii="&amp;quot" w:hAnsi="&amp;quot"/>
            <w:color w:val="008EE2"/>
          </w:rPr>
          <w:t>genbank</w:t>
        </w:r>
        <w:proofErr w:type="spellEnd"/>
        <w:r>
          <w:rPr>
            <w:rStyle w:val="Hyperlink"/>
            <w:rFonts w:ascii="&amp;quot" w:hAnsi="&amp;quot"/>
            <w:color w:val="008EE2"/>
          </w:rPr>
          <w:t xml:space="preserve"> table.txt</w:t>
        </w:r>
      </w:hyperlink>
      <w:r>
        <w:rPr>
          <w:rFonts w:ascii="&amp;quot" w:hAnsi="&amp;quot"/>
          <w:noProof/>
          <w:color w:val="008EE2"/>
        </w:rPr>
        <w:drawing>
          <wp:inline distT="0" distB="0" distL="0" distR="0" wp14:anchorId="1D7E34C2" wp14:editId="117C8E63">
            <wp:extent cx="152400" cy="152400"/>
            <wp:effectExtent l="0" t="0" r="0" b="0"/>
            <wp:docPr id="2" name="Picture 2" descr="Preview the document">
              <a:hlinkClick xmlns:a="http://schemas.openxmlformats.org/drawingml/2006/main" r:id="rId5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the document">
                      <a:hlinkClick r:id="rId5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2D3B45"/>
        </w:rPr>
        <w:t>.</w:t>
      </w:r>
    </w:p>
    <w:p w14:paraId="001AFD9C" w14:textId="4CBE2B1D" w:rsidR="00324D3D" w:rsidRDefault="00324D3D" w:rsidP="00324D3D">
      <w:pPr>
        <w:pStyle w:val="NormalWeb"/>
        <w:spacing w:before="180" w:beforeAutospacing="0" w:after="180" w:afterAutospacing="0"/>
        <w:rPr>
          <w:rFonts w:ascii="&amp;quot" w:hAnsi="&amp;quot"/>
          <w:color w:val="2D3B45"/>
        </w:rPr>
      </w:pPr>
      <w:r>
        <w:rPr>
          <w:rFonts w:ascii="&amp;quot" w:hAnsi="&amp;quot"/>
          <w:color w:val="2D3B45"/>
        </w:rPr>
        <w:t xml:space="preserve">You can consult the formal CDC guidelines, as seen in this document: </w:t>
      </w:r>
      <w:hyperlink r:id="rId7" w:tooltip="2019-nCoV qPCR.pdf" w:history="1">
        <w:r>
          <w:rPr>
            <w:rStyle w:val="Hyperlink"/>
            <w:rFonts w:ascii="&amp;quot" w:hAnsi="&amp;quot"/>
            <w:color w:val="008EE2"/>
          </w:rPr>
          <w:t>2019-nCoV qPCR.pdf</w:t>
        </w:r>
      </w:hyperlink>
      <w:r>
        <w:rPr>
          <w:rFonts w:ascii="&amp;quot" w:hAnsi="&amp;quot"/>
          <w:noProof/>
          <w:color w:val="008EE2"/>
        </w:rPr>
        <w:drawing>
          <wp:inline distT="0" distB="0" distL="0" distR="0" wp14:anchorId="0DBAB5DF" wp14:editId="48144594">
            <wp:extent cx="152400" cy="152400"/>
            <wp:effectExtent l="0" t="0" r="0" b="0"/>
            <wp:docPr id="1" name="Picture 1" descr="Preview the document">
              <a:hlinkClick xmlns:a="http://schemas.openxmlformats.org/drawingml/2006/main" r:id="rId7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view the document">
                      <a:hlinkClick r:id="rId7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2D3B45"/>
        </w:rPr>
        <w:t>.</w:t>
      </w:r>
    </w:p>
    <w:p w14:paraId="267FFEA6" w14:textId="77777777" w:rsidR="00324D3D" w:rsidRDefault="00324D3D" w:rsidP="00324D3D">
      <w:pPr>
        <w:pStyle w:val="NormalWeb"/>
        <w:spacing w:before="180" w:beforeAutospacing="0" w:after="180" w:afterAutospacing="0"/>
        <w:rPr>
          <w:rFonts w:ascii="&amp;quot" w:hAnsi="&amp;quot"/>
          <w:color w:val="2D3B45"/>
        </w:rPr>
      </w:pPr>
      <w:r>
        <w:rPr>
          <w:rFonts w:ascii="&amp;quot" w:hAnsi="&amp;quot"/>
          <w:color w:val="2D3B45"/>
        </w:rPr>
        <w:t xml:space="preserve">To ensure that your test is specific, you will need to demonstrate that it will give a negative result when tested with the SARS Coronavirus, with GenBank accession number </w:t>
      </w:r>
      <w:r>
        <w:rPr>
          <w:rFonts w:ascii="&amp;quot" w:hAnsi="&amp;quot"/>
          <w:color w:val="2D3B45"/>
          <w:shd w:val="clear" w:color="auto" w:fill="FFFFFF"/>
        </w:rPr>
        <w:t>GU553364.</w:t>
      </w:r>
    </w:p>
    <w:p w14:paraId="1758E9E5" w14:textId="77777777" w:rsidR="00324D3D" w:rsidRDefault="00324D3D" w:rsidP="00324D3D">
      <w:pPr>
        <w:pStyle w:val="NormalWeb"/>
        <w:spacing w:before="180" w:beforeAutospacing="0" w:after="180" w:afterAutospacing="0"/>
        <w:rPr>
          <w:rFonts w:ascii="&amp;quot" w:hAnsi="&amp;quot"/>
          <w:color w:val="2D3B45"/>
        </w:rPr>
      </w:pPr>
      <w:r>
        <w:rPr>
          <w:rFonts w:ascii="&amp;quot" w:hAnsi="&amp;quot"/>
          <w:color w:val="2D3B45"/>
          <w:shd w:val="clear" w:color="auto" w:fill="FFFFFF"/>
        </w:rPr>
        <w:t xml:space="preserve">You will have to report: </w:t>
      </w:r>
    </w:p>
    <w:p w14:paraId="4911B1E9" w14:textId="77777777" w:rsidR="00324D3D" w:rsidRDefault="00324D3D" w:rsidP="00324D3D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&amp;quot" w:hAnsi="&amp;quot"/>
          <w:color w:val="2D3B45"/>
        </w:rPr>
      </w:pPr>
      <w:r>
        <w:rPr>
          <w:rFonts w:ascii="&amp;quot" w:hAnsi="&amp;quot"/>
          <w:color w:val="2D3B45"/>
          <w:shd w:val="clear" w:color="auto" w:fill="FFFFFF"/>
        </w:rPr>
        <w:t>the sequences of your primers,</w:t>
      </w:r>
    </w:p>
    <w:p w14:paraId="46E30891" w14:textId="77777777" w:rsidR="00324D3D" w:rsidRDefault="00324D3D" w:rsidP="00324D3D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&amp;quot" w:hAnsi="&amp;quot"/>
          <w:color w:val="2D3B45"/>
        </w:rPr>
      </w:pPr>
      <w:r>
        <w:rPr>
          <w:rFonts w:ascii="&amp;quot" w:hAnsi="&amp;quot"/>
          <w:color w:val="2D3B45"/>
          <w:shd w:val="clear" w:color="auto" w:fill="FFFFFF"/>
        </w:rPr>
        <w:t>the positions of the primers in the viral genome, </w:t>
      </w:r>
    </w:p>
    <w:p w14:paraId="0ECC831D" w14:textId="77777777" w:rsidR="00324D3D" w:rsidRDefault="00324D3D" w:rsidP="00324D3D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&amp;quot" w:hAnsi="&amp;quot"/>
          <w:color w:val="2D3B45"/>
        </w:rPr>
      </w:pPr>
      <w:r>
        <w:rPr>
          <w:rFonts w:ascii="&amp;quot" w:hAnsi="&amp;quot"/>
          <w:color w:val="2D3B45"/>
          <w:shd w:val="clear" w:color="auto" w:fill="FFFFFF"/>
        </w:rPr>
        <w:t>the size of the amplicon,</w:t>
      </w:r>
    </w:p>
    <w:p w14:paraId="56CE9A3E" w14:textId="77777777" w:rsidR="00324D3D" w:rsidRDefault="00324D3D" w:rsidP="00324D3D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&amp;quot" w:hAnsi="&amp;quot"/>
          <w:color w:val="2D3B45"/>
        </w:rPr>
      </w:pPr>
      <w:r>
        <w:rPr>
          <w:rFonts w:ascii="&amp;quot" w:hAnsi="&amp;quot"/>
          <w:color w:val="2D3B45"/>
          <w:shd w:val="clear" w:color="auto" w:fill="FFFFFF"/>
        </w:rPr>
        <w:t>the sequence of the probe, </w:t>
      </w:r>
    </w:p>
    <w:p w14:paraId="4F002AE4" w14:textId="77777777" w:rsidR="00324D3D" w:rsidRDefault="00324D3D" w:rsidP="00324D3D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&amp;quot" w:hAnsi="&amp;quot"/>
          <w:color w:val="2D3B45"/>
        </w:rPr>
      </w:pPr>
      <w:r>
        <w:rPr>
          <w:rFonts w:ascii="&amp;quot" w:hAnsi="&amp;quot"/>
          <w:color w:val="2D3B45"/>
          <w:shd w:val="clear" w:color="auto" w:fill="FFFFFF"/>
        </w:rPr>
        <w:t>the position of the probe when hybridized with the viral genome, </w:t>
      </w:r>
    </w:p>
    <w:p w14:paraId="547A5C05" w14:textId="77777777" w:rsidR="00324D3D" w:rsidRDefault="00324D3D" w:rsidP="00324D3D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&amp;quot" w:hAnsi="&amp;quot"/>
          <w:color w:val="2D3B45"/>
        </w:rPr>
      </w:pPr>
      <w:r>
        <w:rPr>
          <w:rFonts w:ascii="&amp;quot" w:hAnsi="&amp;quot"/>
          <w:color w:val="2D3B45"/>
          <w:shd w:val="clear" w:color="auto" w:fill="FFFFFF"/>
        </w:rPr>
        <w:t>the annealing temperature for the qPCR assay, </w:t>
      </w:r>
    </w:p>
    <w:p w14:paraId="75291AEF" w14:textId="77777777" w:rsidR="00324D3D" w:rsidRDefault="00324D3D" w:rsidP="00324D3D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&amp;quot" w:hAnsi="&amp;quot"/>
          <w:color w:val="2D3B45"/>
        </w:rPr>
      </w:pPr>
      <w:r>
        <w:rPr>
          <w:rFonts w:ascii="&amp;quot" w:hAnsi="&amp;quot"/>
          <w:color w:val="2D3B45"/>
          <w:shd w:val="clear" w:color="auto" w:fill="FFFFFF"/>
        </w:rPr>
        <w:t>the specificity as indicated by negative outcome of a qPCR with the SARS Coronavirus or the human genome.</w:t>
      </w:r>
    </w:p>
    <w:p w14:paraId="5F72C3B3" w14:textId="478A3E20" w:rsidR="00662809" w:rsidRDefault="00662809" w:rsidP="00324D3D">
      <w:pPr>
        <w:pStyle w:val="Default"/>
        <w:rPr>
          <w:sz w:val="23"/>
          <w:szCs w:val="23"/>
        </w:rPr>
      </w:pPr>
    </w:p>
    <w:sectPr w:rsidR="00662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52579"/>
    <w:multiLevelType w:val="hybridMultilevel"/>
    <w:tmpl w:val="8B02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709B0"/>
    <w:multiLevelType w:val="hybridMultilevel"/>
    <w:tmpl w:val="B93A9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E7ED2"/>
    <w:multiLevelType w:val="multilevel"/>
    <w:tmpl w:val="0E4E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B1"/>
    <w:rsid w:val="00027E68"/>
    <w:rsid w:val="0027489C"/>
    <w:rsid w:val="00324D3D"/>
    <w:rsid w:val="003B25E9"/>
    <w:rsid w:val="004762EE"/>
    <w:rsid w:val="00662809"/>
    <w:rsid w:val="007236CD"/>
    <w:rsid w:val="007E2824"/>
    <w:rsid w:val="007E2C40"/>
    <w:rsid w:val="008C0069"/>
    <w:rsid w:val="009175B1"/>
    <w:rsid w:val="00BF1FB5"/>
    <w:rsid w:val="00BF6811"/>
    <w:rsid w:val="00CC25C8"/>
    <w:rsid w:val="00CE5302"/>
    <w:rsid w:val="00D4473A"/>
    <w:rsid w:val="00D87C41"/>
    <w:rsid w:val="00E71E5F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6D8AB"/>
  <w15:chartTrackingRefBased/>
  <w15:docId w15:val="{B7F6DED8-1269-44A7-8A8B-6A1B646A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75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75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5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7C4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ructurefileholder">
    <w:name w:val="instructure_file_holder"/>
    <w:basedOn w:val="DefaultParagraphFont"/>
    <w:rsid w:val="0032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u.instructure.com/courses/2029612/files/108078842/download?wrap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su.instructure.com/courses/2029612/files/108078801/download?wrap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Tsotakos</dc:creator>
  <cp:keywords/>
  <dc:description/>
  <cp:lastModifiedBy>Nikos Tsotakos</cp:lastModifiedBy>
  <cp:revision>2</cp:revision>
  <dcterms:created xsi:type="dcterms:W3CDTF">2020-06-01T18:31:00Z</dcterms:created>
  <dcterms:modified xsi:type="dcterms:W3CDTF">2020-06-01T18:31:00Z</dcterms:modified>
</cp:coreProperties>
</file>