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09BE8" w14:textId="76A9D665" w:rsidR="00C25BDF" w:rsidRDefault="009103EC" w:rsidP="00500315">
      <w:pPr>
        <w:pStyle w:val="Title"/>
      </w:pPr>
      <w:r w:rsidRPr="008425AD">
        <w:t xml:space="preserve">Module </w:t>
      </w:r>
      <w:r w:rsidR="009737FB" w:rsidRPr="008425AD">
        <w:t>5</w:t>
      </w:r>
      <w:r w:rsidRPr="008425AD">
        <w:t xml:space="preserve">:  </w:t>
      </w:r>
      <w:r w:rsidR="009737FB" w:rsidRPr="008425AD">
        <w:t>Translation</w:t>
      </w:r>
    </w:p>
    <w:p w14:paraId="0BECDE0B" w14:textId="5796F412" w:rsidR="00CB7D02" w:rsidRPr="00CB7D02" w:rsidRDefault="00CB7D02" w:rsidP="00C81214">
      <w:pPr>
        <w:pStyle w:val="Heading4"/>
      </w:pPr>
      <w:r>
        <w:t>Carina Endres Howell</w:t>
      </w:r>
      <w:r w:rsidR="00DE2756">
        <w:t xml:space="preserve">, </w:t>
      </w:r>
      <w:r w:rsidR="00DE2756" w:rsidRPr="00DE2756">
        <w:t>Leocadia</w:t>
      </w:r>
      <w:r w:rsidR="00DE2756">
        <w:t xml:space="preserve"> </w:t>
      </w:r>
      <w:proofErr w:type="spellStart"/>
      <w:r w:rsidR="00DE2756" w:rsidRPr="008447D0">
        <w:rPr>
          <w:rFonts w:ascii="Lucida Grande" w:hAnsi="Lucida Grande" w:cs="Lucida Grande"/>
          <w:color w:val="000000"/>
        </w:rPr>
        <w:t>Paliulis</w:t>
      </w:r>
      <w:proofErr w:type="spellEnd"/>
    </w:p>
    <w:p w14:paraId="0B8F469E" w14:textId="6C92CC70" w:rsidR="00CD4CCD" w:rsidRPr="008425AD" w:rsidRDefault="00CD4CCD" w:rsidP="00CB7D02">
      <w:pPr>
        <w:pStyle w:val="Subtitle"/>
      </w:pPr>
      <w:r w:rsidRPr="008425AD">
        <w:t>Lesson Plan:</w:t>
      </w:r>
    </w:p>
    <w:tbl>
      <w:tblPr>
        <w:tblStyle w:val="TableGrid"/>
        <w:tblW w:w="0" w:type="auto"/>
        <w:tblLook w:val="04A0" w:firstRow="1" w:lastRow="0" w:firstColumn="1" w:lastColumn="0" w:noHBand="0" w:noVBand="1"/>
      </w:tblPr>
      <w:tblGrid>
        <w:gridCol w:w="2007"/>
        <w:gridCol w:w="6623"/>
      </w:tblGrid>
      <w:tr w:rsidR="00CD4CCD" w:rsidRPr="008425AD" w14:paraId="17AAA125" w14:textId="77777777" w:rsidTr="000E5400">
        <w:tc>
          <w:tcPr>
            <w:tcW w:w="2007" w:type="dxa"/>
          </w:tcPr>
          <w:p w14:paraId="48D32AAB" w14:textId="278CD415" w:rsidR="00CD4CCD" w:rsidRPr="00B858A6" w:rsidRDefault="00CD4CCD">
            <w:pPr>
              <w:rPr>
                <w:rFonts w:ascii="Arial" w:hAnsi="Arial" w:cs="Arial"/>
                <w:b/>
                <w:sz w:val="22"/>
                <w:szCs w:val="22"/>
              </w:rPr>
            </w:pPr>
            <w:r w:rsidRPr="00B858A6">
              <w:rPr>
                <w:rFonts w:ascii="Arial" w:hAnsi="Arial" w:cs="Arial"/>
                <w:b/>
                <w:sz w:val="22"/>
                <w:szCs w:val="22"/>
              </w:rPr>
              <w:t>Title</w:t>
            </w:r>
          </w:p>
        </w:tc>
        <w:tc>
          <w:tcPr>
            <w:tcW w:w="6623" w:type="dxa"/>
          </w:tcPr>
          <w:p w14:paraId="6818BA29" w14:textId="6A07CC1B" w:rsidR="00CD4CCD" w:rsidRPr="00B858A6" w:rsidRDefault="003F586D">
            <w:pPr>
              <w:rPr>
                <w:rFonts w:ascii="Arial" w:hAnsi="Arial" w:cs="Arial"/>
                <w:b/>
                <w:sz w:val="22"/>
                <w:szCs w:val="22"/>
              </w:rPr>
            </w:pPr>
            <w:r w:rsidRPr="00B858A6">
              <w:rPr>
                <w:rFonts w:ascii="Arial" w:hAnsi="Arial" w:cs="Arial"/>
                <w:b/>
                <w:sz w:val="22"/>
                <w:szCs w:val="22"/>
              </w:rPr>
              <w:t>Translation</w:t>
            </w:r>
          </w:p>
        </w:tc>
      </w:tr>
      <w:tr w:rsidR="00CD4CCD" w:rsidRPr="008425AD" w14:paraId="7AD18BAD" w14:textId="77777777" w:rsidTr="000E5400">
        <w:tc>
          <w:tcPr>
            <w:tcW w:w="2007" w:type="dxa"/>
          </w:tcPr>
          <w:p w14:paraId="07F4D1A6" w14:textId="60B0F1C8" w:rsidR="00CD4CCD" w:rsidRPr="008425AD" w:rsidRDefault="00CD4CCD">
            <w:pPr>
              <w:rPr>
                <w:rFonts w:ascii="Arial" w:hAnsi="Arial" w:cs="Arial"/>
                <w:b/>
                <w:sz w:val="22"/>
                <w:szCs w:val="22"/>
              </w:rPr>
            </w:pPr>
            <w:r w:rsidRPr="008425AD">
              <w:rPr>
                <w:rFonts w:ascii="Arial" w:hAnsi="Arial" w:cs="Arial"/>
                <w:b/>
                <w:sz w:val="22"/>
                <w:szCs w:val="22"/>
              </w:rPr>
              <w:t>Objectives</w:t>
            </w:r>
          </w:p>
        </w:tc>
        <w:tc>
          <w:tcPr>
            <w:tcW w:w="6623" w:type="dxa"/>
          </w:tcPr>
          <w:p w14:paraId="1CE02F69" w14:textId="1DE64912" w:rsidR="00B64331" w:rsidRPr="008425AD" w:rsidRDefault="00B64331" w:rsidP="00B22E17">
            <w:pPr>
              <w:pStyle w:val="ListParagraph"/>
              <w:numPr>
                <w:ilvl w:val="0"/>
                <w:numId w:val="7"/>
              </w:numPr>
              <w:rPr>
                <w:rFonts w:ascii="Arial" w:hAnsi="Arial" w:cs="Arial"/>
                <w:sz w:val="22"/>
                <w:szCs w:val="22"/>
              </w:rPr>
            </w:pPr>
            <w:r w:rsidRPr="008425AD">
              <w:rPr>
                <w:rFonts w:ascii="Arial" w:hAnsi="Arial" w:cs="Arial"/>
                <w:sz w:val="22"/>
                <w:szCs w:val="22"/>
              </w:rPr>
              <w:t xml:space="preserve">Determine the codons for specific amino acids </w:t>
            </w:r>
            <w:r w:rsidR="000C0807" w:rsidRPr="000C0807">
              <w:rPr>
                <w:rFonts w:ascii="Arial" w:hAnsi="Arial" w:cs="Arial"/>
                <w:sz w:val="22"/>
                <w:szCs w:val="22"/>
              </w:rPr>
              <w:t xml:space="preserve">and identify reading frames </w:t>
            </w:r>
            <w:r w:rsidRPr="008425AD">
              <w:rPr>
                <w:rFonts w:ascii="Arial" w:hAnsi="Arial" w:cs="Arial"/>
                <w:sz w:val="22"/>
                <w:szCs w:val="22"/>
              </w:rPr>
              <w:t xml:space="preserve">by looking at the </w:t>
            </w:r>
            <w:r w:rsidR="004873F4" w:rsidRPr="008425AD">
              <w:rPr>
                <w:rFonts w:ascii="Arial" w:hAnsi="Arial" w:cs="Arial"/>
                <w:sz w:val="22"/>
                <w:szCs w:val="22"/>
              </w:rPr>
              <w:t>Base Position track</w:t>
            </w:r>
            <w:r w:rsidRPr="008425AD">
              <w:rPr>
                <w:rFonts w:ascii="Arial" w:hAnsi="Arial" w:cs="Arial"/>
                <w:sz w:val="22"/>
                <w:szCs w:val="22"/>
              </w:rPr>
              <w:t xml:space="preserve"> in the </w:t>
            </w:r>
            <w:r w:rsidR="000C0807">
              <w:rPr>
                <w:rFonts w:ascii="Arial" w:hAnsi="Arial" w:cs="Arial"/>
                <w:sz w:val="22"/>
                <w:szCs w:val="22"/>
              </w:rPr>
              <w:t xml:space="preserve">genome </w:t>
            </w:r>
            <w:r w:rsidRPr="008425AD">
              <w:rPr>
                <w:rFonts w:ascii="Arial" w:hAnsi="Arial" w:cs="Arial"/>
                <w:sz w:val="22"/>
                <w:szCs w:val="22"/>
              </w:rPr>
              <w:t>browser</w:t>
            </w:r>
            <w:r w:rsidR="009E66DB">
              <w:rPr>
                <w:rFonts w:ascii="Arial" w:hAnsi="Arial" w:cs="Arial"/>
                <w:sz w:val="22"/>
                <w:szCs w:val="22"/>
              </w:rPr>
              <w:t>.</w:t>
            </w:r>
          </w:p>
          <w:p w14:paraId="6E6CA7D9" w14:textId="268DFA87" w:rsidR="004873F4" w:rsidRDefault="004873F4" w:rsidP="008414B6">
            <w:pPr>
              <w:pStyle w:val="ListParagraph"/>
              <w:numPr>
                <w:ilvl w:val="0"/>
                <w:numId w:val="7"/>
              </w:numPr>
              <w:rPr>
                <w:rFonts w:ascii="Arial" w:hAnsi="Arial" w:cs="Arial"/>
                <w:sz w:val="22"/>
                <w:szCs w:val="22"/>
              </w:rPr>
            </w:pPr>
            <w:r w:rsidRPr="008425AD">
              <w:rPr>
                <w:rFonts w:ascii="Arial" w:hAnsi="Arial" w:cs="Arial"/>
                <w:sz w:val="22"/>
                <w:szCs w:val="22"/>
              </w:rPr>
              <w:t xml:space="preserve">Assemble exons to maintain the </w:t>
            </w:r>
            <w:r w:rsidR="000C0807">
              <w:rPr>
                <w:rFonts w:ascii="Arial" w:hAnsi="Arial" w:cs="Arial"/>
                <w:sz w:val="22"/>
                <w:szCs w:val="22"/>
              </w:rPr>
              <w:t>open reading frame (</w:t>
            </w:r>
            <w:r w:rsidRPr="008425AD">
              <w:rPr>
                <w:rFonts w:ascii="Arial" w:hAnsi="Arial" w:cs="Arial"/>
                <w:sz w:val="22"/>
                <w:szCs w:val="22"/>
              </w:rPr>
              <w:t>ORF</w:t>
            </w:r>
            <w:r w:rsidR="000C0807">
              <w:rPr>
                <w:rFonts w:ascii="Arial" w:hAnsi="Arial" w:cs="Arial"/>
                <w:sz w:val="22"/>
                <w:szCs w:val="22"/>
              </w:rPr>
              <w:t>)</w:t>
            </w:r>
            <w:r w:rsidRPr="008425AD">
              <w:rPr>
                <w:rFonts w:ascii="Arial" w:hAnsi="Arial" w:cs="Arial"/>
                <w:sz w:val="22"/>
                <w:szCs w:val="22"/>
              </w:rPr>
              <w:t xml:space="preserve"> for a given gene</w:t>
            </w:r>
            <w:r w:rsidR="009E66DB">
              <w:rPr>
                <w:rFonts w:ascii="Arial" w:hAnsi="Arial" w:cs="Arial"/>
                <w:sz w:val="22"/>
                <w:szCs w:val="22"/>
              </w:rPr>
              <w:t>.</w:t>
            </w:r>
          </w:p>
          <w:p w14:paraId="622C82FE" w14:textId="2FD0CF5B" w:rsidR="000C0807" w:rsidRDefault="000C0807" w:rsidP="008414B6">
            <w:pPr>
              <w:pStyle w:val="ListParagraph"/>
              <w:numPr>
                <w:ilvl w:val="0"/>
                <w:numId w:val="7"/>
              </w:numPr>
              <w:rPr>
                <w:rFonts w:ascii="Arial" w:hAnsi="Arial" w:cs="Arial"/>
                <w:sz w:val="22"/>
                <w:szCs w:val="22"/>
              </w:rPr>
            </w:pPr>
            <w:r w:rsidRPr="000C0807">
              <w:rPr>
                <w:rFonts w:ascii="Arial" w:hAnsi="Arial" w:cs="Arial" w:hint="eastAsia"/>
                <w:sz w:val="22"/>
                <w:szCs w:val="22"/>
              </w:rPr>
              <w:t>Define the phases of the splice donor and acceptor sites and describe how they im</w:t>
            </w:r>
            <w:r>
              <w:rPr>
                <w:rFonts w:ascii="Arial" w:hAnsi="Arial" w:cs="Arial" w:hint="eastAsia"/>
                <w:sz w:val="22"/>
                <w:szCs w:val="22"/>
              </w:rPr>
              <w:t>pact the maintenance of the ORF</w:t>
            </w:r>
            <w:r w:rsidR="009E66DB">
              <w:rPr>
                <w:rFonts w:ascii="Arial" w:hAnsi="Arial" w:cs="Arial"/>
                <w:sz w:val="22"/>
                <w:szCs w:val="22"/>
              </w:rPr>
              <w:t>.</w:t>
            </w:r>
          </w:p>
          <w:p w14:paraId="0FDA8B97" w14:textId="78AFA661" w:rsidR="00CD4CCD" w:rsidRDefault="00B22E17" w:rsidP="008414B6">
            <w:pPr>
              <w:pStyle w:val="ListParagraph"/>
              <w:numPr>
                <w:ilvl w:val="0"/>
                <w:numId w:val="7"/>
              </w:numPr>
              <w:rPr>
                <w:rFonts w:ascii="Arial" w:hAnsi="Arial" w:cs="Arial"/>
                <w:sz w:val="22"/>
                <w:szCs w:val="22"/>
              </w:rPr>
            </w:pPr>
            <w:r w:rsidRPr="008425AD">
              <w:rPr>
                <w:rFonts w:ascii="Arial" w:hAnsi="Arial" w:cs="Arial"/>
                <w:sz w:val="22"/>
                <w:szCs w:val="22"/>
              </w:rPr>
              <w:t xml:space="preserve">Identify start and stop codons </w:t>
            </w:r>
            <w:r w:rsidR="004873F4" w:rsidRPr="008425AD">
              <w:rPr>
                <w:rFonts w:ascii="Arial" w:hAnsi="Arial" w:cs="Arial"/>
                <w:sz w:val="22"/>
                <w:szCs w:val="22"/>
              </w:rPr>
              <w:t>of an assembled</w:t>
            </w:r>
            <w:r w:rsidR="008414B6" w:rsidRPr="008425AD">
              <w:rPr>
                <w:rFonts w:ascii="Arial" w:hAnsi="Arial" w:cs="Arial"/>
                <w:sz w:val="22"/>
                <w:szCs w:val="22"/>
              </w:rPr>
              <w:t xml:space="preserve"> ORF</w:t>
            </w:r>
            <w:r w:rsidR="009E66DB">
              <w:rPr>
                <w:rFonts w:ascii="Arial" w:hAnsi="Arial" w:cs="Arial"/>
                <w:sz w:val="22"/>
                <w:szCs w:val="22"/>
              </w:rPr>
              <w:t>.</w:t>
            </w:r>
          </w:p>
          <w:p w14:paraId="201FE840" w14:textId="77777777" w:rsidR="00F166D8" w:rsidRPr="00F166D8" w:rsidRDefault="00F166D8" w:rsidP="00F166D8">
            <w:pPr>
              <w:pStyle w:val="ListParagraph"/>
              <w:numPr>
                <w:ilvl w:val="0"/>
                <w:numId w:val="7"/>
              </w:numPr>
              <w:rPr>
                <w:rFonts w:ascii="Arial" w:hAnsi="Arial" w:cs="Arial"/>
                <w:sz w:val="22"/>
                <w:szCs w:val="22"/>
              </w:rPr>
            </w:pPr>
            <w:r w:rsidRPr="00F166D8">
              <w:rPr>
                <w:rFonts w:ascii="Arial" w:hAnsi="Arial" w:cs="Arial"/>
                <w:sz w:val="22"/>
                <w:szCs w:val="22"/>
              </w:rPr>
              <w:t>Use start and stop codons to identify open reading frames by looking at the Base Position track in the genome browser (Investigation 1).</w:t>
            </w:r>
          </w:p>
          <w:p w14:paraId="031DA7C9" w14:textId="77777777" w:rsidR="00F166D8" w:rsidRPr="00F166D8" w:rsidRDefault="00F166D8" w:rsidP="00F166D8">
            <w:pPr>
              <w:pStyle w:val="ListParagraph"/>
              <w:numPr>
                <w:ilvl w:val="0"/>
                <w:numId w:val="7"/>
              </w:numPr>
              <w:rPr>
                <w:rFonts w:ascii="Arial" w:hAnsi="Arial" w:cs="Arial"/>
                <w:sz w:val="22"/>
                <w:szCs w:val="22"/>
              </w:rPr>
            </w:pPr>
            <w:r w:rsidRPr="00F166D8">
              <w:rPr>
                <w:rFonts w:ascii="Arial" w:hAnsi="Arial" w:cs="Arial"/>
                <w:sz w:val="22"/>
                <w:szCs w:val="22"/>
              </w:rPr>
              <w:t>Identify how to assemble exons to maintain the open reading frame (ORF) for a given gene (Investigation 2).</w:t>
            </w:r>
          </w:p>
          <w:p w14:paraId="23BA76E7" w14:textId="77777777" w:rsidR="00F166D8" w:rsidRPr="00F166D8" w:rsidRDefault="00F166D8" w:rsidP="00F166D8">
            <w:pPr>
              <w:pStyle w:val="ListParagraph"/>
              <w:numPr>
                <w:ilvl w:val="0"/>
                <w:numId w:val="7"/>
              </w:numPr>
              <w:rPr>
                <w:rFonts w:ascii="Arial" w:hAnsi="Arial" w:cs="Arial"/>
                <w:sz w:val="22"/>
                <w:szCs w:val="22"/>
              </w:rPr>
            </w:pPr>
            <w:r w:rsidRPr="00F166D8">
              <w:rPr>
                <w:rFonts w:ascii="Arial" w:hAnsi="Arial" w:cs="Arial"/>
                <w:sz w:val="22"/>
                <w:szCs w:val="22"/>
              </w:rPr>
              <w:t>Define the phases of the splice donor and acceptor sites and how they impact the maintenance of the ORF (Investigation 2).</w:t>
            </w:r>
          </w:p>
          <w:p w14:paraId="43704E31" w14:textId="77777777" w:rsidR="00F166D8" w:rsidRPr="00F166D8" w:rsidRDefault="00F166D8" w:rsidP="00F166D8">
            <w:pPr>
              <w:pStyle w:val="ListParagraph"/>
              <w:numPr>
                <w:ilvl w:val="0"/>
                <w:numId w:val="7"/>
              </w:numPr>
              <w:rPr>
                <w:rFonts w:ascii="Arial" w:hAnsi="Arial" w:cs="Arial"/>
                <w:sz w:val="22"/>
                <w:szCs w:val="22"/>
              </w:rPr>
            </w:pPr>
            <w:r w:rsidRPr="00F166D8">
              <w:rPr>
                <w:rFonts w:ascii="Arial" w:hAnsi="Arial" w:cs="Arial"/>
                <w:sz w:val="22"/>
                <w:szCs w:val="22"/>
              </w:rPr>
              <w:t>Identify start and stop codons of an assembled ORF (Investigation 2).</w:t>
            </w:r>
          </w:p>
          <w:p w14:paraId="561B928A" w14:textId="46748937" w:rsidR="00F166D8" w:rsidRPr="008425AD" w:rsidRDefault="00F166D8" w:rsidP="00F166D8">
            <w:pPr>
              <w:pStyle w:val="ListParagraph"/>
              <w:numPr>
                <w:ilvl w:val="0"/>
                <w:numId w:val="7"/>
              </w:numPr>
              <w:rPr>
                <w:rFonts w:ascii="Arial" w:hAnsi="Arial" w:cs="Arial"/>
                <w:sz w:val="22"/>
                <w:szCs w:val="22"/>
              </w:rPr>
            </w:pPr>
            <w:r w:rsidRPr="00F166D8">
              <w:rPr>
                <w:rFonts w:ascii="Arial" w:hAnsi="Arial" w:cs="Arial"/>
                <w:sz w:val="22"/>
                <w:szCs w:val="22"/>
              </w:rPr>
              <w:t>Use the coordinates of the start and stop codons and splice sites to generate a model of the coding region of a gene isoform (Investigation 2).</w:t>
            </w:r>
          </w:p>
        </w:tc>
      </w:tr>
      <w:tr w:rsidR="00CD4CCD" w:rsidRPr="008425AD" w14:paraId="3CEDBDBB" w14:textId="77777777" w:rsidTr="000E5400">
        <w:tc>
          <w:tcPr>
            <w:tcW w:w="2007" w:type="dxa"/>
          </w:tcPr>
          <w:p w14:paraId="6F859E66" w14:textId="597014D6" w:rsidR="00CD4CCD" w:rsidRPr="008425AD" w:rsidRDefault="00CD4CCD">
            <w:pPr>
              <w:rPr>
                <w:rFonts w:ascii="Arial" w:hAnsi="Arial" w:cs="Arial"/>
                <w:b/>
                <w:sz w:val="22"/>
                <w:szCs w:val="22"/>
              </w:rPr>
            </w:pPr>
            <w:r w:rsidRPr="008425AD">
              <w:rPr>
                <w:rFonts w:ascii="Arial" w:hAnsi="Arial" w:cs="Arial"/>
                <w:b/>
                <w:sz w:val="22"/>
                <w:szCs w:val="22"/>
              </w:rPr>
              <w:t>Pre-requisites</w:t>
            </w:r>
          </w:p>
        </w:tc>
        <w:tc>
          <w:tcPr>
            <w:tcW w:w="6623" w:type="dxa"/>
          </w:tcPr>
          <w:p w14:paraId="759BE93B" w14:textId="77777777" w:rsidR="00CD4CCD" w:rsidRPr="008425AD" w:rsidRDefault="00B22E17" w:rsidP="00CD4CCD">
            <w:pPr>
              <w:pStyle w:val="ListParagraph"/>
              <w:numPr>
                <w:ilvl w:val="0"/>
                <w:numId w:val="8"/>
              </w:numPr>
              <w:rPr>
                <w:rFonts w:ascii="Arial" w:hAnsi="Arial" w:cs="Arial"/>
                <w:sz w:val="22"/>
                <w:szCs w:val="22"/>
              </w:rPr>
            </w:pPr>
            <w:r w:rsidRPr="008425AD">
              <w:rPr>
                <w:rFonts w:ascii="Arial" w:hAnsi="Arial" w:cs="Arial"/>
                <w:sz w:val="22"/>
                <w:szCs w:val="22"/>
              </w:rPr>
              <w:t>Modules 1-4</w:t>
            </w:r>
          </w:p>
          <w:p w14:paraId="1347A0EE" w14:textId="6A9DA89A" w:rsidR="00927F0C" w:rsidRPr="008425AD" w:rsidRDefault="00927F0C" w:rsidP="00927F0C">
            <w:pPr>
              <w:pStyle w:val="ListParagraph"/>
              <w:numPr>
                <w:ilvl w:val="0"/>
                <w:numId w:val="8"/>
              </w:numPr>
              <w:rPr>
                <w:rFonts w:ascii="Arial" w:hAnsi="Arial" w:cs="Arial"/>
                <w:sz w:val="22"/>
                <w:szCs w:val="22"/>
              </w:rPr>
            </w:pPr>
            <w:r w:rsidRPr="008425AD">
              <w:rPr>
                <w:rFonts w:ascii="Arial" w:hAnsi="Arial" w:cs="Arial"/>
                <w:sz w:val="22"/>
                <w:szCs w:val="22"/>
              </w:rPr>
              <w:t xml:space="preserve">Overview of the </w:t>
            </w:r>
            <w:r w:rsidR="003C57CB" w:rsidRPr="008425AD">
              <w:rPr>
                <w:rFonts w:ascii="Arial" w:hAnsi="Arial" w:cs="Arial"/>
                <w:sz w:val="22"/>
                <w:szCs w:val="22"/>
              </w:rPr>
              <w:t>r</w:t>
            </w:r>
            <w:r w:rsidRPr="008425AD">
              <w:rPr>
                <w:rFonts w:ascii="Arial" w:hAnsi="Arial" w:cs="Arial"/>
                <w:sz w:val="22"/>
                <w:szCs w:val="22"/>
              </w:rPr>
              <w:t>ibosome, tRNAs, and associated proteins involved in translation</w:t>
            </w:r>
            <w:r w:rsidR="00C61431" w:rsidRPr="008425AD">
              <w:rPr>
                <w:rFonts w:ascii="Arial" w:hAnsi="Arial" w:cs="Arial"/>
                <w:sz w:val="22"/>
                <w:szCs w:val="22"/>
              </w:rPr>
              <w:t xml:space="preserve"> (Initiation Factors, Elongation Factors and Release Factors)</w:t>
            </w:r>
          </w:p>
          <w:p w14:paraId="741AA30A" w14:textId="3DF58F65" w:rsidR="00C61431" w:rsidRPr="008425AD" w:rsidRDefault="00C61431" w:rsidP="00927F0C">
            <w:pPr>
              <w:pStyle w:val="ListParagraph"/>
              <w:numPr>
                <w:ilvl w:val="0"/>
                <w:numId w:val="8"/>
              </w:numPr>
              <w:rPr>
                <w:rFonts w:ascii="Arial" w:hAnsi="Arial" w:cs="Arial"/>
                <w:sz w:val="22"/>
                <w:szCs w:val="22"/>
              </w:rPr>
            </w:pPr>
            <w:r w:rsidRPr="008425AD">
              <w:rPr>
                <w:rFonts w:ascii="Arial" w:hAnsi="Arial" w:cs="Arial"/>
                <w:sz w:val="22"/>
                <w:szCs w:val="22"/>
              </w:rPr>
              <w:t>Overview of the DNA codon table</w:t>
            </w:r>
          </w:p>
        </w:tc>
      </w:tr>
      <w:tr w:rsidR="00CD4CCD" w:rsidRPr="008425AD" w14:paraId="5D860C2C" w14:textId="77777777" w:rsidTr="000E5400">
        <w:tc>
          <w:tcPr>
            <w:tcW w:w="2007" w:type="dxa"/>
          </w:tcPr>
          <w:p w14:paraId="53E859FE" w14:textId="7F3882C8" w:rsidR="00CD4CCD" w:rsidRPr="008425AD" w:rsidRDefault="00CD4CCD">
            <w:pPr>
              <w:rPr>
                <w:rFonts w:ascii="Arial" w:hAnsi="Arial" w:cs="Arial"/>
                <w:b/>
                <w:sz w:val="22"/>
                <w:szCs w:val="22"/>
              </w:rPr>
            </w:pPr>
            <w:r w:rsidRPr="008425AD">
              <w:rPr>
                <w:rFonts w:ascii="Arial" w:hAnsi="Arial" w:cs="Arial"/>
                <w:b/>
                <w:sz w:val="22"/>
                <w:szCs w:val="22"/>
              </w:rPr>
              <w:t>Order</w:t>
            </w:r>
          </w:p>
        </w:tc>
        <w:tc>
          <w:tcPr>
            <w:tcW w:w="6623" w:type="dxa"/>
          </w:tcPr>
          <w:p w14:paraId="1EA90D02" w14:textId="2DFD5B7B" w:rsidR="00CD4CCD" w:rsidRPr="008425AD" w:rsidRDefault="00CD4CCD" w:rsidP="00CD4CCD">
            <w:pPr>
              <w:pStyle w:val="ListParagraph"/>
              <w:numPr>
                <w:ilvl w:val="0"/>
                <w:numId w:val="8"/>
              </w:numPr>
              <w:rPr>
                <w:rFonts w:ascii="Arial" w:hAnsi="Arial" w:cs="Arial"/>
                <w:b/>
                <w:sz w:val="22"/>
                <w:szCs w:val="22"/>
              </w:rPr>
            </w:pPr>
            <w:r w:rsidRPr="008425AD">
              <w:rPr>
                <w:rFonts w:ascii="Arial" w:hAnsi="Arial" w:cs="Arial"/>
                <w:sz w:val="22"/>
                <w:szCs w:val="22"/>
              </w:rPr>
              <w:t>Warm Up</w:t>
            </w:r>
            <w:r w:rsidR="00C61431" w:rsidRPr="008425AD">
              <w:rPr>
                <w:rFonts w:ascii="Arial" w:hAnsi="Arial" w:cs="Arial"/>
                <w:sz w:val="22"/>
                <w:szCs w:val="22"/>
              </w:rPr>
              <w:t>/Review o</w:t>
            </w:r>
            <w:r w:rsidR="008414B6" w:rsidRPr="008425AD">
              <w:rPr>
                <w:rFonts w:ascii="Arial" w:hAnsi="Arial" w:cs="Arial"/>
                <w:sz w:val="22"/>
                <w:szCs w:val="22"/>
              </w:rPr>
              <w:t>f</w:t>
            </w:r>
            <w:r w:rsidR="00C61431" w:rsidRPr="008425AD">
              <w:rPr>
                <w:rFonts w:ascii="Arial" w:hAnsi="Arial" w:cs="Arial"/>
                <w:sz w:val="22"/>
                <w:szCs w:val="22"/>
              </w:rPr>
              <w:t xml:space="preserve"> Pre-requisites</w:t>
            </w:r>
          </w:p>
          <w:p w14:paraId="73C5532B" w14:textId="6A3F523B" w:rsidR="00CD4CCD" w:rsidRPr="008425AD" w:rsidRDefault="005B5D07" w:rsidP="00CD4CCD">
            <w:pPr>
              <w:pStyle w:val="ListParagraph"/>
              <w:numPr>
                <w:ilvl w:val="0"/>
                <w:numId w:val="8"/>
              </w:numPr>
              <w:rPr>
                <w:rFonts w:ascii="Arial" w:hAnsi="Arial" w:cs="Arial"/>
                <w:b/>
                <w:sz w:val="22"/>
                <w:szCs w:val="22"/>
              </w:rPr>
            </w:pPr>
            <w:r>
              <w:rPr>
                <w:rFonts w:ascii="Arial" w:hAnsi="Arial" w:cs="Arial"/>
                <w:sz w:val="22"/>
                <w:szCs w:val="22"/>
              </w:rPr>
              <w:t>Investigation</w:t>
            </w:r>
            <w:r w:rsidR="0016205F" w:rsidRPr="008425AD">
              <w:rPr>
                <w:rFonts w:ascii="Arial" w:hAnsi="Arial" w:cs="Arial"/>
                <w:sz w:val="22"/>
                <w:szCs w:val="22"/>
              </w:rPr>
              <w:t xml:space="preserve"> 1</w:t>
            </w:r>
          </w:p>
          <w:p w14:paraId="4967B966" w14:textId="062C1F53" w:rsidR="0016205F" w:rsidRPr="008425AD" w:rsidRDefault="005B5D07" w:rsidP="00CD4CCD">
            <w:pPr>
              <w:pStyle w:val="ListParagraph"/>
              <w:numPr>
                <w:ilvl w:val="0"/>
                <w:numId w:val="8"/>
              </w:numPr>
              <w:rPr>
                <w:rFonts w:ascii="Arial" w:hAnsi="Arial" w:cs="Arial"/>
                <w:b/>
                <w:sz w:val="22"/>
                <w:szCs w:val="22"/>
              </w:rPr>
            </w:pPr>
            <w:r>
              <w:rPr>
                <w:rFonts w:ascii="Arial" w:hAnsi="Arial" w:cs="Arial"/>
                <w:sz w:val="22"/>
                <w:szCs w:val="22"/>
              </w:rPr>
              <w:t>Investigation</w:t>
            </w:r>
            <w:r w:rsidR="0016205F" w:rsidRPr="008425AD">
              <w:rPr>
                <w:rFonts w:ascii="Arial" w:hAnsi="Arial" w:cs="Arial"/>
                <w:sz w:val="22"/>
                <w:szCs w:val="22"/>
              </w:rPr>
              <w:t xml:space="preserve"> 2</w:t>
            </w:r>
          </w:p>
          <w:p w14:paraId="13D13FB7" w14:textId="53BF1944" w:rsidR="00CD4CCD" w:rsidRPr="008425AD" w:rsidRDefault="00CD4CCD" w:rsidP="00CD4CCD">
            <w:pPr>
              <w:pStyle w:val="ListParagraph"/>
              <w:numPr>
                <w:ilvl w:val="0"/>
                <w:numId w:val="8"/>
              </w:numPr>
              <w:rPr>
                <w:rFonts w:ascii="Arial" w:hAnsi="Arial" w:cs="Arial"/>
                <w:b/>
                <w:sz w:val="22"/>
                <w:szCs w:val="22"/>
              </w:rPr>
            </w:pPr>
            <w:r w:rsidRPr="008425AD">
              <w:rPr>
                <w:rFonts w:ascii="Arial" w:hAnsi="Arial" w:cs="Arial"/>
                <w:sz w:val="22"/>
                <w:szCs w:val="22"/>
              </w:rPr>
              <w:t>Exit</w:t>
            </w:r>
          </w:p>
        </w:tc>
      </w:tr>
      <w:tr w:rsidR="00CD4CCD" w:rsidRPr="008425AD" w14:paraId="5DB43B53" w14:textId="77777777" w:rsidTr="000E5400">
        <w:tc>
          <w:tcPr>
            <w:tcW w:w="2007" w:type="dxa"/>
          </w:tcPr>
          <w:p w14:paraId="7A8DD2C4" w14:textId="2B406396" w:rsidR="00CD4CCD" w:rsidRPr="008425AD" w:rsidRDefault="00CD4CCD">
            <w:pPr>
              <w:rPr>
                <w:rFonts w:ascii="Arial" w:hAnsi="Arial" w:cs="Arial"/>
                <w:b/>
                <w:sz w:val="22"/>
                <w:szCs w:val="22"/>
              </w:rPr>
            </w:pPr>
            <w:r w:rsidRPr="008425AD">
              <w:rPr>
                <w:rFonts w:ascii="Arial" w:hAnsi="Arial" w:cs="Arial"/>
                <w:b/>
                <w:sz w:val="22"/>
                <w:szCs w:val="22"/>
              </w:rPr>
              <w:t>Homework</w:t>
            </w:r>
          </w:p>
        </w:tc>
        <w:tc>
          <w:tcPr>
            <w:tcW w:w="6623" w:type="dxa"/>
          </w:tcPr>
          <w:p w14:paraId="2DDBA0CA" w14:textId="653921F0" w:rsidR="00CD4CCD" w:rsidRPr="008425AD" w:rsidRDefault="00CD4CCD">
            <w:pPr>
              <w:rPr>
                <w:rFonts w:ascii="Arial" w:hAnsi="Arial" w:cs="Arial"/>
                <w:sz w:val="22"/>
                <w:szCs w:val="22"/>
              </w:rPr>
            </w:pPr>
            <w:r w:rsidRPr="008425AD">
              <w:rPr>
                <w:rFonts w:ascii="Arial" w:hAnsi="Arial" w:cs="Arial"/>
                <w:sz w:val="22"/>
                <w:szCs w:val="22"/>
              </w:rPr>
              <w:t>None</w:t>
            </w:r>
          </w:p>
        </w:tc>
      </w:tr>
    </w:tbl>
    <w:p w14:paraId="7C98C9F8" w14:textId="77777777" w:rsidR="000E5400" w:rsidRDefault="000E5400">
      <w:r>
        <w:br w:type="page"/>
      </w:r>
    </w:p>
    <w:tbl>
      <w:tblPr>
        <w:tblStyle w:val="TableGrid"/>
        <w:tblW w:w="0" w:type="auto"/>
        <w:tblLook w:val="04A0" w:firstRow="1" w:lastRow="0" w:firstColumn="1" w:lastColumn="0" w:noHBand="0" w:noVBand="1"/>
      </w:tblPr>
      <w:tblGrid>
        <w:gridCol w:w="2007"/>
        <w:gridCol w:w="6623"/>
      </w:tblGrid>
      <w:tr w:rsidR="00CD4CCD" w:rsidRPr="008425AD" w14:paraId="1891B52C" w14:textId="77777777" w:rsidTr="000E5400">
        <w:tc>
          <w:tcPr>
            <w:tcW w:w="2007" w:type="dxa"/>
          </w:tcPr>
          <w:p w14:paraId="6654C61A" w14:textId="412D295E" w:rsidR="00CD4CCD" w:rsidRPr="008425AD" w:rsidRDefault="00CD4CCD">
            <w:pPr>
              <w:rPr>
                <w:rFonts w:ascii="Arial" w:hAnsi="Arial" w:cs="Arial"/>
                <w:b/>
                <w:sz w:val="22"/>
                <w:szCs w:val="22"/>
              </w:rPr>
            </w:pPr>
            <w:r w:rsidRPr="008425AD">
              <w:rPr>
                <w:rFonts w:ascii="Arial" w:hAnsi="Arial" w:cs="Arial"/>
                <w:b/>
                <w:sz w:val="22"/>
                <w:szCs w:val="22"/>
              </w:rPr>
              <w:lastRenderedPageBreak/>
              <w:t xml:space="preserve">Class </w:t>
            </w:r>
            <w:r w:rsidR="003C57CB" w:rsidRPr="008425AD">
              <w:rPr>
                <w:rFonts w:ascii="Arial" w:hAnsi="Arial" w:cs="Arial"/>
                <w:b/>
                <w:sz w:val="22"/>
                <w:szCs w:val="22"/>
              </w:rPr>
              <w:t>i</w:t>
            </w:r>
            <w:r w:rsidRPr="008425AD">
              <w:rPr>
                <w:rFonts w:ascii="Arial" w:hAnsi="Arial" w:cs="Arial"/>
                <w:b/>
                <w:sz w:val="22"/>
                <w:szCs w:val="22"/>
              </w:rPr>
              <w:t>nstruction</w:t>
            </w:r>
          </w:p>
        </w:tc>
        <w:tc>
          <w:tcPr>
            <w:tcW w:w="6623" w:type="dxa"/>
          </w:tcPr>
          <w:p w14:paraId="34AD38B7" w14:textId="3D5A1D1F" w:rsidR="00CD4CCD" w:rsidRPr="008425AD" w:rsidRDefault="00C61431" w:rsidP="00C61431">
            <w:pPr>
              <w:pStyle w:val="ListParagraph"/>
              <w:numPr>
                <w:ilvl w:val="0"/>
                <w:numId w:val="8"/>
              </w:numPr>
              <w:rPr>
                <w:rFonts w:ascii="Arial" w:hAnsi="Arial" w:cs="Arial"/>
                <w:sz w:val="22"/>
                <w:szCs w:val="22"/>
              </w:rPr>
            </w:pPr>
            <w:r w:rsidRPr="008425AD">
              <w:rPr>
                <w:rFonts w:ascii="Arial" w:hAnsi="Arial" w:cs="Arial"/>
                <w:sz w:val="22"/>
                <w:szCs w:val="22"/>
              </w:rPr>
              <w:t xml:space="preserve">Review the process of translation: Overview of the </w:t>
            </w:r>
            <w:r w:rsidR="003C57CB" w:rsidRPr="008425AD">
              <w:rPr>
                <w:rFonts w:ascii="Arial" w:hAnsi="Arial" w:cs="Arial"/>
                <w:sz w:val="22"/>
                <w:szCs w:val="22"/>
              </w:rPr>
              <w:t>r</w:t>
            </w:r>
            <w:r w:rsidRPr="008425AD">
              <w:rPr>
                <w:rFonts w:ascii="Arial" w:hAnsi="Arial" w:cs="Arial"/>
                <w:sz w:val="22"/>
                <w:szCs w:val="22"/>
              </w:rPr>
              <w:t>ibosome, tRNAs, and associated proteins involved in translation (Initiation Factors, Elongation Factors and Release Factors)</w:t>
            </w:r>
          </w:p>
          <w:p w14:paraId="47E5F5B0" w14:textId="505CE9CF" w:rsidR="00C61431" w:rsidRPr="008425AD" w:rsidRDefault="00C61431" w:rsidP="00CD4CCD">
            <w:pPr>
              <w:pStyle w:val="ListParagraph"/>
              <w:numPr>
                <w:ilvl w:val="0"/>
                <w:numId w:val="8"/>
              </w:numPr>
              <w:rPr>
                <w:rFonts w:ascii="Arial" w:hAnsi="Arial" w:cs="Arial"/>
                <w:b/>
                <w:sz w:val="22"/>
                <w:szCs w:val="22"/>
              </w:rPr>
            </w:pPr>
            <w:r w:rsidRPr="008425AD">
              <w:rPr>
                <w:rFonts w:ascii="Arial" w:hAnsi="Arial" w:cs="Arial"/>
                <w:sz w:val="22"/>
                <w:szCs w:val="22"/>
              </w:rPr>
              <w:t>Review the DNA codon table</w:t>
            </w:r>
          </w:p>
          <w:p w14:paraId="21849C61" w14:textId="604A1549" w:rsidR="00CD4CCD" w:rsidRPr="008425AD" w:rsidRDefault="00CD4CCD" w:rsidP="00CD4CCD">
            <w:pPr>
              <w:pStyle w:val="ListParagraph"/>
              <w:numPr>
                <w:ilvl w:val="0"/>
                <w:numId w:val="8"/>
              </w:numPr>
              <w:rPr>
                <w:rFonts w:ascii="Arial" w:hAnsi="Arial" w:cs="Arial"/>
                <w:b/>
                <w:sz w:val="22"/>
                <w:szCs w:val="22"/>
              </w:rPr>
            </w:pPr>
            <w:r w:rsidRPr="008425AD">
              <w:rPr>
                <w:rFonts w:ascii="Arial" w:hAnsi="Arial" w:cs="Arial"/>
                <w:sz w:val="22"/>
                <w:szCs w:val="22"/>
              </w:rPr>
              <w:t>Work through the activit</w:t>
            </w:r>
            <w:r w:rsidR="0016205F" w:rsidRPr="008425AD">
              <w:rPr>
                <w:rFonts w:ascii="Arial" w:hAnsi="Arial" w:cs="Arial"/>
                <w:sz w:val="22"/>
                <w:szCs w:val="22"/>
              </w:rPr>
              <w:t>ies</w:t>
            </w:r>
            <w:r w:rsidR="003C57CB" w:rsidRPr="008425AD">
              <w:rPr>
                <w:rFonts w:ascii="Arial" w:hAnsi="Arial" w:cs="Arial"/>
                <w:sz w:val="22"/>
                <w:szCs w:val="22"/>
              </w:rPr>
              <w:t xml:space="preserve"> using the Genome Browser</w:t>
            </w:r>
            <w:r w:rsidRPr="008425AD">
              <w:rPr>
                <w:rFonts w:ascii="Arial" w:hAnsi="Arial" w:cs="Arial"/>
                <w:sz w:val="22"/>
                <w:szCs w:val="22"/>
              </w:rPr>
              <w:t>, with pauses to discuss the answers to the questions.</w:t>
            </w:r>
          </w:p>
          <w:p w14:paraId="776FE9C3" w14:textId="77777777" w:rsidR="00CD4CCD" w:rsidRPr="008425AD" w:rsidRDefault="00CD4CCD" w:rsidP="00CD4CCD">
            <w:pPr>
              <w:pStyle w:val="ListParagraph"/>
              <w:numPr>
                <w:ilvl w:val="0"/>
                <w:numId w:val="8"/>
              </w:numPr>
              <w:rPr>
                <w:rFonts w:ascii="Arial" w:hAnsi="Arial" w:cs="Arial"/>
                <w:b/>
                <w:sz w:val="22"/>
                <w:szCs w:val="22"/>
              </w:rPr>
            </w:pPr>
            <w:r w:rsidRPr="008425AD">
              <w:rPr>
                <w:rFonts w:ascii="Arial" w:hAnsi="Arial" w:cs="Arial"/>
                <w:sz w:val="22"/>
                <w:szCs w:val="22"/>
              </w:rPr>
              <w:t>Conclude with emphasis on main points:</w:t>
            </w:r>
          </w:p>
          <w:p w14:paraId="719EF52C" w14:textId="375B1903" w:rsidR="00CD4CCD" w:rsidRPr="008425AD" w:rsidRDefault="00B22E17" w:rsidP="00CD4CCD">
            <w:pPr>
              <w:pStyle w:val="ListParagraph"/>
              <w:numPr>
                <w:ilvl w:val="1"/>
                <w:numId w:val="8"/>
              </w:numPr>
              <w:rPr>
                <w:rFonts w:ascii="Arial" w:hAnsi="Arial" w:cs="Arial"/>
                <w:b/>
                <w:sz w:val="22"/>
                <w:szCs w:val="22"/>
              </w:rPr>
            </w:pPr>
            <w:r w:rsidRPr="008425AD">
              <w:rPr>
                <w:rFonts w:ascii="Arial" w:hAnsi="Arial" w:cs="Arial"/>
                <w:sz w:val="22"/>
                <w:szCs w:val="22"/>
              </w:rPr>
              <w:t>mRNAs are translated in</w:t>
            </w:r>
            <w:r w:rsidR="00C61431" w:rsidRPr="008425AD">
              <w:rPr>
                <w:rFonts w:ascii="Arial" w:hAnsi="Arial" w:cs="Arial"/>
                <w:sz w:val="22"/>
                <w:szCs w:val="22"/>
              </w:rPr>
              <w:t>to amino acids using</w:t>
            </w:r>
            <w:r w:rsidRPr="008425AD">
              <w:rPr>
                <w:rFonts w:ascii="Arial" w:hAnsi="Arial" w:cs="Arial"/>
                <w:sz w:val="22"/>
                <w:szCs w:val="22"/>
              </w:rPr>
              <w:t xml:space="preserve"> triplet codons</w:t>
            </w:r>
          </w:p>
          <w:p w14:paraId="2B9D727E" w14:textId="523E223D" w:rsidR="008414B6" w:rsidRPr="008425AD" w:rsidRDefault="008414B6" w:rsidP="00CD4CCD">
            <w:pPr>
              <w:pStyle w:val="ListParagraph"/>
              <w:numPr>
                <w:ilvl w:val="1"/>
                <w:numId w:val="8"/>
              </w:numPr>
              <w:rPr>
                <w:rFonts w:ascii="Arial" w:hAnsi="Arial" w:cs="Arial"/>
                <w:sz w:val="22"/>
                <w:szCs w:val="22"/>
              </w:rPr>
            </w:pPr>
            <w:r w:rsidRPr="008425AD">
              <w:rPr>
                <w:rFonts w:ascii="Arial" w:hAnsi="Arial" w:cs="Arial"/>
                <w:sz w:val="22"/>
                <w:szCs w:val="22"/>
              </w:rPr>
              <w:t>Identification of ORFs</w:t>
            </w:r>
          </w:p>
          <w:p w14:paraId="2683808A" w14:textId="553CB20E" w:rsidR="003C57CB" w:rsidRPr="008425AD" w:rsidRDefault="003C57CB" w:rsidP="00CD4CCD">
            <w:pPr>
              <w:pStyle w:val="ListParagraph"/>
              <w:numPr>
                <w:ilvl w:val="1"/>
                <w:numId w:val="8"/>
              </w:numPr>
              <w:rPr>
                <w:rFonts w:ascii="Arial" w:hAnsi="Arial" w:cs="Arial"/>
                <w:b/>
                <w:sz w:val="22"/>
                <w:szCs w:val="22"/>
              </w:rPr>
            </w:pPr>
            <w:r w:rsidRPr="008425AD">
              <w:rPr>
                <w:rFonts w:ascii="Arial" w:hAnsi="Arial" w:cs="Arial"/>
                <w:sz w:val="22"/>
                <w:szCs w:val="22"/>
              </w:rPr>
              <w:t>The ORF must be maintained across splice sites</w:t>
            </w:r>
            <w:r w:rsidR="009B290F" w:rsidRPr="008425AD">
              <w:rPr>
                <w:rFonts w:ascii="Arial" w:hAnsi="Arial" w:cs="Arial"/>
                <w:sz w:val="22"/>
                <w:szCs w:val="22"/>
              </w:rPr>
              <w:t xml:space="preserve"> to generate a working mRNA</w:t>
            </w:r>
          </w:p>
          <w:p w14:paraId="5D40C350" w14:textId="4B7951F8" w:rsidR="003F586D" w:rsidRPr="008425AD" w:rsidRDefault="004873F4" w:rsidP="00CD4CCD">
            <w:pPr>
              <w:pStyle w:val="ListParagraph"/>
              <w:numPr>
                <w:ilvl w:val="1"/>
                <w:numId w:val="8"/>
              </w:numPr>
              <w:rPr>
                <w:rFonts w:ascii="Arial" w:hAnsi="Arial" w:cs="Arial"/>
                <w:b/>
                <w:sz w:val="22"/>
                <w:szCs w:val="22"/>
              </w:rPr>
            </w:pPr>
            <w:r w:rsidRPr="008425AD">
              <w:rPr>
                <w:rFonts w:ascii="Arial" w:hAnsi="Arial" w:cs="Arial"/>
                <w:sz w:val="22"/>
                <w:szCs w:val="22"/>
              </w:rPr>
              <w:t xml:space="preserve">The assembled </w:t>
            </w:r>
            <w:r w:rsidR="003F586D" w:rsidRPr="008425AD">
              <w:rPr>
                <w:rFonts w:ascii="Arial" w:hAnsi="Arial" w:cs="Arial"/>
                <w:sz w:val="22"/>
                <w:szCs w:val="22"/>
              </w:rPr>
              <w:t>ORF</w:t>
            </w:r>
            <w:r w:rsidRPr="008425AD">
              <w:rPr>
                <w:rFonts w:ascii="Arial" w:hAnsi="Arial" w:cs="Arial"/>
                <w:sz w:val="22"/>
                <w:szCs w:val="22"/>
              </w:rPr>
              <w:t xml:space="preserve"> begins with a</w:t>
            </w:r>
            <w:r w:rsidR="003F586D" w:rsidRPr="008425AD">
              <w:rPr>
                <w:rFonts w:ascii="Arial" w:hAnsi="Arial" w:cs="Arial"/>
                <w:sz w:val="22"/>
                <w:szCs w:val="22"/>
              </w:rPr>
              <w:t xml:space="preserve"> start codon</w:t>
            </w:r>
            <w:r w:rsidRPr="008425AD">
              <w:rPr>
                <w:rFonts w:ascii="Arial" w:hAnsi="Arial" w:cs="Arial"/>
                <w:sz w:val="22"/>
                <w:szCs w:val="22"/>
              </w:rPr>
              <w:t xml:space="preserve"> and ends with a stop codon.</w:t>
            </w:r>
          </w:p>
        </w:tc>
      </w:tr>
      <w:tr w:rsidR="004B058D" w:rsidRPr="008425AD" w14:paraId="341253BE" w14:textId="77777777" w:rsidTr="000E5400">
        <w:tc>
          <w:tcPr>
            <w:tcW w:w="2007" w:type="dxa"/>
          </w:tcPr>
          <w:p w14:paraId="254C4793" w14:textId="3E2374EB" w:rsidR="004B058D" w:rsidRPr="008425AD" w:rsidRDefault="004B058D">
            <w:pPr>
              <w:rPr>
                <w:rFonts w:ascii="Arial" w:hAnsi="Arial" w:cs="Arial"/>
                <w:b/>
                <w:sz w:val="22"/>
                <w:szCs w:val="22"/>
              </w:rPr>
            </w:pPr>
            <w:r>
              <w:rPr>
                <w:rFonts w:ascii="Arial" w:hAnsi="Arial" w:cs="Arial"/>
                <w:b/>
                <w:sz w:val="22"/>
                <w:szCs w:val="22"/>
              </w:rPr>
              <w:t>Associated videos</w:t>
            </w:r>
          </w:p>
        </w:tc>
        <w:tc>
          <w:tcPr>
            <w:tcW w:w="6623" w:type="dxa"/>
          </w:tcPr>
          <w:p w14:paraId="4651CBFD" w14:textId="77777777" w:rsidR="00194F6A" w:rsidRDefault="004B058D" w:rsidP="00194F6A">
            <w:pPr>
              <w:pStyle w:val="ListParagraph"/>
              <w:numPr>
                <w:ilvl w:val="0"/>
                <w:numId w:val="8"/>
              </w:numPr>
              <w:spacing w:after="0"/>
              <w:rPr>
                <w:rFonts w:ascii="Arial" w:hAnsi="Arial" w:cs="Arial"/>
                <w:sz w:val="22"/>
                <w:szCs w:val="22"/>
              </w:rPr>
            </w:pPr>
            <w:r>
              <w:rPr>
                <w:rFonts w:ascii="Arial" w:hAnsi="Arial" w:cs="Arial"/>
                <w:sz w:val="22"/>
                <w:szCs w:val="22"/>
              </w:rPr>
              <w:t>Splicing and Phase Video:</w:t>
            </w:r>
          </w:p>
          <w:p w14:paraId="7A629C47" w14:textId="140A7078" w:rsidR="004B058D" w:rsidRPr="00194F6A" w:rsidRDefault="00194F6A" w:rsidP="00194F6A">
            <w:pPr>
              <w:spacing w:after="0"/>
              <w:ind w:left="473"/>
              <w:rPr>
                <w:rFonts w:ascii="Arial" w:hAnsi="Arial" w:cs="Arial"/>
                <w:sz w:val="22"/>
                <w:szCs w:val="22"/>
              </w:rPr>
            </w:pPr>
            <w:r w:rsidRPr="00194F6A">
              <w:rPr>
                <w:rStyle w:val="Hyperlink"/>
                <w:rFonts w:ascii="Arial" w:hAnsi="Arial" w:cs="Arial"/>
                <w:sz w:val="22"/>
                <w:szCs w:val="22"/>
              </w:rPr>
              <w:t>https://www.youtube.com/watch?v=JsvUfHy3eHE</w:t>
            </w:r>
          </w:p>
        </w:tc>
      </w:tr>
    </w:tbl>
    <w:p w14:paraId="6F5ACEB8" w14:textId="5C0F41D2" w:rsidR="00CD4CCD" w:rsidRPr="008425AD" w:rsidRDefault="00CD4CCD">
      <w:pPr>
        <w:rPr>
          <w:rFonts w:ascii="Arial" w:hAnsi="Arial" w:cs="Arial"/>
          <w:b/>
          <w:sz w:val="22"/>
          <w:szCs w:val="22"/>
        </w:rPr>
      </w:pPr>
    </w:p>
    <w:p w14:paraId="0666C2AB" w14:textId="77777777" w:rsidR="000E5400" w:rsidRDefault="000E5400">
      <w:pPr>
        <w:rPr>
          <w:smallCaps/>
          <w:color w:val="D2533C" w:themeColor="text2"/>
          <w:spacing w:val="5"/>
          <w:sz w:val="32"/>
          <w:szCs w:val="32"/>
        </w:rPr>
      </w:pPr>
      <w:r>
        <w:br w:type="page"/>
      </w:r>
    </w:p>
    <w:p w14:paraId="5FA18046" w14:textId="0C893299" w:rsidR="00624C93" w:rsidRDefault="005B5D07" w:rsidP="00500315">
      <w:pPr>
        <w:pStyle w:val="Heading1"/>
      </w:pPr>
      <w:r>
        <w:lastRenderedPageBreak/>
        <w:t>Investigation</w:t>
      </w:r>
      <w:r w:rsidR="00BC4DB2" w:rsidRPr="008425AD">
        <w:t xml:space="preserve"> 1: Examining</w:t>
      </w:r>
      <w:r w:rsidR="003F586D" w:rsidRPr="008425AD">
        <w:t xml:space="preserve"> Open Reading Frame</w:t>
      </w:r>
      <w:r w:rsidR="00BC4DB2" w:rsidRPr="008425AD">
        <w:t>s</w:t>
      </w:r>
      <w:r w:rsidR="003F586D" w:rsidRPr="008425AD">
        <w:t xml:space="preserve"> (ORF</w:t>
      </w:r>
      <w:r w:rsidR="00BC4DB2" w:rsidRPr="008425AD">
        <w:t>s</w:t>
      </w:r>
      <w:r w:rsidR="003F586D" w:rsidRPr="008425AD">
        <w:t>)</w:t>
      </w:r>
      <w:r w:rsidR="00BC4DB2" w:rsidRPr="008425AD">
        <w:t xml:space="preserve"> in the </w:t>
      </w:r>
      <w:proofErr w:type="spellStart"/>
      <w:r w:rsidR="00BC4DB2" w:rsidRPr="008425AD">
        <w:rPr>
          <w:i/>
        </w:rPr>
        <w:t>tra</w:t>
      </w:r>
      <w:proofErr w:type="spellEnd"/>
      <w:r w:rsidR="00BC4DB2" w:rsidRPr="008425AD">
        <w:t xml:space="preserve"> gene</w:t>
      </w:r>
    </w:p>
    <w:p w14:paraId="120E1B25" w14:textId="4744A7C6" w:rsidR="000B5AF5" w:rsidRPr="000B5AF5" w:rsidRDefault="005813E9" w:rsidP="000B5AF5">
      <w:r>
        <w:rPr>
          <w:noProof/>
        </w:rPr>
        <mc:AlternateContent>
          <mc:Choice Requires="wps">
            <w:drawing>
              <wp:inline distT="0" distB="0" distL="0" distR="0" wp14:anchorId="2FE5412E" wp14:editId="22DF52FF">
                <wp:extent cx="5456767" cy="969433"/>
                <wp:effectExtent l="12700" t="12700" r="17145" b="8890"/>
                <wp:docPr id="4" name="Rectangle 4"/>
                <wp:cNvGraphicFramePr/>
                <a:graphic xmlns:a="http://schemas.openxmlformats.org/drawingml/2006/main">
                  <a:graphicData uri="http://schemas.microsoft.com/office/word/2010/wordprocessingShape">
                    <wps:wsp>
                      <wps:cNvSpPr/>
                      <wps:spPr>
                        <a:xfrm>
                          <a:off x="0" y="0"/>
                          <a:ext cx="5456767" cy="969433"/>
                        </a:xfrm>
                        <a:prstGeom prst="rect">
                          <a:avLst/>
                        </a:prstGeom>
                        <a:solidFill>
                          <a:srgbClr val="E0F3F8"/>
                        </a:solidFill>
                        <a:ln w="28575">
                          <a:solidFill>
                            <a:srgbClr val="2166AC"/>
                          </a:solidFill>
                        </a:ln>
                      </wps:spPr>
                      <wps:style>
                        <a:lnRef idx="1">
                          <a:schemeClr val="accent5"/>
                        </a:lnRef>
                        <a:fillRef idx="2">
                          <a:schemeClr val="accent5"/>
                        </a:fillRef>
                        <a:effectRef idx="1">
                          <a:schemeClr val="accent5"/>
                        </a:effectRef>
                        <a:fontRef idx="minor">
                          <a:schemeClr val="dk1"/>
                        </a:fontRef>
                      </wps:style>
                      <wps:txbx>
                        <w:txbxContent>
                          <w:p w14:paraId="5B478CD1" w14:textId="77777777" w:rsidR="005813E9" w:rsidRPr="005D6636" w:rsidRDefault="005813E9" w:rsidP="005813E9">
                            <w:pPr>
                              <w:rPr>
                                <w:rStyle w:val="Strong"/>
                                <w:sz w:val="22"/>
                                <w:szCs w:val="22"/>
                              </w:rPr>
                            </w:pPr>
                            <w:r w:rsidRPr="005D6636">
                              <w:rPr>
                                <w:rStyle w:val="Strong"/>
                                <w:color w:val="292934" w:themeColor="text1"/>
                                <w:sz w:val="22"/>
                                <w:szCs w:val="22"/>
                              </w:rPr>
                              <w:t>Learning Objectives:</w:t>
                            </w:r>
                          </w:p>
                          <w:p w14:paraId="7A6B7882" w14:textId="532AE78E" w:rsidR="005813E9" w:rsidRPr="005D6636" w:rsidRDefault="005813E9" w:rsidP="005813E9">
                            <w:pPr>
                              <w:pStyle w:val="ListParagraph"/>
                              <w:numPr>
                                <w:ilvl w:val="0"/>
                                <w:numId w:val="30"/>
                              </w:numPr>
                              <w:spacing w:after="0" w:line="240" w:lineRule="auto"/>
                              <w:jc w:val="left"/>
                              <w:rPr>
                                <w:sz w:val="22"/>
                                <w:szCs w:val="22"/>
                              </w:rPr>
                            </w:pPr>
                            <w:r w:rsidRPr="005D6636">
                              <w:rPr>
                                <w:sz w:val="22"/>
                                <w:szCs w:val="22"/>
                              </w:rPr>
                              <w:t>Use start and stop codons to identify open reading frames by looking at the Base Position track in the genome browser.</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inline>
            </w:drawing>
          </mc:Choice>
          <mc:Fallback>
            <w:pict>
              <v:rect w14:anchorId="2FE5412E" id="Rectangle 4" o:spid="_x0000_s1026" style="width:429.65pt;height:7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" fillcolor="#e0f3f8" strokecolor="#2166ac" strokeweight="2.25pt">
                <v:textbox inset=",7.2pt,,7.2pt">
                  <w:txbxContent>
                    <w:p w14:paraId="5B478CD1" w14:textId="77777777" w:rsidR="005813E9" w:rsidRPr="005D6636" w:rsidRDefault="005813E9" w:rsidP="005813E9">
                      <w:pPr>
                        <w:rPr>
                          <w:rStyle w:val="Strong"/>
                          <w:sz w:val="22"/>
                          <w:szCs w:val="22"/>
                        </w:rPr>
                      </w:pPr>
                      <w:r w:rsidRPr="005D6636">
                        <w:rPr>
                          <w:rStyle w:val="Strong"/>
                          <w:color w:val="292934" w:themeColor="text1"/>
                          <w:sz w:val="22"/>
                          <w:szCs w:val="22"/>
                        </w:rPr>
                        <w:t>Learning Objectives:</w:t>
                      </w:r>
                    </w:p>
                    <w:p w14:paraId="7A6B7882" w14:textId="532AE78E" w:rsidR="005813E9" w:rsidRPr="005D6636" w:rsidRDefault="005813E9" w:rsidP="005813E9">
                      <w:pPr>
                        <w:pStyle w:val="ListParagraph"/>
                        <w:numPr>
                          <w:ilvl w:val="0"/>
                          <w:numId w:val="30"/>
                        </w:numPr>
                        <w:spacing w:after="0" w:line="240" w:lineRule="auto"/>
                        <w:jc w:val="left"/>
                        <w:rPr>
                          <w:sz w:val="22"/>
                          <w:szCs w:val="22"/>
                        </w:rPr>
                      </w:pPr>
                      <w:r w:rsidRPr="005D6636">
                        <w:rPr>
                          <w:sz w:val="22"/>
                          <w:szCs w:val="22"/>
                        </w:rPr>
                        <w:t>Use start and stop codons to identify open reading frames by looking at the Base Position track in the genome browser.</w:t>
                      </w:r>
                    </w:p>
                  </w:txbxContent>
                </v:textbox>
                <w10:anchorlock/>
              </v:rect>
            </w:pict>
          </mc:Fallback>
        </mc:AlternateContent>
      </w:r>
    </w:p>
    <w:p w14:paraId="4B38EAE7" w14:textId="33699DC4" w:rsidR="00470E91" w:rsidRPr="008425AD" w:rsidRDefault="00670535" w:rsidP="00500315">
      <w:pPr>
        <w:pStyle w:val="Heading2"/>
      </w:pPr>
      <w:r w:rsidRPr="008425AD">
        <w:t>Introduction</w:t>
      </w:r>
      <w:r w:rsidR="00470E91" w:rsidRPr="008425AD">
        <w:t>:  review of reading frames.</w:t>
      </w:r>
    </w:p>
    <w:p w14:paraId="2D479F69" w14:textId="75D646E9" w:rsidR="003F586D" w:rsidRPr="008425AD" w:rsidRDefault="003F586D" w:rsidP="003F586D">
      <w:pPr>
        <w:pStyle w:val="Default"/>
        <w:rPr>
          <w:rFonts w:ascii="Arial" w:hAnsi="Arial" w:cs="Arial"/>
          <w:sz w:val="22"/>
          <w:szCs w:val="22"/>
        </w:rPr>
      </w:pPr>
      <w:r w:rsidRPr="008425AD">
        <w:rPr>
          <w:rFonts w:ascii="Arial" w:hAnsi="Arial" w:cs="Arial"/>
          <w:sz w:val="22"/>
          <w:szCs w:val="22"/>
        </w:rPr>
        <w:t xml:space="preserve">In this </w:t>
      </w:r>
      <w:r w:rsidR="003C57CB" w:rsidRPr="008425AD">
        <w:rPr>
          <w:rFonts w:ascii="Arial" w:hAnsi="Arial" w:cs="Arial"/>
          <w:sz w:val="22"/>
          <w:szCs w:val="22"/>
        </w:rPr>
        <w:t>exploration</w:t>
      </w:r>
      <w:r w:rsidRPr="008425AD">
        <w:rPr>
          <w:rFonts w:ascii="Arial" w:hAnsi="Arial" w:cs="Arial"/>
          <w:sz w:val="22"/>
          <w:szCs w:val="22"/>
        </w:rPr>
        <w:t xml:space="preserve">, we will </w:t>
      </w:r>
      <w:r w:rsidR="00C61431" w:rsidRPr="008425AD">
        <w:rPr>
          <w:rFonts w:ascii="Arial" w:hAnsi="Arial" w:cs="Arial"/>
          <w:sz w:val="22"/>
          <w:szCs w:val="22"/>
        </w:rPr>
        <w:t xml:space="preserve">continue to </w:t>
      </w:r>
      <w:r w:rsidRPr="008425AD">
        <w:rPr>
          <w:rFonts w:ascii="Arial" w:hAnsi="Arial" w:cs="Arial"/>
          <w:sz w:val="22"/>
          <w:szCs w:val="22"/>
        </w:rPr>
        <w:t xml:space="preserve">focus on </w:t>
      </w:r>
      <w:r w:rsidR="003C57CB" w:rsidRPr="008425AD">
        <w:rPr>
          <w:rFonts w:ascii="Arial" w:hAnsi="Arial" w:cs="Arial"/>
          <w:sz w:val="22"/>
          <w:szCs w:val="22"/>
        </w:rPr>
        <w:t>the</w:t>
      </w:r>
      <w:r w:rsidRPr="008425AD">
        <w:rPr>
          <w:rFonts w:ascii="Arial" w:hAnsi="Arial" w:cs="Arial"/>
          <w:sz w:val="22"/>
          <w:szCs w:val="22"/>
        </w:rPr>
        <w:t xml:space="preserve"> </w:t>
      </w:r>
      <w:r w:rsidRPr="00354C8D">
        <w:rPr>
          <w:rFonts w:ascii="Arial" w:hAnsi="Arial" w:cs="Arial"/>
          <w:i/>
          <w:sz w:val="22"/>
          <w:szCs w:val="22"/>
        </w:rPr>
        <w:t>t</w:t>
      </w:r>
      <w:r w:rsidRPr="008425AD">
        <w:rPr>
          <w:rFonts w:ascii="Arial" w:hAnsi="Arial" w:cs="Arial"/>
          <w:i/>
          <w:sz w:val="22"/>
          <w:szCs w:val="22"/>
        </w:rPr>
        <w:t>ransformer</w:t>
      </w:r>
      <w:r w:rsidRPr="008425AD">
        <w:rPr>
          <w:rFonts w:ascii="Arial" w:hAnsi="Arial" w:cs="Arial"/>
          <w:sz w:val="22"/>
          <w:szCs w:val="22"/>
        </w:rPr>
        <w:t xml:space="preserve"> </w:t>
      </w:r>
      <w:r w:rsidR="004873F4" w:rsidRPr="008425AD">
        <w:rPr>
          <w:rFonts w:ascii="Arial" w:hAnsi="Arial" w:cs="Arial"/>
          <w:sz w:val="22"/>
          <w:szCs w:val="22"/>
        </w:rPr>
        <w:t xml:space="preserve">gene </w:t>
      </w:r>
      <w:r w:rsidRPr="008425AD">
        <w:rPr>
          <w:rFonts w:ascii="Arial" w:hAnsi="Arial" w:cs="Arial"/>
          <w:sz w:val="22"/>
          <w:szCs w:val="22"/>
        </w:rPr>
        <w:t xml:space="preserve">(referred to as </w:t>
      </w:r>
      <w:proofErr w:type="spellStart"/>
      <w:r w:rsidRPr="00181B69">
        <w:rPr>
          <w:rFonts w:ascii="Arial" w:hAnsi="Arial" w:cs="Arial"/>
          <w:sz w:val="22"/>
          <w:szCs w:val="22"/>
        </w:rPr>
        <w:t>tra</w:t>
      </w:r>
      <w:proofErr w:type="spellEnd"/>
      <w:r w:rsidRPr="00711430">
        <w:rPr>
          <w:rFonts w:ascii="Arial" w:hAnsi="Arial" w:cs="Arial"/>
          <w:sz w:val="22"/>
          <w:szCs w:val="22"/>
        </w:rPr>
        <w:t>-</w:t>
      </w:r>
      <w:r w:rsidRPr="008425AD">
        <w:rPr>
          <w:rFonts w:ascii="Arial" w:hAnsi="Arial" w:cs="Arial"/>
          <w:sz w:val="22"/>
          <w:szCs w:val="22"/>
        </w:rPr>
        <w:t xml:space="preserve">RA or just </w:t>
      </w:r>
      <w:proofErr w:type="spellStart"/>
      <w:r w:rsidRPr="008425AD">
        <w:rPr>
          <w:rFonts w:ascii="Arial" w:hAnsi="Arial" w:cs="Arial"/>
          <w:i/>
          <w:sz w:val="22"/>
          <w:szCs w:val="22"/>
        </w:rPr>
        <w:t>tra</w:t>
      </w:r>
      <w:proofErr w:type="spellEnd"/>
      <w:r w:rsidRPr="008425AD">
        <w:rPr>
          <w:rFonts w:ascii="Arial" w:hAnsi="Arial" w:cs="Arial"/>
          <w:sz w:val="22"/>
          <w:szCs w:val="22"/>
        </w:rPr>
        <w:t xml:space="preserve">), and will learn </w:t>
      </w:r>
      <w:r w:rsidR="00C61431" w:rsidRPr="008425AD">
        <w:rPr>
          <w:rFonts w:ascii="Arial" w:hAnsi="Arial" w:cs="Arial"/>
          <w:sz w:val="22"/>
          <w:szCs w:val="22"/>
        </w:rPr>
        <w:t xml:space="preserve">about how the </w:t>
      </w:r>
      <w:proofErr w:type="spellStart"/>
      <w:r w:rsidR="00C61431" w:rsidRPr="008425AD">
        <w:rPr>
          <w:rFonts w:ascii="Arial" w:hAnsi="Arial" w:cs="Arial"/>
          <w:i/>
          <w:sz w:val="22"/>
          <w:szCs w:val="22"/>
        </w:rPr>
        <w:t>tra</w:t>
      </w:r>
      <w:proofErr w:type="spellEnd"/>
      <w:r w:rsidR="00C61431" w:rsidRPr="008425AD">
        <w:rPr>
          <w:rFonts w:ascii="Arial" w:hAnsi="Arial" w:cs="Arial"/>
          <w:sz w:val="22"/>
          <w:szCs w:val="22"/>
        </w:rPr>
        <w:t xml:space="preserve"> mRNA is translated into </w:t>
      </w:r>
      <w:r w:rsidR="004873F4" w:rsidRPr="008425AD">
        <w:rPr>
          <w:rFonts w:ascii="Arial" w:hAnsi="Arial" w:cs="Arial"/>
          <w:sz w:val="22"/>
          <w:szCs w:val="22"/>
        </w:rPr>
        <w:t xml:space="preserve">a string of </w:t>
      </w:r>
      <w:r w:rsidR="009E7C72" w:rsidRPr="008425AD">
        <w:rPr>
          <w:rFonts w:ascii="Arial" w:hAnsi="Arial" w:cs="Arial"/>
          <w:sz w:val="22"/>
          <w:szCs w:val="22"/>
        </w:rPr>
        <w:t>amino acids</w:t>
      </w:r>
      <w:r w:rsidRPr="008425AD">
        <w:rPr>
          <w:rFonts w:ascii="Arial" w:hAnsi="Arial" w:cs="Arial"/>
          <w:sz w:val="22"/>
          <w:szCs w:val="22"/>
        </w:rPr>
        <w:t>.</w:t>
      </w:r>
    </w:p>
    <w:p w14:paraId="74576683" w14:textId="77777777" w:rsidR="000C0807" w:rsidRDefault="00624C93" w:rsidP="003F586D">
      <w:pPr>
        <w:pStyle w:val="Default"/>
        <w:rPr>
          <w:rFonts w:ascii="Arial" w:hAnsi="Arial" w:cs="Arial"/>
          <w:sz w:val="22"/>
          <w:szCs w:val="22"/>
        </w:rPr>
      </w:pPr>
      <w:r w:rsidRPr="008425AD">
        <w:rPr>
          <w:rFonts w:ascii="Arial" w:hAnsi="Arial" w:cs="Arial"/>
          <w:sz w:val="22"/>
          <w:szCs w:val="22"/>
        </w:rPr>
        <w:t xml:space="preserve">Given that </w:t>
      </w:r>
      <w:r w:rsidR="005B7003" w:rsidRPr="008425AD">
        <w:rPr>
          <w:rFonts w:ascii="Arial" w:hAnsi="Arial" w:cs="Arial"/>
          <w:sz w:val="22"/>
          <w:szCs w:val="22"/>
        </w:rPr>
        <w:t>DNA</w:t>
      </w:r>
      <w:r w:rsidRPr="008425AD">
        <w:rPr>
          <w:rFonts w:ascii="Arial" w:hAnsi="Arial" w:cs="Arial"/>
          <w:sz w:val="22"/>
          <w:szCs w:val="22"/>
        </w:rPr>
        <w:t xml:space="preserve"> is double-stranded, and that the genetic code is based on triplets (3 consecutive bases)</w:t>
      </w:r>
      <w:r w:rsidR="005B7003" w:rsidRPr="008425AD">
        <w:rPr>
          <w:rFonts w:ascii="Arial" w:hAnsi="Arial" w:cs="Arial"/>
          <w:sz w:val="22"/>
          <w:szCs w:val="22"/>
        </w:rPr>
        <w:t>,</w:t>
      </w:r>
      <w:r w:rsidR="00BC4DB2" w:rsidRPr="008425AD">
        <w:rPr>
          <w:rFonts w:ascii="Arial" w:hAnsi="Arial" w:cs="Arial"/>
          <w:sz w:val="22"/>
          <w:szCs w:val="22"/>
        </w:rPr>
        <w:t xml:space="preserve"> there are six possible reading frames.  </w:t>
      </w:r>
      <w:r w:rsidR="00FD7B34" w:rsidRPr="008425AD">
        <w:rPr>
          <w:rFonts w:ascii="Arial" w:hAnsi="Arial" w:cs="Arial"/>
          <w:sz w:val="22"/>
          <w:szCs w:val="22"/>
        </w:rPr>
        <w:t xml:space="preserve">One can determine a reading frame by dividing the sequence of nucleotides in DNA or RNA into a set of consecutive, non-overlapping triplets. There are three possible reading frames </w:t>
      </w:r>
      <w:r w:rsidR="007C43F5">
        <w:rPr>
          <w:rFonts w:ascii="Arial" w:hAnsi="Arial" w:cs="Arial"/>
          <w:sz w:val="22"/>
          <w:szCs w:val="22"/>
        </w:rPr>
        <w:t>(</w:t>
      </w:r>
      <w:r w:rsidR="00B977A9" w:rsidRPr="008425AD">
        <w:rPr>
          <w:rFonts w:ascii="Arial" w:hAnsi="Arial" w:cs="Arial"/>
          <w:sz w:val="22"/>
          <w:szCs w:val="22"/>
        </w:rPr>
        <w:t>read 5’</w:t>
      </w:r>
      <w:r w:rsidR="00B977A9" w:rsidRPr="008425AD">
        <w:rPr>
          <w:rFonts w:ascii="Arial" w:hAnsi="Arial" w:cs="Arial"/>
          <w:sz w:val="22"/>
          <w:szCs w:val="22"/>
        </w:rPr>
        <w:sym w:font="Wingdings" w:char="F0E0"/>
      </w:r>
      <w:r w:rsidR="00B977A9" w:rsidRPr="008425AD">
        <w:rPr>
          <w:rFonts w:ascii="Arial" w:hAnsi="Arial" w:cs="Arial"/>
          <w:sz w:val="22"/>
          <w:szCs w:val="22"/>
        </w:rPr>
        <w:t>3’</w:t>
      </w:r>
      <w:r w:rsidR="007C43F5">
        <w:rPr>
          <w:rFonts w:ascii="Arial" w:hAnsi="Arial" w:cs="Arial"/>
          <w:sz w:val="22"/>
          <w:szCs w:val="22"/>
        </w:rPr>
        <w:t>)</w:t>
      </w:r>
      <w:r w:rsidR="00B977A9" w:rsidRPr="008425AD">
        <w:rPr>
          <w:rFonts w:ascii="Arial" w:hAnsi="Arial" w:cs="Arial"/>
          <w:sz w:val="22"/>
          <w:szCs w:val="22"/>
        </w:rPr>
        <w:t xml:space="preserve"> </w:t>
      </w:r>
      <w:r w:rsidR="00FD7B34" w:rsidRPr="008425AD">
        <w:rPr>
          <w:rFonts w:ascii="Arial" w:hAnsi="Arial" w:cs="Arial"/>
          <w:sz w:val="22"/>
          <w:szCs w:val="22"/>
        </w:rPr>
        <w:t xml:space="preserve">in the forward direction on </w:t>
      </w:r>
      <w:r w:rsidR="00B977A9" w:rsidRPr="008425AD">
        <w:rPr>
          <w:rFonts w:ascii="Arial" w:hAnsi="Arial" w:cs="Arial"/>
          <w:sz w:val="22"/>
          <w:szCs w:val="22"/>
        </w:rPr>
        <w:t>the top</w:t>
      </w:r>
      <w:r w:rsidR="00FD7B34" w:rsidRPr="008425AD">
        <w:rPr>
          <w:rFonts w:ascii="Arial" w:hAnsi="Arial" w:cs="Arial"/>
          <w:sz w:val="22"/>
          <w:szCs w:val="22"/>
        </w:rPr>
        <w:t xml:space="preserve"> strand of DNA, and three </w:t>
      </w:r>
      <w:r w:rsidR="007C43F5">
        <w:rPr>
          <w:rFonts w:ascii="Arial" w:hAnsi="Arial" w:cs="Arial"/>
          <w:sz w:val="22"/>
          <w:szCs w:val="22"/>
        </w:rPr>
        <w:t>(</w:t>
      </w:r>
      <w:r w:rsidR="00B977A9" w:rsidRPr="008425AD">
        <w:rPr>
          <w:rFonts w:ascii="Arial" w:hAnsi="Arial" w:cs="Arial"/>
          <w:sz w:val="22"/>
          <w:szCs w:val="22"/>
        </w:rPr>
        <w:t>read 5’</w:t>
      </w:r>
      <w:r w:rsidR="00B977A9" w:rsidRPr="008425AD">
        <w:rPr>
          <w:rFonts w:ascii="Arial" w:hAnsi="Arial" w:cs="Arial"/>
          <w:sz w:val="22"/>
          <w:szCs w:val="22"/>
        </w:rPr>
        <w:sym w:font="Wingdings" w:char="F0E0"/>
      </w:r>
      <w:r w:rsidR="00B977A9" w:rsidRPr="008425AD">
        <w:rPr>
          <w:rFonts w:ascii="Arial" w:hAnsi="Arial" w:cs="Arial"/>
          <w:sz w:val="22"/>
          <w:szCs w:val="22"/>
        </w:rPr>
        <w:t>3’</w:t>
      </w:r>
      <w:r w:rsidR="007C43F5">
        <w:rPr>
          <w:rFonts w:ascii="Arial" w:hAnsi="Arial" w:cs="Arial"/>
          <w:sz w:val="22"/>
          <w:szCs w:val="22"/>
        </w:rPr>
        <w:t>)</w:t>
      </w:r>
      <w:r w:rsidR="00B977A9" w:rsidRPr="008425AD">
        <w:rPr>
          <w:rFonts w:ascii="Arial" w:hAnsi="Arial" w:cs="Arial"/>
          <w:sz w:val="22"/>
          <w:szCs w:val="22"/>
        </w:rPr>
        <w:t xml:space="preserve"> in the reverse direction </w:t>
      </w:r>
      <w:r w:rsidR="00FD7B34" w:rsidRPr="008425AD">
        <w:rPr>
          <w:rFonts w:ascii="Arial" w:hAnsi="Arial" w:cs="Arial"/>
          <w:sz w:val="22"/>
          <w:szCs w:val="22"/>
        </w:rPr>
        <w:t>on the compl</w:t>
      </w:r>
      <w:r w:rsidR="005B7003" w:rsidRPr="008425AD">
        <w:rPr>
          <w:rFonts w:ascii="Arial" w:hAnsi="Arial" w:cs="Arial"/>
          <w:sz w:val="22"/>
          <w:szCs w:val="22"/>
        </w:rPr>
        <w:t>e</w:t>
      </w:r>
      <w:r w:rsidR="00FD7B34" w:rsidRPr="008425AD">
        <w:rPr>
          <w:rFonts w:ascii="Arial" w:hAnsi="Arial" w:cs="Arial"/>
          <w:sz w:val="22"/>
          <w:szCs w:val="22"/>
        </w:rPr>
        <w:t xml:space="preserve">mentary </w:t>
      </w:r>
      <w:r w:rsidR="00B977A9" w:rsidRPr="008425AD">
        <w:rPr>
          <w:rFonts w:ascii="Arial" w:hAnsi="Arial" w:cs="Arial"/>
          <w:sz w:val="22"/>
          <w:szCs w:val="22"/>
        </w:rPr>
        <w:t xml:space="preserve">bottom </w:t>
      </w:r>
      <w:r w:rsidR="00FD7B34" w:rsidRPr="008425AD">
        <w:rPr>
          <w:rFonts w:ascii="Arial" w:hAnsi="Arial" w:cs="Arial"/>
          <w:sz w:val="22"/>
          <w:szCs w:val="22"/>
        </w:rPr>
        <w:t>strand of the same DNA molecule. Hence, there are six possible reading frames for each gene</w:t>
      </w:r>
      <w:r w:rsidR="00470E91" w:rsidRPr="008425AD">
        <w:rPr>
          <w:rFonts w:ascii="Arial" w:hAnsi="Arial" w:cs="Arial"/>
          <w:sz w:val="22"/>
          <w:szCs w:val="22"/>
        </w:rPr>
        <w:t xml:space="preserve"> (see illustration in Module 1)</w:t>
      </w:r>
      <w:r w:rsidR="00B977A9" w:rsidRPr="008425AD">
        <w:rPr>
          <w:rFonts w:ascii="Arial" w:hAnsi="Arial" w:cs="Arial"/>
          <w:sz w:val="22"/>
          <w:szCs w:val="22"/>
        </w:rPr>
        <w:t xml:space="preserve">.  </w:t>
      </w:r>
    </w:p>
    <w:p w14:paraId="2467DA44" w14:textId="5F85DF01" w:rsidR="00B943D5" w:rsidRPr="008425AD" w:rsidRDefault="00FD7B34" w:rsidP="003F586D">
      <w:pPr>
        <w:pStyle w:val="Default"/>
        <w:rPr>
          <w:rFonts w:ascii="Arial" w:hAnsi="Arial" w:cs="Arial"/>
          <w:sz w:val="22"/>
          <w:szCs w:val="22"/>
        </w:rPr>
      </w:pPr>
      <w:r w:rsidRPr="008425AD">
        <w:rPr>
          <w:rFonts w:ascii="Arial" w:hAnsi="Arial" w:cs="Arial"/>
          <w:sz w:val="22"/>
          <w:szCs w:val="22"/>
        </w:rPr>
        <w:t xml:space="preserve">Once it is determined in which direction a particular gene is transcribed (for review see </w:t>
      </w:r>
      <w:r w:rsidR="00B977A9" w:rsidRPr="008425AD">
        <w:rPr>
          <w:rFonts w:ascii="Arial" w:hAnsi="Arial" w:cs="Arial"/>
          <w:sz w:val="22"/>
          <w:szCs w:val="22"/>
        </w:rPr>
        <w:t>M</w:t>
      </w:r>
      <w:r w:rsidRPr="008425AD">
        <w:rPr>
          <w:rFonts w:ascii="Arial" w:hAnsi="Arial" w:cs="Arial"/>
          <w:sz w:val="22"/>
          <w:szCs w:val="22"/>
        </w:rPr>
        <w:t>odules</w:t>
      </w:r>
      <w:r w:rsidR="00E83583" w:rsidRPr="008425AD">
        <w:rPr>
          <w:rFonts w:ascii="Arial" w:hAnsi="Arial" w:cs="Arial"/>
          <w:sz w:val="22"/>
          <w:szCs w:val="22"/>
        </w:rPr>
        <w:t xml:space="preserve"> 2 and 3</w:t>
      </w:r>
      <w:r w:rsidRPr="008425AD">
        <w:rPr>
          <w:rFonts w:ascii="Arial" w:hAnsi="Arial" w:cs="Arial"/>
          <w:sz w:val="22"/>
          <w:szCs w:val="22"/>
        </w:rPr>
        <w:t xml:space="preserve"> on </w:t>
      </w:r>
      <w:r w:rsidR="00E83583" w:rsidRPr="008425AD">
        <w:rPr>
          <w:rFonts w:ascii="Arial" w:hAnsi="Arial" w:cs="Arial"/>
          <w:sz w:val="22"/>
          <w:szCs w:val="22"/>
        </w:rPr>
        <w:t>t</w:t>
      </w:r>
      <w:r w:rsidRPr="008425AD">
        <w:rPr>
          <w:rFonts w:ascii="Arial" w:hAnsi="Arial" w:cs="Arial"/>
          <w:sz w:val="22"/>
          <w:szCs w:val="22"/>
        </w:rPr>
        <w:t>ranscription), there</w:t>
      </w:r>
      <w:r w:rsidR="00B977A9" w:rsidRPr="008425AD">
        <w:rPr>
          <w:rFonts w:ascii="Arial" w:hAnsi="Arial" w:cs="Arial"/>
          <w:sz w:val="22"/>
          <w:szCs w:val="22"/>
        </w:rPr>
        <w:t xml:space="preserve"> remain three choices for the reading frame</w:t>
      </w:r>
      <w:r w:rsidRPr="008425AD">
        <w:rPr>
          <w:rFonts w:ascii="Arial" w:hAnsi="Arial" w:cs="Arial"/>
          <w:sz w:val="22"/>
          <w:szCs w:val="22"/>
        </w:rPr>
        <w:t xml:space="preserve">. To determine which of these reading frames is used during </w:t>
      </w:r>
      <w:r w:rsidR="00B977A9" w:rsidRPr="008425AD">
        <w:rPr>
          <w:rFonts w:ascii="Arial" w:hAnsi="Arial" w:cs="Arial"/>
          <w:sz w:val="22"/>
          <w:szCs w:val="22"/>
        </w:rPr>
        <w:t>t</w:t>
      </w:r>
      <w:r w:rsidRPr="008425AD">
        <w:rPr>
          <w:rFonts w:ascii="Arial" w:hAnsi="Arial" w:cs="Arial"/>
          <w:sz w:val="22"/>
          <w:szCs w:val="22"/>
        </w:rPr>
        <w:t>ranslation, evidence such as the</w:t>
      </w:r>
      <w:r w:rsidR="00E83583" w:rsidRPr="008425AD">
        <w:rPr>
          <w:rFonts w:ascii="Arial" w:hAnsi="Arial" w:cs="Arial"/>
          <w:sz w:val="22"/>
          <w:szCs w:val="22"/>
        </w:rPr>
        <w:t xml:space="preserve"> presence of an </w:t>
      </w:r>
      <w:r w:rsidRPr="008425AD">
        <w:rPr>
          <w:rFonts w:ascii="Arial" w:hAnsi="Arial" w:cs="Arial"/>
          <w:sz w:val="22"/>
          <w:szCs w:val="22"/>
        </w:rPr>
        <w:t xml:space="preserve">initiation codon </w:t>
      </w:r>
      <w:r w:rsidR="00E83583" w:rsidRPr="008425AD">
        <w:rPr>
          <w:rFonts w:ascii="Arial" w:hAnsi="Arial" w:cs="Arial"/>
          <w:sz w:val="22"/>
          <w:szCs w:val="22"/>
        </w:rPr>
        <w:t xml:space="preserve">and the absence of stop codons is used. </w:t>
      </w:r>
      <w:r w:rsidR="00670535" w:rsidRPr="008425AD">
        <w:rPr>
          <w:rFonts w:ascii="Arial" w:hAnsi="Arial" w:cs="Arial"/>
          <w:sz w:val="22"/>
          <w:szCs w:val="22"/>
        </w:rPr>
        <w:t>As you learned in Module 1, t</w:t>
      </w:r>
      <w:r w:rsidRPr="008425AD">
        <w:rPr>
          <w:rFonts w:ascii="Arial" w:hAnsi="Arial" w:cs="Arial"/>
          <w:sz w:val="22"/>
          <w:szCs w:val="22"/>
        </w:rPr>
        <w:t xml:space="preserve">he </w:t>
      </w:r>
      <w:r w:rsidR="00B943D5" w:rsidRPr="008425AD">
        <w:rPr>
          <w:rFonts w:ascii="Arial" w:hAnsi="Arial" w:cs="Arial"/>
          <w:sz w:val="22"/>
          <w:szCs w:val="22"/>
        </w:rPr>
        <w:t>initiation</w:t>
      </w:r>
      <w:r w:rsidRPr="008425AD">
        <w:rPr>
          <w:rFonts w:ascii="Arial" w:hAnsi="Arial" w:cs="Arial"/>
          <w:sz w:val="22"/>
          <w:szCs w:val="22"/>
        </w:rPr>
        <w:t xml:space="preserve"> codon is ATG in the </w:t>
      </w:r>
      <w:r w:rsidR="00670535" w:rsidRPr="008425AD">
        <w:rPr>
          <w:rFonts w:ascii="Arial" w:hAnsi="Arial" w:cs="Arial"/>
          <w:sz w:val="22"/>
          <w:szCs w:val="22"/>
        </w:rPr>
        <w:t xml:space="preserve">coding </w:t>
      </w:r>
      <w:r w:rsidRPr="008425AD">
        <w:rPr>
          <w:rFonts w:ascii="Arial" w:hAnsi="Arial" w:cs="Arial"/>
          <w:sz w:val="22"/>
          <w:szCs w:val="22"/>
        </w:rPr>
        <w:t xml:space="preserve">DNA </w:t>
      </w:r>
      <w:r w:rsidR="00670535" w:rsidRPr="008425AD">
        <w:rPr>
          <w:rFonts w:ascii="Arial" w:hAnsi="Arial" w:cs="Arial"/>
          <w:sz w:val="22"/>
          <w:szCs w:val="22"/>
        </w:rPr>
        <w:t>strand</w:t>
      </w:r>
      <w:r w:rsidR="00E83583" w:rsidRPr="008425AD">
        <w:rPr>
          <w:rFonts w:ascii="Arial" w:hAnsi="Arial" w:cs="Arial"/>
          <w:sz w:val="22"/>
          <w:szCs w:val="22"/>
        </w:rPr>
        <w:t xml:space="preserve"> (AUG in the mRNA</w:t>
      </w:r>
      <w:r w:rsidRPr="008425AD">
        <w:rPr>
          <w:rFonts w:ascii="Arial" w:hAnsi="Arial" w:cs="Arial"/>
          <w:sz w:val="22"/>
          <w:szCs w:val="22"/>
        </w:rPr>
        <w:t xml:space="preserve">) and </w:t>
      </w:r>
      <w:r w:rsidR="00670535" w:rsidRPr="008425AD">
        <w:rPr>
          <w:rFonts w:ascii="Arial" w:hAnsi="Arial" w:cs="Arial"/>
          <w:sz w:val="22"/>
          <w:szCs w:val="22"/>
        </w:rPr>
        <w:t>specifies</w:t>
      </w:r>
      <w:r w:rsidRPr="008425AD">
        <w:rPr>
          <w:rFonts w:ascii="Arial" w:hAnsi="Arial" w:cs="Arial"/>
          <w:sz w:val="22"/>
          <w:szCs w:val="22"/>
        </w:rPr>
        <w:t xml:space="preserve"> the amino acid </w:t>
      </w:r>
      <w:r w:rsidR="00624C93" w:rsidRPr="008425AD">
        <w:rPr>
          <w:rFonts w:ascii="Arial" w:hAnsi="Arial" w:cs="Arial"/>
          <w:sz w:val="22"/>
          <w:szCs w:val="22"/>
        </w:rPr>
        <w:t>m</w:t>
      </w:r>
      <w:r w:rsidRPr="008425AD">
        <w:rPr>
          <w:rFonts w:ascii="Arial" w:hAnsi="Arial" w:cs="Arial"/>
          <w:sz w:val="22"/>
          <w:szCs w:val="22"/>
        </w:rPr>
        <w:t>ethionine. Additional triplets code for the other 19 amino acids</w:t>
      </w:r>
      <w:r w:rsidR="00B977A9" w:rsidRPr="008425AD">
        <w:rPr>
          <w:rFonts w:ascii="Arial" w:hAnsi="Arial" w:cs="Arial"/>
          <w:sz w:val="22"/>
          <w:szCs w:val="22"/>
        </w:rPr>
        <w:t>,</w:t>
      </w:r>
      <w:r w:rsidRPr="008425AD">
        <w:rPr>
          <w:rFonts w:ascii="Arial" w:hAnsi="Arial" w:cs="Arial"/>
          <w:sz w:val="22"/>
          <w:szCs w:val="22"/>
        </w:rPr>
        <w:t xml:space="preserve"> and three </w:t>
      </w:r>
      <w:r w:rsidR="00624C93" w:rsidRPr="008425AD">
        <w:rPr>
          <w:rFonts w:ascii="Arial" w:hAnsi="Arial" w:cs="Arial"/>
          <w:sz w:val="22"/>
          <w:szCs w:val="22"/>
        </w:rPr>
        <w:t>triplets</w:t>
      </w:r>
      <w:r w:rsidRPr="008425AD">
        <w:rPr>
          <w:rFonts w:ascii="Arial" w:hAnsi="Arial" w:cs="Arial"/>
          <w:sz w:val="22"/>
          <w:szCs w:val="22"/>
        </w:rPr>
        <w:t xml:space="preserve"> are </w:t>
      </w:r>
      <w:r w:rsidR="00E83583" w:rsidRPr="008425AD">
        <w:rPr>
          <w:rFonts w:ascii="Arial" w:hAnsi="Arial" w:cs="Arial"/>
          <w:sz w:val="22"/>
          <w:szCs w:val="22"/>
        </w:rPr>
        <w:t>s</w:t>
      </w:r>
      <w:r w:rsidR="005B7003" w:rsidRPr="008425AD">
        <w:rPr>
          <w:rFonts w:ascii="Arial" w:hAnsi="Arial" w:cs="Arial"/>
          <w:sz w:val="22"/>
          <w:szCs w:val="22"/>
        </w:rPr>
        <w:t>top</w:t>
      </w:r>
      <w:r w:rsidRPr="008425AD">
        <w:rPr>
          <w:rFonts w:ascii="Arial" w:hAnsi="Arial" w:cs="Arial"/>
          <w:sz w:val="22"/>
          <w:szCs w:val="22"/>
        </w:rPr>
        <w:t xml:space="preserve"> </w:t>
      </w:r>
      <w:r w:rsidR="00E83583" w:rsidRPr="008425AD">
        <w:rPr>
          <w:rFonts w:ascii="Arial" w:hAnsi="Arial" w:cs="Arial"/>
          <w:sz w:val="22"/>
          <w:szCs w:val="22"/>
        </w:rPr>
        <w:t>c</w:t>
      </w:r>
      <w:r w:rsidRPr="008425AD">
        <w:rPr>
          <w:rFonts w:ascii="Arial" w:hAnsi="Arial" w:cs="Arial"/>
          <w:sz w:val="22"/>
          <w:szCs w:val="22"/>
        </w:rPr>
        <w:t>odons</w:t>
      </w:r>
      <w:r w:rsidR="00E83583" w:rsidRPr="008425AD">
        <w:rPr>
          <w:rFonts w:ascii="Arial" w:hAnsi="Arial" w:cs="Arial"/>
          <w:sz w:val="22"/>
          <w:szCs w:val="22"/>
        </w:rPr>
        <w:t>, causing termination of translation</w:t>
      </w:r>
      <w:r w:rsidR="007C43F5">
        <w:rPr>
          <w:rFonts w:ascii="Arial" w:hAnsi="Arial" w:cs="Arial"/>
          <w:sz w:val="22"/>
          <w:szCs w:val="22"/>
        </w:rPr>
        <w:t>. These stop codons are</w:t>
      </w:r>
      <w:r w:rsidRPr="008425AD">
        <w:rPr>
          <w:rFonts w:ascii="Arial" w:hAnsi="Arial" w:cs="Arial"/>
          <w:sz w:val="22"/>
          <w:szCs w:val="22"/>
        </w:rPr>
        <w:t xml:space="preserve"> TAA, TAG </w:t>
      </w:r>
      <w:r w:rsidR="007C43F5">
        <w:rPr>
          <w:rFonts w:ascii="Arial" w:hAnsi="Arial" w:cs="Arial"/>
          <w:sz w:val="22"/>
          <w:szCs w:val="22"/>
        </w:rPr>
        <w:t>and</w:t>
      </w:r>
      <w:r w:rsidR="007C43F5" w:rsidRPr="008425AD">
        <w:rPr>
          <w:rFonts w:ascii="Arial" w:hAnsi="Arial" w:cs="Arial"/>
          <w:sz w:val="22"/>
          <w:szCs w:val="22"/>
        </w:rPr>
        <w:t xml:space="preserve"> </w:t>
      </w:r>
      <w:r w:rsidRPr="008425AD">
        <w:rPr>
          <w:rFonts w:ascii="Arial" w:hAnsi="Arial" w:cs="Arial"/>
          <w:sz w:val="22"/>
          <w:szCs w:val="22"/>
        </w:rPr>
        <w:t>TGA in DNA</w:t>
      </w:r>
      <w:r w:rsidR="00E83583" w:rsidRPr="008425AD">
        <w:rPr>
          <w:rFonts w:ascii="Arial" w:hAnsi="Arial" w:cs="Arial"/>
          <w:sz w:val="22"/>
          <w:szCs w:val="22"/>
        </w:rPr>
        <w:t xml:space="preserve">, or UAA, UAG and UGA </w:t>
      </w:r>
      <w:r w:rsidR="007C43F5">
        <w:rPr>
          <w:rFonts w:ascii="Arial" w:hAnsi="Arial" w:cs="Arial"/>
          <w:sz w:val="22"/>
          <w:szCs w:val="22"/>
        </w:rPr>
        <w:t xml:space="preserve">when found </w:t>
      </w:r>
      <w:r w:rsidR="00E83583" w:rsidRPr="008425AD">
        <w:rPr>
          <w:rFonts w:ascii="Arial" w:hAnsi="Arial" w:cs="Arial"/>
          <w:sz w:val="22"/>
          <w:szCs w:val="22"/>
        </w:rPr>
        <w:t>in</w:t>
      </w:r>
      <w:r w:rsidR="000C0807">
        <w:rPr>
          <w:rFonts w:ascii="Arial" w:hAnsi="Arial" w:cs="Arial"/>
          <w:sz w:val="22"/>
          <w:szCs w:val="22"/>
        </w:rPr>
        <w:t xml:space="preserve"> </w:t>
      </w:r>
      <w:r w:rsidR="00E83583" w:rsidRPr="008425AD">
        <w:rPr>
          <w:rFonts w:ascii="Arial" w:hAnsi="Arial" w:cs="Arial"/>
          <w:sz w:val="22"/>
          <w:szCs w:val="22"/>
        </w:rPr>
        <w:t>mRNA</w:t>
      </w:r>
      <w:r w:rsidRPr="008425AD">
        <w:rPr>
          <w:rFonts w:ascii="Arial" w:hAnsi="Arial" w:cs="Arial"/>
          <w:sz w:val="22"/>
          <w:szCs w:val="22"/>
        </w:rPr>
        <w:t>).</w:t>
      </w:r>
      <w:r w:rsidR="00B943D5" w:rsidRPr="008425AD">
        <w:rPr>
          <w:rFonts w:ascii="Arial" w:hAnsi="Arial" w:cs="Arial"/>
          <w:sz w:val="22"/>
          <w:szCs w:val="22"/>
        </w:rPr>
        <w:t xml:space="preserve"> </w:t>
      </w:r>
      <w:r w:rsidR="00E83583" w:rsidRPr="008425AD">
        <w:rPr>
          <w:rFonts w:ascii="Arial" w:hAnsi="Arial" w:cs="Arial"/>
          <w:sz w:val="22"/>
          <w:szCs w:val="22"/>
        </w:rPr>
        <w:t>An</w:t>
      </w:r>
      <w:r w:rsidR="00B943D5" w:rsidRPr="008425AD">
        <w:rPr>
          <w:rFonts w:ascii="Arial" w:hAnsi="Arial" w:cs="Arial"/>
          <w:sz w:val="22"/>
          <w:szCs w:val="22"/>
        </w:rPr>
        <w:t xml:space="preserve"> O</w:t>
      </w:r>
      <w:r w:rsidR="00E83583" w:rsidRPr="008425AD">
        <w:rPr>
          <w:rFonts w:ascii="Arial" w:hAnsi="Arial" w:cs="Arial"/>
          <w:sz w:val="22"/>
          <w:szCs w:val="22"/>
        </w:rPr>
        <w:t xml:space="preserve">pen </w:t>
      </w:r>
      <w:r w:rsidR="00B943D5" w:rsidRPr="008425AD">
        <w:rPr>
          <w:rFonts w:ascii="Arial" w:hAnsi="Arial" w:cs="Arial"/>
          <w:sz w:val="22"/>
          <w:szCs w:val="22"/>
        </w:rPr>
        <w:t>R</w:t>
      </w:r>
      <w:r w:rsidR="00E83583" w:rsidRPr="008425AD">
        <w:rPr>
          <w:rFonts w:ascii="Arial" w:hAnsi="Arial" w:cs="Arial"/>
          <w:sz w:val="22"/>
          <w:szCs w:val="22"/>
        </w:rPr>
        <w:t xml:space="preserve">eading </w:t>
      </w:r>
      <w:r w:rsidR="00B943D5" w:rsidRPr="008425AD">
        <w:rPr>
          <w:rFonts w:ascii="Arial" w:hAnsi="Arial" w:cs="Arial"/>
          <w:sz w:val="22"/>
          <w:szCs w:val="22"/>
        </w:rPr>
        <w:t>F</w:t>
      </w:r>
      <w:r w:rsidR="00E83583" w:rsidRPr="008425AD">
        <w:rPr>
          <w:rFonts w:ascii="Arial" w:hAnsi="Arial" w:cs="Arial"/>
          <w:sz w:val="22"/>
          <w:szCs w:val="22"/>
        </w:rPr>
        <w:t>rame is</w:t>
      </w:r>
      <w:r w:rsidR="00B943D5" w:rsidRPr="008425AD">
        <w:rPr>
          <w:rFonts w:ascii="Arial" w:hAnsi="Arial" w:cs="Arial"/>
          <w:sz w:val="22"/>
          <w:szCs w:val="22"/>
        </w:rPr>
        <w:t xml:space="preserve"> a string of </w:t>
      </w:r>
      <w:r w:rsidR="00E83583" w:rsidRPr="008425AD">
        <w:rPr>
          <w:rFonts w:ascii="Arial" w:hAnsi="Arial" w:cs="Arial"/>
          <w:sz w:val="22"/>
          <w:szCs w:val="22"/>
        </w:rPr>
        <w:t>consecutive codons</w:t>
      </w:r>
      <w:r w:rsidR="00B943D5" w:rsidRPr="008425AD">
        <w:rPr>
          <w:rFonts w:ascii="Arial" w:hAnsi="Arial" w:cs="Arial"/>
          <w:sz w:val="22"/>
          <w:szCs w:val="22"/>
        </w:rPr>
        <w:t xml:space="preserve"> </w:t>
      </w:r>
      <w:r w:rsidR="00E83583" w:rsidRPr="008425AD">
        <w:rPr>
          <w:rFonts w:ascii="Arial" w:hAnsi="Arial" w:cs="Arial"/>
          <w:sz w:val="22"/>
          <w:szCs w:val="22"/>
        </w:rPr>
        <w:t>that is uninterrupted by stop codons.  Every mRNA contains one ORF</w:t>
      </w:r>
      <w:r w:rsidR="007C43F5">
        <w:rPr>
          <w:rFonts w:ascii="Arial" w:hAnsi="Arial" w:cs="Arial"/>
          <w:sz w:val="22"/>
          <w:szCs w:val="22"/>
        </w:rPr>
        <w:t xml:space="preserve"> that is translated by the ribosome from start codon to stop codon</w:t>
      </w:r>
      <w:r w:rsidR="00E83583" w:rsidRPr="008425AD">
        <w:rPr>
          <w:rFonts w:ascii="Arial" w:hAnsi="Arial" w:cs="Arial"/>
          <w:sz w:val="22"/>
          <w:szCs w:val="22"/>
        </w:rPr>
        <w:t>.</w:t>
      </w:r>
    </w:p>
    <w:p w14:paraId="47613CBD" w14:textId="50695ADD" w:rsidR="003F586D" w:rsidRPr="008425AD" w:rsidRDefault="009B07BC" w:rsidP="003F586D">
      <w:pPr>
        <w:pStyle w:val="Default"/>
        <w:rPr>
          <w:rFonts w:ascii="Arial" w:hAnsi="Arial" w:cs="Arial"/>
          <w:sz w:val="22"/>
          <w:szCs w:val="22"/>
        </w:rPr>
      </w:pPr>
      <w:r w:rsidRPr="008425AD">
        <w:rPr>
          <w:rFonts w:ascii="Arial" w:hAnsi="Arial" w:cs="Arial"/>
          <w:sz w:val="22"/>
          <w:szCs w:val="22"/>
        </w:rPr>
        <w:t>Let’s</w:t>
      </w:r>
      <w:r w:rsidR="00B943D5" w:rsidRPr="008425AD">
        <w:rPr>
          <w:rFonts w:ascii="Arial" w:hAnsi="Arial" w:cs="Arial"/>
          <w:sz w:val="22"/>
          <w:szCs w:val="22"/>
        </w:rPr>
        <w:t xml:space="preserve"> investigate reading frames </w:t>
      </w:r>
      <w:r w:rsidRPr="008425AD">
        <w:rPr>
          <w:rFonts w:ascii="Arial" w:hAnsi="Arial" w:cs="Arial"/>
          <w:sz w:val="22"/>
          <w:szCs w:val="22"/>
        </w:rPr>
        <w:t>for</w:t>
      </w:r>
      <w:r w:rsidR="00B943D5" w:rsidRPr="008425AD">
        <w:rPr>
          <w:rFonts w:ascii="Arial" w:hAnsi="Arial" w:cs="Arial"/>
          <w:sz w:val="22"/>
          <w:szCs w:val="22"/>
        </w:rPr>
        <w:t xml:space="preserve"> the </w:t>
      </w:r>
      <w:proofErr w:type="spellStart"/>
      <w:r w:rsidR="00B943D5" w:rsidRPr="008425AD">
        <w:rPr>
          <w:rFonts w:ascii="Arial" w:hAnsi="Arial" w:cs="Arial"/>
          <w:i/>
          <w:sz w:val="22"/>
          <w:szCs w:val="22"/>
        </w:rPr>
        <w:t>tra</w:t>
      </w:r>
      <w:proofErr w:type="spellEnd"/>
      <w:r w:rsidR="00B943D5" w:rsidRPr="008425AD">
        <w:rPr>
          <w:rFonts w:ascii="Arial" w:hAnsi="Arial" w:cs="Arial"/>
          <w:sz w:val="22"/>
          <w:szCs w:val="22"/>
        </w:rPr>
        <w:t xml:space="preserve"> gene.</w:t>
      </w:r>
    </w:p>
    <w:p w14:paraId="5B837080" w14:textId="26A5E608" w:rsidR="003F586D" w:rsidRPr="008425AD" w:rsidRDefault="00670535" w:rsidP="00595B33">
      <w:pPr>
        <w:pStyle w:val="ListNumber"/>
      </w:pPr>
      <w:r w:rsidRPr="008425AD">
        <w:t xml:space="preserve">Go to the UCSC Genome Brower Mirror site at </w:t>
      </w:r>
      <w:hyperlink r:id="rId9" w:history="1">
        <w:r w:rsidRPr="008425AD">
          <w:rPr>
            <w:rStyle w:val="Hyperlink"/>
            <w:rFonts w:ascii="Arial" w:hAnsi="Arial" w:cs="Arial"/>
            <w:szCs w:val="22"/>
          </w:rPr>
          <w:t>http://gander.wustl.edu/</w:t>
        </w:r>
      </w:hyperlink>
      <w:r w:rsidRPr="008425AD">
        <w:rPr>
          <w:rStyle w:val="apple-converted-space"/>
          <w:rFonts w:ascii="Arial" w:hAnsi="Arial" w:cs="Arial"/>
          <w:color w:val="333333"/>
          <w:szCs w:val="22"/>
        </w:rPr>
        <w:t> </w:t>
      </w:r>
      <w:r w:rsidRPr="008425AD">
        <w:t xml:space="preserve">and follow the instructions given in </w:t>
      </w:r>
      <w:r w:rsidR="00624C93" w:rsidRPr="008425AD">
        <w:t>M</w:t>
      </w:r>
      <w:r w:rsidRPr="008425AD">
        <w:t xml:space="preserve">odule 1 to open contig1 of </w:t>
      </w:r>
      <w:r w:rsidRPr="008425AD">
        <w:rPr>
          <w:i/>
        </w:rPr>
        <w:t>Drosophila melanogaster</w:t>
      </w:r>
      <w:r w:rsidR="00624C93" w:rsidRPr="008425AD">
        <w:t xml:space="preserve"> using the</w:t>
      </w:r>
      <w:r w:rsidRPr="008425AD">
        <w:t xml:space="preserve"> July 2014 (Gene)</w:t>
      </w:r>
      <w:r w:rsidR="00624C93" w:rsidRPr="008425AD">
        <w:t xml:space="preserve"> assembly</w:t>
      </w:r>
      <w:r w:rsidRPr="008425AD">
        <w:t>.</w:t>
      </w:r>
    </w:p>
    <w:p w14:paraId="5C7FB7AA" w14:textId="075EBD70" w:rsidR="003F586D" w:rsidRPr="008425AD" w:rsidRDefault="00670535" w:rsidP="00595B33">
      <w:pPr>
        <w:pStyle w:val="ListNumber"/>
      </w:pPr>
      <w:r w:rsidRPr="008425AD">
        <w:t>The</w:t>
      </w:r>
      <w:r w:rsidR="003F586D" w:rsidRPr="008425AD">
        <w:t xml:space="preserve"> screen below will appear</w:t>
      </w:r>
      <w:r w:rsidR="00E8732B" w:rsidRPr="008425AD">
        <w:t xml:space="preserve"> </w:t>
      </w:r>
      <w:r w:rsidR="0078466E">
        <w:t>(</w:t>
      </w:r>
      <w:r w:rsidR="0078466E" w:rsidRPr="003B604C">
        <w:rPr>
          <w:b/>
        </w:rPr>
        <w:fldChar w:fldCharType="begin"/>
      </w:r>
      <w:r w:rsidR="0078466E" w:rsidRPr="003B604C">
        <w:rPr>
          <w:b/>
        </w:rPr>
        <w:instrText xml:space="preserve"> REF _Ref272757943 \h </w:instrText>
      </w:r>
      <w:r w:rsidR="0078466E" w:rsidRPr="003B604C">
        <w:rPr>
          <w:b/>
        </w:rPr>
      </w:r>
      <w:r w:rsidR="0078466E" w:rsidRPr="003B604C">
        <w:rPr>
          <w:b/>
        </w:rPr>
        <w:fldChar w:fldCharType="separate"/>
      </w:r>
      <w:r w:rsidR="00507BC9" w:rsidRPr="003B604C">
        <w:rPr>
          <w:b/>
        </w:rPr>
        <w:t xml:space="preserve">Figure </w:t>
      </w:r>
      <w:r w:rsidR="00507BC9" w:rsidRPr="003B604C">
        <w:rPr>
          <w:b/>
          <w:noProof/>
        </w:rPr>
        <w:t>1</w:t>
      </w:r>
      <w:r w:rsidR="0078466E" w:rsidRPr="003B604C">
        <w:rPr>
          <w:b/>
        </w:rPr>
        <w:fldChar w:fldCharType="end"/>
      </w:r>
      <w:r w:rsidR="00E8732B" w:rsidRPr="008425AD">
        <w:t>)</w:t>
      </w:r>
      <w:r w:rsidR="003F586D" w:rsidRPr="008425AD">
        <w:t xml:space="preserve">. As you will remember, this section of DNA is 11,000 base pairs long and is </w:t>
      </w:r>
      <w:r w:rsidR="007C43F5">
        <w:t xml:space="preserve">a small </w:t>
      </w:r>
      <w:r w:rsidR="003F586D" w:rsidRPr="008425AD">
        <w:t xml:space="preserve">part of </w:t>
      </w:r>
      <w:r w:rsidR="00624C93" w:rsidRPr="008425AD">
        <w:t xml:space="preserve">the left arm of </w:t>
      </w:r>
      <w:r w:rsidR="003F586D" w:rsidRPr="008425AD">
        <w:t>chromosome 3, which is about 2</w:t>
      </w:r>
      <w:r w:rsidR="005B7003" w:rsidRPr="008425AD">
        <w:t>8</w:t>
      </w:r>
      <w:r w:rsidR="003F586D" w:rsidRPr="008425AD">
        <w:t>,</w:t>
      </w:r>
      <w:r w:rsidR="005B7003" w:rsidRPr="008425AD">
        <w:t>1</w:t>
      </w:r>
      <w:r w:rsidR="003F586D" w:rsidRPr="008425AD">
        <w:t>00,000 bp long.</w:t>
      </w:r>
    </w:p>
    <w:p w14:paraId="1CA3CB2B" w14:textId="77777777" w:rsidR="003F586D" w:rsidRPr="008425AD" w:rsidRDefault="003F586D" w:rsidP="003F586D">
      <w:pPr>
        <w:rPr>
          <w:rFonts w:ascii="Arial" w:hAnsi="Arial" w:cs="Arial"/>
          <w:sz w:val="22"/>
          <w:szCs w:val="22"/>
        </w:rPr>
      </w:pPr>
    </w:p>
    <w:p w14:paraId="38421625" w14:textId="77777777" w:rsidR="00500315" w:rsidRDefault="003F586D" w:rsidP="0078466E">
      <w:pPr>
        <w:keepNext/>
      </w:pPr>
      <w:r w:rsidRPr="008425AD">
        <w:rPr>
          <w:rFonts w:ascii="Arial" w:hAnsi="Arial" w:cs="Arial"/>
          <w:noProof/>
          <w:sz w:val="22"/>
          <w:szCs w:val="22"/>
        </w:rPr>
        <w:lastRenderedPageBreak/>
        <w:drawing>
          <wp:inline distT="0" distB="0" distL="0" distR="0" wp14:anchorId="01320400" wp14:editId="42DED8E3">
            <wp:extent cx="5486400" cy="33814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6400" cy="3381457"/>
                    </a:xfrm>
                    <a:prstGeom prst="rect">
                      <a:avLst/>
                    </a:prstGeom>
                    <a:noFill/>
                    <a:ln>
                      <a:noFill/>
                    </a:ln>
                  </pic:spPr>
                </pic:pic>
              </a:graphicData>
            </a:graphic>
          </wp:inline>
        </w:drawing>
      </w:r>
    </w:p>
    <w:p w14:paraId="54C4E543" w14:textId="2306FD6B" w:rsidR="00E8732B" w:rsidRPr="008425AD" w:rsidRDefault="00500315" w:rsidP="0078466E">
      <w:pPr>
        <w:pStyle w:val="Caption"/>
      </w:pPr>
      <w:bookmarkStart w:id="0" w:name="_Ref272757943"/>
      <w:r>
        <w:t xml:space="preserve">Figure </w:t>
      </w:r>
      <w:r w:rsidR="002A0B8C">
        <w:fldChar w:fldCharType="begin"/>
      </w:r>
      <w:r w:rsidR="002A0B8C">
        <w:instrText xml:space="preserve"> SEQ Figure \* ARABIC</w:instrText>
      </w:r>
      <w:r w:rsidR="002A0B8C">
        <w:instrText xml:space="preserve"> </w:instrText>
      </w:r>
      <w:r w:rsidR="002A0B8C">
        <w:fldChar w:fldCharType="separate"/>
      </w:r>
      <w:r w:rsidR="00507BC9">
        <w:rPr>
          <w:noProof/>
        </w:rPr>
        <w:t>1</w:t>
      </w:r>
      <w:r w:rsidR="002A0B8C">
        <w:rPr>
          <w:noProof/>
        </w:rPr>
        <w:fldChar w:fldCharType="end"/>
      </w:r>
      <w:bookmarkEnd w:id="0"/>
      <w:r w:rsidR="0078466E">
        <w:t xml:space="preserve"> </w:t>
      </w:r>
      <w:r w:rsidR="0078466E" w:rsidRPr="008425AD">
        <w:t xml:space="preserve">View of the region of the </w:t>
      </w:r>
      <w:r w:rsidR="0078466E" w:rsidRPr="008425AD">
        <w:rPr>
          <w:i/>
        </w:rPr>
        <w:t>tra</w:t>
      </w:r>
      <w:r w:rsidR="0078466E" w:rsidRPr="008425AD">
        <w:t xml:space="preserve"> gene on Chromosome 3</w:t>
      </w:r>
    </w:p>
    <w:p w14:paraId="21832764" w14:textId="420C3EA3" w:rsidR="003F586D" w:rsidRPr="008425AD" w:rsidRDefault="003F586D" w:rsidP="00595B33">
      <w:pPr>
        <w:pStyle w:val="ListNumber"/>
      </w:pPr>
      <w:r w:rsidRPr="008425AD">
        <w:t>Zoom in to view only</w:t>
      </w:r>
      <w:r w:rsidR="009E7C72" w:rsidRPr="008425AD">
        <w:t xml:space="preserve"> the first exon of</w:t>
      </w:r>
      <w:r w:rsidRPr="008425AD">
        <w:t xml:space="preserve"> the </w:t>
      </w:r>
      <w:proofErr w:type="spellStart"/>
      <w:r w:rsidRPr="00181B69">
        <w:t>tra</w:t>
      </w:r>
      <w:proofErr w:type="spellEnd"/>
      <w:r w:rsidR="00B33FC0" w:rsidRPr="00F11A31">
        <w:t>-</w:t>
      </w:r>
      <w:r w:rsidR="00B33FC0" w:rsidRPr="00181B69">
        <w:t>RA</w:t>
      </w:r>
      <w:r w:rsidR="00B33FC0" w:rsidRPr="008425AD">
        <w:rPr>
          <w:i/>
        </w:rPr>
        <w:t xml:space="preserve"> </w:t>
      </w:r>
      <w:r w:rsidRPr="008425AD">
        <w:t>gene by entering "contig1:</w:t>
      </w:r>
      <w:r w:rsidR="009E7C72" w:rsidRPr="008425AD">
        <w:t>9,840-9,920</w:t>
      </w:r>
      <w:r w:rsidRPr="008425AD">
        <w:t xml:space="preserve">" in the </w:t>
      </w:r>
      <w:r w:rsidR="00E43052">
        <w:t>“enter position or search terms” text</w:t>
      </w:r>
      <w:r w:rsidRPr="008425AD">
        <w:t xml:space="preserve"> box</w:t>
      </w:r>
      <w:r w:rsidR="001819A0" w:rsidRPr="008425AD">
        <w:t xml:space="preserve"> and hitting the </w:t>
      </w:r>
      <w:r w:rsidR="00E43052">
        <w:t>go</w:t>
      </w:r>
      <w:r w:rsidR="001819A0" w:rsidRPr="008425AD">
        <w:t xml:space="preserve"> button</w:t>
      </w:r>
      <w:r w:rsidRPr="008425AD">
        <w:t xml:space="preserve">. </w:t>
      </w:r>
    </w:p>
    <w:p w14:paraId="3A1CB2B6" w14:textId="35980CBF" w:rsidR="00BC4DB2" w:rsidRPr="008425AD" w:rsidRDefault="003F586D" w:rsidP="002640B2">
      <w:pPr>
        <w:pStyle w:val="ListNumber"/>
        <w:rPr>
          <w:rFonts w:ascii="Arial" w:hAnsi="Arial" w:cs="Arial"/>
          <w:szCs w:val="22"/>
        </w:rPr>
      </w:pPr>
      <w:r w:rsidRPr="008425AD">
        <w:t xml:space="preserve">Open only the tracks that will provide information for this </w:t>
      </w:r>
      <w:r w:rsidR="005B5D07">
        <w:t>investigation</w:t>
      </w:r>
      <w:r w:rsidRPr="008425AD">
        <w:t>.</w:t>
      </w:r>
      <w:r w:rsidR="00797D54">
        <w:t xml:space="preserve"> Set</w:t>
      </w:r>
      <w:r w:rsidR="00752318" w:rsidRPr="008425AD">
        <w:rPr>
          <w:rFonts w:ascii="Arial" w:hAnsi="Arial" w:cs="Arial"/>
          <w:szCs w:val="22"/>
        </w:rPr>
        <w:t xml:space="preserve"> the B</w:t>
      </w:r>
      <w:r w:rsidRPr="008425AD">
        <w:rPr>
          <w:rFonts w:ascii="Arial" w:hAnsi="Arial" w:cs="Arial"/>
          <w:szCs w:val="22"/>
        </w:rPr>
        <w:t xml:space="preserve">ase </w:t>
      </w:r>
      <w:r w:rsidR="00752318" w:rsidRPr="008425AD">
        <w:rPr>
          <w:rFonts w:ascii="Arial" w:hAnsi="Arial" w:cs="Arial"/>
          <w:szCs w:val="22"/>
        </w:rPr>
        <w:t>P</w:t>
      </w:r>
      <w:r w:rsidRPr="008425AD">
        <w:rPr>
          <w:rFonts w:ascii="Arial" w:hAnsi="Arial" w:cs="Arial"/>
          <w:szCs w:val="22"/>
        </w:rPr>
        <w:t xml:space="preserve">osition </w:t>
      </w:r>
      <w:r w:rsidR="00752318" w:rsidRPr="008425AD">
        <w:rPr>
          <w:rFonts w:ascii="Arial" w:hAnsi="Arial" w:cs="Arial"/>
          <w:szCs w:val="22"/>
        </w:rPr>
        <w:t xml:space="preserve">track </w:t>
      </w:r>
      <w:r w:rsidR="003A3C21">
        <w:rPr>
          <w:rFonts w:ascii="Arial" w:hAnsi="Arial" w:cs="Arial"/>
          <w:szCs w:val="22"/>
        </w:rPr>
        <w:t>to</w:t>
      </w:r>
      <w:r w:rsidRPr="008425AD">
        <w:rPr>
          <w:rFonts w:ascii="Arial" w:hAnsi="Arial" w:cs="Arial"/>
          <w:szCs w:val="22"/>
        </w:rPr>
        <w:t xml:space="preserve"> "</w:t>
      </w:r>
      <w:r w:rsidRPr="008425AD">
        <w:rPr>
          <w:rFonts w:ascii="Arial" w:hAnsi="Arial" w:cs="Arial"/>
          <w:b/>
          <w:szCs w:val="22"/>
        </w:rPr>
        <w:t>full"</w:t>
      </w:r>
      <w:r w:rsidR="003B604C">
        <w:rPr>
          <w:rFonts w:ascii="Arial" w:hAnsi="Arial" w:cs="Arial"/>
          <w:szCs w:val="22"/>
        </w:rPr>
        <w:t>, and click "</w:t>
      </w:r>
      <w:r w:rsidR="003B604C" w:rsidRPr="003B604C">
        <w:rPr>
          <w:rFonts w:ascii="Arial" w:hAnsi="Arial" w:cs="Arial"/>
          <w:b/>
          <w:szCs w:val="22"/>
        </w:rPr>
        <w:t>refresh</w:t>
      </w:r>
      <w:r w:rsidR="003B604C">
        <w:rPr>
          <w:rFonts w:ascii="Arial" w:hAnsi="Arial" w:cs="Arial"/>
          <w:szCs w:val="22"/>
        </w:rPr>
        <w:t>"</w:t>
      </w:r>
      <w:r w:rsidR="00797D54">
        <w:rPr>
          <w:rFonts w:ascii="Arial" w:hAnsi="Arial" w:cs="Arial"/>
          <w:szCs w:val="22"/>
        </w:rPr>
        <w:t xml:space="preserve">. Now </w:t>
      </w:r>
      <w:r w:rsidR="00752318" w:rsidRPr="008425AD">
        <w:rPr>
          <w:rFonts w:ascii="Arial" w:hAnsi="Arial" w:cs="Arial"/>
          <w:szCs w:val="22"/>
        </w:rPr>
        <w:t xml:space="preserve">we </w:t>
      </w:r>
      <w:r w:rsidRPr="008425AD">
        <w:rPr>
          <w:rFonts w:ascii="Arial" w:hAnsi="Arial" w:cs="Arial"/>
          <w:szCs w:val="22"/>
        </w:rPr>
        <w:t>can see the amino acid tracks</w:t>
      </w:r>
      <w:r w:rsidR="00752318" w:rsidRPr="008425AD">
        <w:rPr>
          <w:rFonts w:ascii="Arial" w:hAnsi="Arial" w:cs="Arial"/>
          <w:szCs w:val="22"/>
        </w:rPr>
        <w:t xml:space="preserve"> as well</w:t>
      </w:r>
      <w:r w:rsidR="009B07BC" w:rsidRPr="008425AD">
        <w:rPr>
          <w:rFonts w:ascii="Arial" w:hAnsi="Arial" w:cs="Arial"/>
          <w:szCs w:val="22"/>
        </w:rPr>
        <w:t>, giving the</w:t>
      </w:r>
      <w:r w:rsidR="00B977A9" w:rsidRPr="008425AD">
        <w:rPr>
          <w:rFonts w:ascii="Arial" w:hAnsi="Arial" w:cs="Arial"/>
          <w:szCs w:val="22"/>
        </w:rPr>
        <w:t xml:space="preserve"> results from</w:t>
      </w:r>
      <w:r w:rsidR="009B07BC" w:rsidRPr="008425AD">
        <w:rPr>
          <w:rFonts w:ascii="Arial" w:hAnsi="Arial" w:cs="Arial"/>
          <w:szCs w:val="22"/>
        </w:rPr>
        <w:t xml:space="preserve"> conceptual</w:t>
      </w:r>
      <w:r w:rsidR="00B977A9" w:rsidRPr="008425AD">
        <w:rPr>
          <w:rFonts w:ascii="Arial" w:hAnsi="Arial" w:cs="Arial"/>
          <w:szCs w:val="22"/>
        </w:rPr>
        <w:t xml:space="preserve"> translation</w:t>
      </w:r>
      <w:r w:rsidR="00752318" w:rsidRPr="008425AD">
        <w:rPr>
          <w:rFonts w:ascii="Arial" w:hAnsi="Arial" w:cs="Arial"/>
          <w:szCs w:val="22"/>
        </w:rPr>
        <w:t xml:space="preserve">. </w:t>
      </w:r>
    </w:p>
    <w:p w14:paraId="1DD9D460" w14:textId="33D6CF50" w:rsidR="00BC4DB2" w:rsidRPr="008425AD" w:rsidRDefault="00917B3D" w:rsidP="00595B33">
      <w:pPr>
        <w:pStyle w:val="ListNumber"/>
      </w:pPr>
      <w:r w:rsidRPr="008425AD">
        <w:t>T</w:t>
      </w:r>
      <w:r w:rsidR="00BC4DB2" w:rsidRPr="008425AD">
        <w:t>here are</w:t>
      </w:r>
      <w:r w:rsidR="00940769" w:rsidRPr="008425AD">
        <w:t xml:space="preserve"> three possible </w:t>
      </w:r>
      <w:r w:rsidRPr="008425AD">
        <w:t>r</w:t>
      </w:r>
      <w:r w:rsidR="00BC4DB2" w:rsidRPr="008425AD">
        <w:t xml:space="preserve">eading </w:t>
      </w:r>
      <w:r w:rsidRPr="008425AD">
        <w:t>f</w:t>
      </w:r>
      <w:r w:rsidR="00BC4DB2" w:rsidRPr="008425AD">
        <w:t>rames</w:t>
      </w:r>
      <w:r w:rsidR="00940769" w:rsidRPr="008425AD">
        <w:t xml:space="preserve"> </w:t>
      </w:r>
      <w:r w:rsidR="00BC4DB2" w:rsidRPr="008425AD">
        <w:t>for this transcript in the forward direction</w:t>
      </w:r>
      <w:r w:rsidRPr="008425AD">
        <w:t>,</w:t>
      </w:r>
      <w:r w:rsidR="00752318" w:rsidRPr="008425AD">
        <w:t xml:space="preserve"> here</w:t>
      </w:r>
      <w:r w:rsidR="00BC4DB2" w:rsidRPr="008425AD">
        <w:t xml:space="preserve"> indicated by </w:t>
      </w:r>
      <w:r w:rsidR="00752318" w:rsidRPr="008425AD">
        <w:t xml:space="preserve">the </w:t>
      </w:r>
      <w:r w:rsidR="00BC4DB2" w:rsidRPr="008425AD">
        <w:t>numbers 1, 2 and 3</w:t>
      </w:r>
      <w:r w:rsidRPr="008425AD">
        <w:t xml:space="preserve"> (red arrow)</w:t>
      </w:r>
      <w:r w:rsidR="00E8732B" w:rsidRPr="008425AD">
        <w:t xml:space="preserve"> (</w:t>
      </w:r>
      <w:r w:rsidR="005557DB" w:rsidRPr="003B604C">
        <w:rPr>
          <w:b/>
        </w:rPr>
        <w:fldChar w:fldCharType="begin"/>
      </w:r>
      <w:r w:rsidR="005557DB" w:rsidRPr="003B604C">
        <w:rPr>
          <w:b/>
        </w:rPr>
        <w:instrText xml:space="preserve"> REF _Ref272758947 \h </w:instrText>
      </w:r>
      <w:r w:rsidR="005557DB" w:rsidRPr="003B604C">
        <w:rPr>
          <w:b/>
        </w:rPr>
      </w:r>
      <w:r w:rsidR="005557DB" w:rsidRPr="003B604C">
        <w:rPr>
          <w:b/>
        </w:rPr>
        <w:fldChar w:fldCharType="separate"/>
      </w:r>
      <w:r w:rsidR="00507BC9" w:rsidRPr="003B604C">
        <w:rPr>
          <w:b/>
        </w:rPr>
        <w:t xml:space="preserve">Figure </w:t>
      </w:r>
      <w:r w:rsidR="00507BC9" w:rsidRPr="003B604C">
        <w:rPr>
          <w:b/>
          <w:noProof/>
        </w:rPr>
        <w:t>2</w:t>
      </w:r>
      <w:r w:rsidR="005557DB" w:rsidRPr="003B604C">
        <w:rPr>
          <w:b/>
        </w:rPr>
        <w:fldChar w:fldCharType="end"/>
      </w:r>
      <w:r w:rsidR="00E8732B" w:rsidRPr="008425AD">
        <w:t>)</w:t>
      </w:r>
      <w:r w:rsidR="00BC4DB2" w:rsidRPr="008425AD">
        <w:t>.</w:t>
      </w:r>
    </w:p>
    <w:p w14:paraId="4FF3BA24" w14:textId="77777777" w:rsidR="00BC4DB2" w:rsidRPr="008425AD" w:rsidRDefault="00BC4DB2" w:rsidP="00BC4DB2">
      <w:pPr>
        <w:widowControl w:val="0"/>
        <w:autoSpaceDE w:val="0"/>
        <w:autoSpaceDN w:val="0"/>
        <w:adjustRightInd w:val="0"/>
        <w:rPr>
          <w:rFonts w:ascii="Arial" w:hAnsi="Arial" w:cs="Arial"/>
          <w:sz w:val="22"/>
          <w:szCs w:val="22"/>
        </w:rPr>
      </w:pPr>
    </w:p>
    <w:p w14:paraId="62812D7F" w14:textId="51035C1F" w:rsidR="005557DB" w:rsidRDefault="00BC4DB2" w:rsidP="005557DB">
      <w:pPr>
        <w:keepNext/>
      </w:pPr>
      <w:r w:rsidRPr="008425AD">
        <w:rPr>
          <w:rFonts w:ascii="Arial" w:hAnsi="Arial" w:cs="Arial"/>
          <w:noProof/>
          <w:sz w:val="22"/>
          <w:szCs w:val="22"/>
        </w:rPr>
        <w:drawing>
          <wp:inline distT="0" distB="0" distL="0" distR="0" wp14:anchorId="2D4E5AA6" wp14:editId="08F1E6E9">
            <wp:extent cx="5486400" cy="1031170"/>
            <wp:effectExtent l="0" t="0" r="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inaendreshowell:Dropbox:Screenshots:Screenshot 2014-08-02 13.13.38.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6400" cy="1031170"/>
                    </a:xfrm>
                    <a:prstGeom prst="rect">
                      <a:avLst/>
                    </a:prstGeom>
                    <a:noFill/>
                    <a:ln>
                      <a:noFill/>
                    </a:ln>
                  </pic:spPr>
                </pic:pic>
              </a:graphicData>
            </a:graphic>
          </wp:inline>
        </w:drawing>
      </w:r>
    </w:p>
    <w:p w14:paraId="1B860922" w14:textId="7D3E59F9" w:rsidR="00970CFB" w:rsidRPr="008425AD" w:rsidRDefault="005557DB" w:rsidP="005557DB">
      <w:pPr>
        <w:pStyle w:val="Caption"/>
        <w:rPr>
          <w:sz w:val="22"/>
          <w:szCs w:val="22"/>
        </w:rPr>
      </w:pPr>
      <w:bookmarkStart w:id="1" w:name="_Ref272758947"/>
      <w:r>
        <w:t xml:space="preserve">Figure </w:t>
      </w:r>
      <w:r w:rsidR="002A0B8C">
        <w:fldChar w:fldCharType="begin"/>
      </w:r>
      <w:r w:rsidR="002A0B8C">
        <w:instrText xml:space="preserve"> SEQ Figure \* ARABIC </w:instrText>
      </w:r>
      <w:r w:rsidR="002A0B8C">
        <w:fldChar w:fldCharType="separate"/>
      </w:r>
      <w:r w:rsidR="00507BC9">
        <w:rPr>
          <w:noProof/>
        </w:rPr>
        <w:t>2</w:t>
      </w:r>
      <w:r w:rsidR="002A0B8C">
        <w:rPr>
          <w:noProof/>
        </w:rPr>
        <w:fldChar w:fldCharType="end"/>
      </w:r>
      <w:bookmarkEnd w:id="1"/>
      <w:r>
        <w:t xml:space="preserve"> </w:t>
      </w:r>
      <w:r w:rsidRPr="008425AD">
        <w:t xml:space="preserve">Three possible reading frames for the </w:t>
      </w:r>
      <w:r w:rsidRPr="008425AD">
        <w:rPr>
          <w:i/>
        </w:rPr>
        <w:t>tra</w:t>
      </w:r>
      <w:r w:rsidRPr="008425AD">
        <w:t xml:space="preserve"> gene in the forward direction</w:t>
      </w:r>
    </w:p>
    <w:p w14:paraId="6DD2E9FD" w14:textId="524C4C11" w:rsidR="00B943D5" w:rsidRDefault="00BC4DB2" w:rsidP="00595B33">
      <w:pPr>
        <w:pStyle w:val="ListNumber"/>
      </w:pPr>
      <w:r w:rsidRPr="008425AD">
        <w:t xml:space="preserve">Three </w:t>
      </w:r>
      <w:r w:rsidR="00917B3D" w:rsidRPr="008425AD">
        <w:t>r</w:t>
      </w:r>
      <w:r w:rsidRPr="008425AD">
        <w:t xml:space="preserve">eading </w:t>
      </w:r>
      <w:r w:rsidR="00917B3D" w:rsidRPr="008425AD">
        <w:t>f</w:t>
      </w:r>
      <w:r w:rsidRPr="008425AD">
        <w:t>rames</w:t>
      </w:r>
      <w:r w:rsidR="00B33FC0" w:rsidRPr="008425AD">
        <w:t xml:space="preserve"> are possible</w:t>
      </w:r>
      <w:r w:rsidRPr="008425AD">
        <w:t xml:space="preserve"> in the forward direction</w:t>
      </w:r>
      <w:r w:rsidR="00BB4120" w:rsidRPr="008425AD">
        <w:t>, as</w:t>
      </w:r>
      <w:r w:rsidR="00B33FC0" w:rsidRPr="008425AD">
        <w:t xml:space="preserve"> one could start translating with the first base, the second base or the third base. (Starting with the fourth base is equivalent to starting with the </w:t>
      </w:r>
      <w:r w:rsidR="00A417B0" w:rsidRPr="008425AD">
        <w:t>first base, only missing one codon.)</w:t>
      </w:r>
      <w:r w:rsidR="00BB4120" w:rsidRPr="008425AD">
        <w:t xml:space="preserve"> </w:t>
      </w:r>
      <w:r w:rsidR="00A417B0" w:rsidRPr="008425AD">
        <w:t>T</w:t>
      </w:r>
      <w:r w:rsidR="00BB4120" w:rsidRPr="008425AD">
        <w:t xml:space="preserve">he </w:t>
      </w:r>
      <w:r w:rsidR="008421DD" w:rsidRPr="008425AD">
        <w:t>DNA “</w:t>
      </w:r>
      <w:r w:rsidR="00BB4120" w:rsidRPr="008425AD">
        <w:t>top strand</w:t>
      </w:r>
      <w:r w:rsidR="008421DD" w:rsidRPr="008425AD">
        <w:t>”</w:t>
      </w:r>
      <w:r w:rsidR="00BB4120" w:rsidRPr="008425AD">
        <w:t xml:space="preserve"> is read from left to right</w:t>
      </w:r>
      <w:r w:rsidRPr="008425AD">
        <w:t xml:space="preserve"> (indicated by the arrow in the browser</w:t>
      </w:r>
      <w:r w:rsidR="00670535" w:rsidRPr="008425AD">
        <w:t>,</w:t>
      </w:r>
      <w:r w:rsidRPr="008425AD">
        <w:t xml:space="preserve"> </w:t>
      </w:r>
      <w:r w:rsidR="00670535" w:rsidRPr="008425AD">
        <w:t xml:space="preserve">right under the word </w:t>
      </w:r>
      <w:r w:rsidR="00917B3D" w:rsidRPr="008425AD">
        <w:t>“</w:t>
      </w:r>
      <w:r w:rsidR="00670535" w:rsidRPr="008425AD">
        <w:t>contig1</w:t>
      </w:r>
      <w:r w:rsidR="00917B3D" w:rsidRPr="008425AD">
        <w:t>”</w:t>
      </w:r>
      <w:r w:rsidR="00670535" w:rsidRPr="008425AD">
        <w:t xml:space="preserve"> </w:t>
      </w:r>
      <w:r w:rsidRPr="008425AD">
        <w:t>that looks like this - - - &gt;</w:t>
      </w:r>
      <w:r w:rsidR="00BB4120" w:rsidRPr="008425AD">
        <w:t xml:space="preserve">). </w:t>
      </w:r>
      <w:r w:rsidRPr="008425AD">
        <w:t xml:space="preserve">If you click on that arrow, the three </w:t>
      </w:r>
      <w:r w:rsidR="00917B3D" w:rsidRPr="008425AD">
        <w:t>r</w:t>
      </w:r>
      <w:r w:rsidRPr="008425AD">
        <w:t xml:space="preserve">eading </w:t>
      </w:r>
      <w:r w:rsidR="00917B3D" w:rsidRPr="008425AD">
        <w:t>f</w:t>
      </w:r>
      <w:r w:rsidRPr="008425AD">
        <w:t xml:space="preserve">rames in the reverse direction </w:t>
      </w:r>
      <w:r w:rsidR="00752318" w:rsidRPr="008425AD">
        <w:t>will</w:t>
      </w:r>
      <w:r w:rsidR="00BB4120" w:rsidRPr="008425AD">
        <w:t xml:space="preserve"> appear</w:t>
      </w:r>
      <w:r w:rsidR="00B363C0" w:rsidRPr="008425AD">
        <w:t>,</w:t>
      </w:r>
      <w:r w:rsidR="008421DD" w:rsidRPr="008425AD">
        <w:t xml:space="preserve"> as the “bottom strand” is read </w:t>
      </w:r>
      <w:r w:rsidR="00B363C0" w:rsidRPr="008425AD">
        <w:t xml:space="preserve">from </w:t>
      </w:r>
      <w:r w:rsidR="008421DD" w:rsidRPr="008425AD">
        <w:lastRenderedPageBreak/>
        <w:t>right to left</w:t>
      </w:r>
      <w:r w:rsidR="00BB4120" w:rsidRPr="008425AD">
        <w:t xml:space="preserve">. As you learned in Module 1, genes have directionality. The </w:t>
      </w:r>
      <w:proofErr w:type="spellStart"/>
      <w:r w:rsidR="00BB4120" w:rsidRPr="00456613">
        <w:rPr>
          <w:i/>
        </w:rPr>
        <w:t>tra</w:t>
      </w:r>
      <w:proofErr w:type="spellEnd"/>
      <w:r w:rsidR="00BB4120" w:rsidRPr="008425AD">
        <w:t xml:space="preserve"> gene is read from the “top strand” (left to right). </w:t>
      </w:r>
    </w:p>
    <w:p w14:paraId="540EF6B3" w14:textId="77777777" w:rsidR="00185A91" w:rsidRPr="00185A91" w:rsidRDefault="00185A91" w:rsidP="00185A91"/>
    <w:p w14:paraId="5F22ECF8" w14:textId="5D1B18A7" w:rsidR="00F26033" w:rsidRDefault="00B943D5" w:rsidP="00595B33">
      <w:pPr>
        <w:pStyle w:val="ListNumber"/>
      </w:pPr>
      <w:r w:rsidRPr="008425AD">
        <w:t>Notice that the third reading frame has a green M codon (</w:t>
      </w:r>
      <w:r w:rsidR="00917B3D" w:rsidRPr="008425AD">
        <w:t>m</w:t>
      </w:r>
      <w:r w:rsidRPr="008425AD">
        <w:t>ethionine)</w:t>
      </w:r>
      <w:r w:rsidR="00F26033" w:rsidRPr="008425AD">
        <w:t xml:space="preserve"> at the location where the </w:t>
      </w:r>
      <w:r w:rsidR="005B7003" w:rsidRPr="008425AD">
        <w:t xml:space="preserve">thick </w:t>
      </w:r>
      <w:r w:rsidR="00F26033" w:rsidRPr="008425AD">
        <w:t>black rectangle i</w:t>
      </w:r>
      <w:r w:rsidR="006D604F" w:rsidRPr="008425AD">
        <w:t xml:space="preserve">ndicates </w:t>
      </w:r>
      <w:r w:rsidR="00F26033" w:rsidRPr="008425AD">
        <w:t>the</w:t>
      </w:r>
      <w:r w:rsidR="008421DD" w:rsidRPr="008425AD">
        <w:t xml:space="preserve"> first coding exon or CDS (Coding </w:t>
      </w:r>
      <w:r w:rsidR="00FD3BAF">
        <w:t xml:space="preserve">DNA </w:t>
      </w:r>
      <w:r w:rsidR="008421DD" w:rsidRPr="008425AD">
        <w:t>Sequence) of</w:t>
      </w:r>
      <w:r w:rsidR="00F26033" w:rsidRPr="008425AD">
        <w:t xml:space="preserve"> </w:t>
      </w:r>
      <w:proofErr w:type="spellStart"/>
      <w:r w:rsidR="00F26033" w:rsidRPr="00181B69">
        <w:t>tra</w:t>
      </w:r>
      <w:proofErr w:type="spellEnd"/>
      <w:r w:rsidR="00F26033" w:rsidRPr="00181B69">
        <w:t>-RA</w:t>
      </w:r>
      <w:r w:rsidR="00F26033" w:rsidRPr="008425AD">
        <w:t xml:space="preserve"> </w:t>
      </w:r>
      <w:r w:rsidR="006D604F" w:rsidRPr="008425AD">
        <w:t>mRNA</w:t>
      </w:r>
      <w:r w:rsidR="00917B3D" w:rsidRPr="008425AD">
        <w:t>.</w:t>
      </w:r>
      <w:r w:rsidR="006D604F" w:rsidRPr="008425AD">
        <w:t xml:space="preserve"> Remember that </w:t>
      </w:r>
      <w:r w:rsidR="00917B3D" w:rsidRPr="008425AD">
        <w:t xml:space="preserve">the </w:t>
      </w:r>
      <w:r w:rsidR="006D604F" w:rsidRPr="008425AD">
        <w:t xml:space="preserve">codon for </w:t>
      </w:r>
      <w:r w:rsidR="00917B3D" w:rsidRPr="008425AD">
        <w:t>m</w:t>
      </w:r>
      <w:r w:rsidR="006D604F" w:rsidRPr="008425AD">
        <w:t xml:space="preserve">ethionine (ATG in DNA) is </w:t>
      </w:r>
      <w:r w:rsidR="00917B3D" w:rsidRPr="008425AD">
        <w:t xml:space="preserve">the start signal, </w:t>
      </w:r>
      <w:r w:rsidR="006D604F" w:rsidRPr="008425AD">
        <w:t xml:space="preserve">the first codon used in translation. </w:t>
      </w:r>
      <w:r w:rsidRPr="008425AD">
        <w:rPr>
          <w:u w:val="single"/>
        </w:rPr>
        <w:t>This gives us our first pie</w:t>
      </w:r>
      <w:r w:rsidR="006D604F" w:rsidRPr="008425AD">
        <w:rPr>
          <w:u w:val="single"/>
        </w:rPr>
        <w:t>ce of evidence that reading frame</w:t>
      </w:r>
      <w:r w:rsidRPr="008425AD">
        <w:rPr>
          <w:u w:val="single"/>
        </w:rPr>
        <w:t xml:space="preserve"> 3 </w:t>
      </w:r>
      <w:r w:rsidR="006D604F" w:rsidRPr="008425AD">
        <w:rPr>
          <w:u w:val="single"/>
        </w:rPr>
        <w:t>is the</w:t>
      </w:r>
      <w:r w:rsidRPr="008425AD">
        <w:rPr>
          <w:u w:val="single"/>
        </w:rPr>
        <w:t xml:space="preserve"> one used in translation of </w:t>
      </w:r>
      <w:r w:rsidR="007C43F5">
        <w:rPr>
          <w:u w:val="single"/>
        </w:rPr>
        <w:t xml:space="preserve">the first </w:t>
      </w:r>
      <w:r w:rsidR="008421DD" w:rsidRPr="008425AD">
        <w:rPr>
          <w:u w:val="single"/>
        </w:rPr>
        <w:t>CDS</w:t>
      </w:r>
      <w:r w:rsidR="006D604F" w:rsidRPr="008425AD">
        <w:rPr>
          <w:u w:val="single"/>
        </w:rPr>
        <w:t xml:space="preserve"> of </w:t>
      </w:r>
      <w:r w:rsidRPr="008425AD">
        <w:rPr>
          <w:u w:val="single"/>
        </w:rPr>
        <w:t xml:space="preserve">the </w:t>
      </w:r>
      <w:proofErr w:type="spellStart"/>
      <w:r w:rsidRPr="008425AD">
        <w:rPr>
          <w:i/>
          <w:u w:val="single"/>
        </w:rPr>
        <w:t>tra</w:t>
      </w:r>
      <w:proofErr w:type="spellEnd"/>
      <w:r w:rsidRPr="008425AD">
        <w:rPr>
          <w:u w:val="single"/>
        </w:rPr>
        <w:t xml:space="preserve"> gene</w:t>
      </w:r>
      <w:r w:rsidRPr="008425AD">
        <w:t>.</w:t>
      </w:r>
      <w:r w:rsidR="007C43F5">
        <w:t xml:space="preserve"> For simplicity let’s call this first CDS “CDS1” to distinguish it from other CDS’s in the </w:t>
      </w:r>
      <w:proofErr w:type="spellStart"/>
      <w:r w:rsidR="007C43F5" w:rsidRPr="007D06DF">
        <w:rPr>
          <w:i/>
        </w:rPr>
        <w:t>tra</w:t>
      </w:r>
      <w:proofErr w:type="spellEnd"/>
      <w:r w:rsidR="007C43F5">
        <w:t xml:space="preserve"> gene.</w:t>
      </w:r>
      <w:r w:rsidRPr="008425AD">
        <w:t xml:space="preserve"> </w:t>
      </w:r>
      <w:r w:rsidR="00692C52" w:rsidRPr="008425AD">
        <w:t>Note that there is a stretch of RNA transcript upstream (to the left) of the ATG; this is the 5’UTR (5’ untranslated region), found at the 5’ end of all eukaryotic mRNAs.</w:t>
      </w:r>
    </w:p>
    <w:p w14:paraId="738DA086" w14:textId="77777777" w:rsidR="00185A91" w:rsidRPr="00185A91" w:rsidRDefault="00185A91" w:rsidP="00185A91"/>
    <w:p w14:paraId="5A613BA2" w14:textId="1B541710" w:rsidR="006D604F" w:rsidRDefault="00F26033" w:rsidP="00595B33">
      <w:pPr>
        <w:pStyle w:val="ListNumber"/>
      </w:pPr>
      <w:r w:rsidRPr="008425AD">
        <w:t xml:space="preserve">Next </w:t>
      </w:r>
      <w:r w:rsidR="007C43F5">
        <w:t>carefully examine</w:t>
      </w:r>
      <w:r w:rsidRPr="008425AD">
        <w:t xml:space="preserve"> reading frame </w:t>
      </w:r>
      <w:r w:rsidR="006D604F" w:rsidRPr="008425AD">
        <w:t>2</w:t>
      </w:r>
      <w:r w:rsidRPr="008425AD">
        <w:t>. Notice</w:t>
      </w:r>
      <w:r w:rsidR="00917B3D" w:rsidRPr="008425AD">
        <w:t xml:space="preserve"> that</w:t>
      </w:r>
      <w:r w:rsidRPr="008425AD">
        <w:t xml:space="preserve"> </w:t>
      </w:r>
      <w:r w:rsidR="006D604F" w:rsidRPr="008425AD">
        <w:t>in this reading frame there is no</w:t>
      </w:r>
      <w:r w:rsidR="00917B3D" w:rsidRPr="008425AD">
        <w:t xml:space="preserve"> codon </w:t>
      </w:r>
      <w:r w:rsidR="007C43F5" w:rsidRPr="008425AD">
        <w:t>for</w:t>
      </w:r>
      <w:r w:rsidR="007C43F5">
        <w:t xml:space="preserve"> </w:t>
      </w:r>
      <w:r w:rsidR="00917B3D" w:rsidRPr="008425AD">
        <w:t>m</w:t>
      </w:r>
      <w:r w:rsidR="006D604F" w:rsidRPr="008425AD">
        <w:t xml:space="preserve">ethionine </w:t>
      </w:r>
      <w:r w:rsidR="00917B3D" w:rsidRPr="008425AD">
        <w:t>(no start codon) in the region that maps to the first exon</w:t>
      </w:r>
      <w:r w:rsidR="006D604F" w:rsidRPr="008425AD">
        <w:t>. This gives us evidence that reading frame 2 is probably not be</w:t>
      </w:r>
      <w:r w:rsidR="00537D96" w:rsidRPr="008425AD">
        <w:t>ing</w:t>
      </w:r>
      <w:r w:rsidR="006D604F" w:rsidRPr="008425AD">
        <w:t xml:space="preserve"> used during translation of </w:t>
      </w:r>
      <w:r w:rsidR="008421DD" w:rsidRPr="008425AD">
        <w:t>CDS</w:t>
      </w:r>
      <w:r w:rsidR="006D604F" w:rsidRPr="008425AD">
        <w:t xml:space="preserve">1 of the </w:t>
      </w:r>
      <w:proofErr w:type="spellStart"/>
      <w:r w:rsidR="006D604F" w:rsidRPr="008425AD">
        <w:rPr>
          <w:i/>
        </w:rPr>
        <w:t>tra</w:t>
      </w:r>
      <w:proofErr w:type="spellEnd"/>
      <w:r w:rsidR="006D604F" w:rsidRPr="008425AD">
        <w:t xml:space="preserve"> gene.</w:t>
      </w:r>
    </w:p>
    <w:p w14:paraId="04058753" w14:textId="77777777" w:rsidR="00185A91" w:rsidRPr="00185A91" w:rsidRDefault="00185A91" w:rsidP="00185A91"/>
    <w:p w14:paraId="2C437571" w14:textId="63252BB4" w:rsidR="006D604F" w:rsidRDefault="006D604F" w:rsidP="00595B33">
      <w:pPr>
        <w:pStyle w:val="ListNumber"/>
      </w:pPr>
      <w:r w:rsidRPr="008425AD">
        <w:t xml:space="preserve">Finally, look at reading frame 1. Notice that there is a stop codon at the beginning of that reading frame (indicated by a red box with an </w:t>
      </w:r>
      <w:r w:rsidR="000C7221" w:rsidRPr="008425AD">
        <w:t xml:space="preserve">asterisk </w:t>
      </w:r>
      <w:r w:rsidRPr="008425AD">
        <w:t>in it).</w:t>
      </w:r>
      <w:r w:rsidR="00B317BD">
        <w:t xml:space="preserve"> </w:t>
      </w:r>
      <w:r w:rsidRPr="008425AD">
        <w:t>This evidence indicate</w:t>
      </w:r>
      <w:r w:rsidR="00917B3D" w:rsidRPr="008425AD">
        <w:t>s</w:t>
      </w:r>
      <w:r w:rsidRPr="008425AD">
        <w:t xml:space="preserve"> that reading frame 1 probably </w:t>
      </w:r>
      <w:r w:rsidR="00537D96" w:rsidRPr="008425AD">
        <w:t xml:space="preserve">is </w:t>
      </w:r>
      <w:r w:rsidRPr="008425AD">
        <w:t>not be</w:t>
      </w:r>
      <w:r w:rsidR="00537D96" w:rsidRPr="008425AD">
        <w:t>ing</w:t>
      </w:r>
      <w:r w:rsidRPr="008425AD">
        <w:t xml:space="preserve"> used during translation of </w:t>
      </w:r>
      <w:r w:rsidR="008421DD" w:rsidRPr="008425AD">
        <w:t>CDS</w:t>
      </w:r>
      <w:r w:rsidRPr="008425AD">
        <w:t xml:space="preserve">1 of the </w:t>
      </w:r>
      <w:proofErr w:type="spellStart"/>
      <w:r w:rsidRPr="008425AD">
        <w:rPr>
          <w:i/>
        </w:rPr>
        <w:t>tra</w:t>
      </w:r>
      <w:proofErr w:type="spellEnd"/>
      <w:r w:rsidRPr="008425AD">
        <w:t xml:space="preserve"> gene.</w:t>
      </w:r>
    </w:p>
    <w:p w14:paraId="240A8D35" w14:textId="77777777" w:rsidR="00185A91" w:rsidRPr="00185A91" w:rsidRDefault="00185A91" w:rsidP="00185A91"/>
    <w:p w14:paraId="673529F5" w14:textId="43D7E48C" w:rsidR="001819A0" w:rsidRDefault="00B33FC0" w:rsidP="00595B33">
      <w:pPr>
        <w:pStyle w:val="ListNumber"/>
      </w:pPr>
      <w:r w:rsidRPr="008425AD">
        <w:t>Let’s</w:t>
      </w:r>
      <w:r w:rsidR="006D604F" w:rsidRPr="008425AD">
        <w:t xml:space="preserve"> move on to looking at the reading frames </w:t>
      </w:r>
      <w:r w:rsidRPr="008425AD">
        <w:t>for</w:t>
      </w:r>
      <w:r w:rsidR="006D604F" w:rsidRPr="008425AD">
        <w:t xml:space="preserve"> exon 2</w:t>
      </w:r>
      <w:r w:rsidRPr="008425AD">
        <w:t xml:space="preserve"> </w:t>
      </w:r>
      <w:r w:rsidRPr="00F11A31">
        <w:t xml:space="preserve">of </w:t>
      </w:r>
      <w:proofErr w:type="spellStart"/>
      <w:r w:rsidRPr="00181B69">
        <w:t>tra</w:t>
      </w:r>
      <w:proofErr w:type="spellEnd"/>
      <w:r w:rsidRPr="00181B69">
        <w:t>-RA</w:t>
      </w:r>
      <w:r w:rsidR="006D604F" w:rsidRPr="008425AD">
        <w:t xml:space="preserve">.  Zoom in to view only the </w:t>
      </w:r>
      <w:r w:rsidR="001819A0" w:rsidRPr="008425AD">
        <w:t>second</w:t>
      </w:r>
      <w:r w:rsidR="006D604F" w:rsidRPr="008425AD">
        <w:t xml:space="preserve"> exon of the </w:t>
      </w:r>
      <w:proofErr w:type="spellStart"/>
      <w:r w:rsidR="006D604F" w:rsidRPr="008425AD">
        <w:rPr>
          <w:i/>
        </w:rPr>
        <w:t>tra</w:t>
      </w:r>
      <w:proofErr w:type="spellEnd"/>
      <w:r w:rsidR="006D604F" w:rsidRPr="008425AD">
        <w:t xml:space="preserve"> gene by </w:t>
      </w:r>
      <w:r w:rsidR="00E70BF7">
        <w:t>jumping to</w:t>
      </w:r>
      <w:r w:rsidR="00E70BF7" w:rsidRPr="008425AD">
        <w:t xml:space="preserve"> </w:t>
      </w:r>
      <w:r w:rsidR="006D604F" w:rsidRPr="008425AD">
        <w:t>"</w:t>
      </w:r>
      <w:r w:rsidR="001819A0" w:rsidRPr="008425AD">
        <w:t>contig1:10,120-10,570</w:t>
      </w:r>
      <w:r w:rsidR="006D604F" w:rsidRPr="008425AD">
        <w:t xml:space="preserve">" </w:t>
      </w:r>
      <w:r w:rsidR="00E70BF7">
        <w:t>using</w:t>
      </w:r>
      <w:r w:rsidR="00E70BF7" w:rsidRPr="008425AD">
        <w:t xml:space="preserve"> </w:t>
      </w:r>
      <w:r w:rsidR="006D604F" w:rsidRPr="008425AD">
        <w:t xml:space="preserve">the </w:t>
      </w:r>
      <w:r w:rsidR="00E43052">
        <w:t>“enter position or search terms” text</w:t>
      </w:r>
      <w:r w:rsidR="006D604F" w:rsidRPr="008425AD">
        <w:t xml:space="preserve"> box. </w:t>
      </w:r>
      <w:r w:rsidR="0029715B" w:rsidRPr="008425AD">
        <w:t>Remember that both the RNA-</w:t>
      </w:r>
      <w:r w:rsidR="00711430">
        <w:t>S</w:t>
      </w:r>
      <w:r w:rsidR="0029715B" w:rsidRPr="008425AD">
        <w:t>eq data and the cDNA data have been used to map the positions of exons.</w:t>
      </w:r>
    </w:p>
    <w:p w14:paraId="4C67B4D6" w14:textId="77777777" w:rsidR="00185A91" w:rsidRPr="00185A91" w:rsidRDefault="00185A91" w:rsidP="00185A91"/>
    <w:p w14:paraId="7D977DA2" w14:textId="26BA0C5A" w:rsidR="001819A0" w:rsidRPr="008425AD" w:rsidRDefault="006A0EB8" w:rsidP="000C3228">
      <w:pPr>
        <w:pStyle w:val="Q"/>
      </w:pPr>
      <w:r>
        <w:t xml:space="preserve"> </w:t>
      </w:r>
      <w:r w:rsidR="001819A0" w:rsidRPr="008425AD">
        <w:t>First examine reading frame 1.</w:t>
      </w:r>
      <w:r w:rsidR="00B317BD">
        <w:t xml:space="preserve"> </w:t>
      </w:r>
      <w:r w:rsidR="001819A0" w:rsidRPr="008425AD">
        <w:t xml:space="preserve">Are there any stop codons in </w:t>
      </w:r>
      <w:r w:rsidR="00B33FC0" w:rsidRPr="008425AD">
        <w:t>the reported exon</w:t>
      </w:r>
      <w:r w:rsidR="00E2009E">
        <w:t>? _______</w:t>
      </w:r>
      <w:r w:rsidR="001819A0" w:rsidRPr="008425AD">
        <w:t xml:space="preserve">  If there are early stop codons, do you think this is the reading frame used during translation? ____________________</w:t>
      </w:r>
    </w:p>
    <w:p w14:paraId="37BBA3B1" w14:textId="77777777" w:rsidR="001819A0" w:rsidRPr="008425AD" w:rsidRDefault="001819A0" w:rsidP="00BC4DB2">
      <w:pPr>
        <w:rPr>
          <w:rFonts w:ascii="Arial" w:hAnsi="Arial" w:cs="Arial"/>
          <w:sz w:val="22"/>
          <w:szCs w:val="22"/>
        </w:rPr>
      </w:pPr>
    </w:p>
    <w:p w14:paraId="36419DA6" w14:textId="59CB2AE3" w:rsidR="001819A0" w:rsidRPr="008425AD" w:rsidRDefault="006A0EB8" w:rsidP="000C3228">
      <w:pPr>
        <w:pStyle w:val="Q"/>
      </w:pPr>
      <w:r>
        <w:t xml:space="preserve"> </w:t>
      </w:r>
      <w:r w:rsidR="001819A0" w:rsidRPr="008425AD">
        <w:t>Examine reading frame 2. Are there any stop codons in this reading frame</w:t>
      </w:r>
      <w:r w:rsidR="0029715B" w:rsidRPr="008425AD">
        <w:t xml:space="preserve"> within the exon</w:t>
      </w:r>
      <w:r w:rsidR="001819A0" w:rsidRPr="008425AD">
        <w:t xml:space="preserve">? ________  </w:t>
      </w:r>
    </w:p>
    <w:p w14:paraId="20BD8A83" w14:textId="77777777" w:rsidR="001819A0" w:rsidRPr="008425AD" w:rsidRDefault="001819A0" w:rsidP="00BC4DB2">
      <w:pPr>
        <w:rPr>
          <w:rFonts w:ascii="Arial" w:hAnsi="Arial" w:cs="Arial"/>
          <w:sz w:val="22"/>
          <w:szCs w:val="22"/>
        </w:rPr>
      </w:pPr>
    </w:p>
    <w:p w14:paraId="5CF16F68" w14:textId="62392BD7" w:rsidR="001819A0" w:rsidRPr="008425AD" w:rsidRDefault="006A0EB8" w:rsidP="000C3228">
      <w:pPr>
        <w:pStyle w:val="Q"/>
      </w:pPr>
      <w:r>
        <w:t xml:space="preserve"> </w:t>
      </w:r>
      <w:r w:rsidR="001819A0" w:rsidRPr="008425AD">
        <w:t xml:space="preserve">Examine reading frame 3. Are there any stop codons in </w:t>
      </w:r>
      <w:r w:rsidR="00B33FC0" w:rsidRPr="008425AD">
        <w:t>the reported exon</w:t>
      </w:r>
      <w:r w:rsidR="001819A0" w:rsidRPr="008425AD">
        <w:t xml:space="preserve">? ________  </w:t>
      </w:r>
    </w:p>
    <w:p w14:paraId="1AFB442F" w14:textId="77777777" w:rsidR="001819A0" w:rsidRPr="008425AD" w:rsidRDefault="001819A0" w:rsidP="00BC4DB2">
      <w:pPr>
        <w:rPr>
          <w:rFonts w:ascii="Arial" w:hAnsi="Arial" w:cs="Arial"/>
          <w:sz w:val="22"/>
          <w:szCs w:val="22"/>
        </w:rPr>
      </w:pPr>
    </w:p>
    <w:p w14:paraId="34738030" w14:textId="46E347F6" w:rsidR="001819A0" w:rsidRDefault="00CD79B5" w:rsidP="000C3228">
      <w:pPr>
        <w:pStyle w:val="Q"/>
      </w:pPr>
      <w:r>
        <w:t xml:space="preserve"> </w:t>
      </w:r>
      <w:r w:rsidR="001819A0" w:rsidRPr="008425AD">
        <w:t xml:space="preserve">Using the evidence above, which reading frame </w:t>
      </w:r>
      <w:r w:rsidR="0029715B" w:rsidRPr="008425AD">
        <w:t>maintains an</w:t>
      </w:r>
      <w:r w:rsidR="001819A0" w:rsidRPr="008425AD">
        <w:t xml:space="preserve"> Open Reading Frame (ORF)</w:t>
      </w:r>
      <w:r w:rsidR="0029715B" w:rsidRPr="008425AD">
        <w:t xml:space="preserve"> across exon</w:t>
      </w:r>
      <w:r w:rsidR="003B604C">
        <w:t xml:space="preserve"> </w:t>
      </w:r>
      <w:r w:rsidR="0029715B" w:rsidRPr="008425AD">
        <w:t xml:space="preserve">2 of </w:t>
      </w:r>
      <w:proofErr w:type="spellStart"/>
      <w:r w:rsidR="0029715B" w:rsidRPr="0062517C">
        <w:t>tra</w:t>
      </w:r>
      <w:proofErr w:type="spellEnd"/>
      <w:r w:rsidR="0029715B" w:rsidRPr="0062517C">
        <w:t>-RA</w:t>
      </w:r>
      <w:r w:rsidR="001819A0" w:rsidRPr="008425AD">
        <w:t xml:space="preserve">?  _________________  </w:t>
      </w:r>
      <w:r w:rsidR="00C944B1" w:rsidRPr="008425AD">
        <w:t xml:space="preserve">  Is this the same reading frame as that used for exon 1?  </w:t>
      </w:r>
      <w:r w:rsidR="00054D25">
        <w:t xml:space="preserve">_______ </w:t>
      </w:r>
    </w:p>
    <w:p w14:paraId="66B8BE5A" w14:textId="55D31FF2" w:rsidR="006A0EB8" w:rsidRDefault="006A0EB8" w:rsidP="005D3C26">
      <w:pPr>
        <w:pStyle w:val="Q"/>
        <w:numPr>
          <w:ilvl w:val="0"/>
          <w:numId w:val="0"/>
        </w:numPr>
      </w:pPr>
    </w:p>
    <w:p w14:paraId="1F7D57C4" w14:textId="77777777" w:rsidR="00185A91" w:rsidRPr="008425AD" w:rsidRDefault="00185A91" w:rsidP="005D3C26">
      <w:pPr>
        <w:pStyle w:val="Q"/>
        <w:numPr>
          <w:ilvl w:val="0"/>
          <w:numId w:val="0"/>
        </w:numPr>
      </w:pPr>
    </w:p>
    <w:p w14:paraId="7A9C7C30" w14:textId="15DD0412" w:rsidR="006A0EB8" w:rsidRDefault="006A0EB8" w:rsidP="002640B2">
      <w:pPr>
        <w:pStyle w:val="ListNumber"/>
      </w:pPr>
      <w:r>
        <w:t xml:space="preserve"> </w:t>
      </w:r>
      <w:r w:rsidR="001819A0" w:rsidRPr="008425AD">
        <w:t xml:space="preserve">Finally, take a look at exon three </w:t>
      </w:r>
      <w:r w:rsidR="00E70BF7">
        <w:t>(</w:t>
      </w:r>
      <w:r w:rsidR="001819A0" w:rsidRPr="008425AD">
        <w:t>contig1:10,</w:t>
      </w:r>
      <w:r w:rsidR="00272F36" w:rsidRPr="008425AD">
        <w:t>60</w:t>
      </w:r>
      <w:r w:rsidR="001819A0" w:rsidRPr="008425AD">
        <w:t>0-10,</w:t>
      </w:r>
      <w:r w:rsidR="00272F36" w:rsidRPr="008425AD">
        <w:t>85</w:t>
      </w:r>
      <w:r w:rsidR="001819A0" w:rsidRPr="008425AD">
        <w:t>0</w:t>
      </w:r>
      <w:r w:rsidR="00E70BF7">
        <w:t>)</w:t>
      </w:r>
      <w:r w:rsidR="001819A0" w:rsidRPr="008425AD">
        <w:t>.</w:t>
      </w:r>
      <w:r w:rsidR="00901BA6">
        <w:t xml:space="preserve">  </w:t>
      </w:r>
      <w:r w:rsidR="0029715B" w:rsidRPr="008425AD">
        <w:t xml:space="preserve">We anticipate that </w:t>
      </w:r>
      <w:r w:rsidR="00E70BF7">
        <w:t xml:space="preserve">since this is the last CDS </w:t>
      </w:r>
      <w:r w:rsidR="0029715B" w:rsidRPr="008425AD">
        <w:t>there will be</w:t>
      </w:r>
      <w:r w:rsidR="009C2CBE">
        <w:t xml:space="preserve"> </w:t>
      </w:r>
      <w:r w:rsidR="0029715B" w:rsidRPr="008425AD">
        <w:t>one or</w:t>
      </w:r>
      <w:r w:rsidR="00E70BF7">
        <w:t xml:space="preserve"> </w:t>
      </w:r>
      <w:r w:rsidR="0029715B" w:rsidRPr="008425AD">
        <w:t>more stop codons</w:t>
      </w:r>
      <w:r w:rsidR="00A81A81">
        <w:t>,</w:t>
      </w:r>
      <w:r w:rsidR="00E70BF7">
        <w:t xml:space="preserve"> one of which will</w:t>
      </w:r>
      <w:r w:rsidR="0029715B" w:rsidRPr="008425AD">
        <w:t xml:space="preserve"> mark the site of translation termination</w:t>
      </w:r>
      <w:r w:rsidR="00E70BF7">
        <w:t>.</w:t>
      </w:r>
      <w:r w:rsidR="00E70BF7" w:rsidRPr="008425AD">
        <w:t xml:space="preserve"> </w:t>
      </w:r>
      <w:r w:rsidR="00E70BF7">
        <w:t>T</w:t>
      </w:r>
      <w:r w:rsidR="00E70BF7" w:rsidRPr="008425AD">
        <w:t xml:space="preserve">he </w:t>
      </w:r>
      <w:r w:rsidR="00692C52" w:rsidRPr="008425AD">
        <w:t>3’</w:t>
      </w:r>
      <w:r w:rsidR="007E7844">
        <w:t xml:space="preserve"> </w:t>
      </w:r>
      <w:r w:rsidR="00692C52" w:rsidRPr="008425AD">
        <w:t>UTR (3’ untranslated region</w:t>
      </w:r>
      <w:r w:rsidR="00E70BF7">
        <w:t>)</w:t>
      </w:r>
      <w:r w:rsidR="00692C52" w:rsidRPr="008425AD">
        <w:t xml:space="preserve"> extends downstream from this point to the site of poly</w:t>
      </w:r>
      <w:r w:rsidR="000C0807">
        <w:t>(</w:t>
      </w:r>
      <w:r w:rsidR="00692C52" w:rsidRPr="008425AD">
        <w:t>A</w:t>
      </w:r>
      <w:r w:rsidR="000C0807">
        <w:t>)</w:t>
      </w:r>
      <w:r w:rsidR="00692C52" w:rsidRPr="008425AD">
        <w:t xml:space="preserve"> addition</w:t>
      </w:r>
      <w:r w:rsidR="00E70BF7">
        <w:t xml:space="preserve"> where the last exon ends</w:t>
      </w:r>
      <w:r w:rsidR="00692C52" w:rsidRPr="008425AD">
        <w:t xml:space="preserve"> (see Module 3). Here</w:t>
      </w:r>
      <w:r w:rsidR="00AB1407" w:rsidRPr="008425AD">
        <w:t xml:space="preserve"> all three reading frames </w:t>
      </w:r>
      <w:r w:rsidR="00692C52" w:rsidRPr="008425AD">
        <w:t>have a</w:t>
      </w:r>
      <w:r w:rsidR="00A81A81">
        <w:t>n</w:t>
      </w:r>
      <w:r w:rsidR="00692C52" w:rsidRPr="008425AD">
        <w:t xml:space="preserve"> ORF followed by one or more</w:t>
      </w:r>
      <w:r w:rsidR="00AB1407" w:rsidRPr="008425AD">
        <w:t xml:space="preserve"> </w:t>
      </w:r>
      <w:r w:rsidR="000C7221" w:rsidRPr="008425AD">
        <w:t xml:space="preserve">stop </w:t>
      </w:r>
      <w:r w:rsidR="00AB1407" w:rsidRPr="008425AD">
        <w:t>codon</w:t>
      </w:r>
      <w:r w:rsidR="00692C52" w:rsidRPr="008425AD">
        <w:t>s in the exon</w:t>
      </w:r>
      <w:r w:rsidR="00AB1407" w:rsidRPr="008425AD">
        <w:t xml:space="preserve">.  </w:t>
      </w:r>
    </w:p>
    <w:p w14:paraId="34B07C99" w14:textId="4E28FF75" w:rsidR="0045526E" w:rsidRPr="005D3C26" w:rsidRDefault="00AB1407" w:rsidP="00FB08B7">
      <w:pPr>
        <w:pStyle w:val="Q"/>
        <w:numPr>
          <w:ilvl w:val="0"/>
          <w:numId w:val="0"/>
        </w:numPr>
        <w:ind w:left="720"/>
      </w:pPr>
      <w:r w:rsidRPr="008425AD">
        <w:t xml:space="preserve">How </w:t>
      </w:r>
      <w:r w:rsidR="00C944B1" w:rsidRPr="008425AD">
        <w:t>can we figure out</w:t>
      </w:r>
      <w:r w:rsidRPr="008425AD">
        <w:t xml:space="preserve"> which reading frame </w:t>
      </w:r>
      <w:r w:rsidR="00C944B1" w:rsidRPr="008425AD">
        <w:t>is</w:t>
      </w:r>
      <w:r w:rsidRPr="008425AD">
        <w:t xml:space="preserve"> correct? </w:t>
      </w:r>
      <w:r w:rsidR="00C944B1" w:rsidRPr="008425AD">
        <w:t>We will</w:t>
      </w:r>
      <w:r w:rsidR="00E70BF7">
        <w:t xml:space="preserve"> investigate this in the next section by looking</w:t>
      </w:r>
      <w:r w:rsidR="00C944B1" w:rsidRPr="008425AD">
        <w:t xml:space="preserve"> specifically at the splice junction.</w:t>
      </w:r>
    </w:p>
    <w:p w14:paraId="7FE02AB3" w14:textId="77777777" w:rsidR="00185A91" w:rsidRDefault="00185A91">
      <w:pPr>
        <w:rPr>
          <w:smallCaps/>
          <w:color w:val="D2533C" w:themeColor="text2"/>
          <w:spacing w:val="5"/>
          <w:sz w:val="32"/>
          <w:szCs w:val="32"/>
        </w:rPr>
      </w:pPr>
      <w:r>
        <w:br w:type="page"/>
      </w:r>
    </w:p>
    <w:p w14:paraId="5F861DA7" w14:textId="36B15664" w:rsidR="003F2F41" w:rsidRDefault="005B5D07" w:rsidP="003F2F41">
      <w:pPr>
        <w:pStyle w:val="Heading1"/>
      </w:pPr>
      <w:r>
        <w:lastRenderedPageBreak/>
        <w:t>Investigation</w:t>
      </w:r>
      <w:r w:rsidR="009C081B">
        <w:t xml:space="preserve"> 2</w:t>
      </w:r>
      <w:r w:rsidR="00E87247">
        <w:t xml:space="preserve">: </w:t>
      </w:r>
      <w:r w:rsidR="00E87247" w:rsidRPr="00E87247">
        <w:t xml:space="preserve">Construct the gene model for </w:t>
      </w:r>
      <w:proofErr w:type="spellStart"/>
      <w:r w:rsidR="00E87247" w:rsidRPr="00E87247">
        <w:t>tra</w:t>
      </w:r>
      <w:proofErr w:type="spellEnd"/>
      <w:r w:rsidR="00E87247" w:rsidRPr="00E87247">
        <w:t>-RA</w:t>
      </w:r>
    </w:p>
    <w:p w14:paraId="42D900B9" w14:textId="1F230964" w:rsidR="003F2F41" w:rsidRPr="003F2F41" w:rsidRDefault="003F2F41" w:rsidP="003F2F41">
      <w:r>
        <w:rPr>
          <w:noProof/>
        </w:rPr>
        <mc:AlternateContent>
          <mc:Choice Requires="wps">
            <w:drawing>
              <wp:inline distT="0" distB="0" distL="0" distR="0" wp14:anchorId="414AEA32" wp14:editId="00453C10">
                <wp:extent cx="5456767" cy="1714500"/>
                <wp:effectExtent l="12700" t="12700" r="17145" b="12700"/>
                <wp:docPr id="7" name="Rectangle 7"/>
                <wp:cNvGraphicFramePr/>
                <a:graphic xmlns:a="http://schemas.openxmlformats.org/drawingml/2006/main">
                  <a:graphicData uri="http://schemas.microsoft.com/office/word/2010/wordprocessingShape">
                    <wps:wsp>
                      <wps:cNvSpPr/>
                      <wps:spPr>
                        <a:xfrm>
                          <a:off x="0" y="0"/>
                          <a:ext cx="5456767" cy="1714500"/>
                        </a:xfrm>
                        <a:prstGeom prst="rect">
                          <a:avLst/>
                        </a:prstGeom>
                        <a:solidFill>
                          <a:srgbClr val="E0F3F8"/>
                        </a:solidFill>
                        <a:ln w="28575">
                          <a:solidFill>
                            <a:srgbClr val="2166AC"/>
                          </a:solidFill>
                        </a:ln>
                      </wps:spPr>
                      <wps:style>
                        <a:lnRef idx="1">
                          <a:schemeClr val="accent5"/>
                        </a:lnRef>
                        <a:fillRef idx="2">
                          <a:schemeClr val="accent5"/>
                        </a:fillRef>
                        <a:effectRef idx="1">
                          <a:schemeClr val="accent5"/>
                        </a:effectRef>
                        <a:fontRef idx="minor">
                          <a:schemeClr val="dk1"/>
                        </a:fontRef>
                      </wps:style>
                      <wps:txbx>
                        <w:txbxContent>
                          <w:p w14:paraId="19FD8E2E" w14:textId="77777777" w:rsidR="003F2F41" w:rsidRPr="00B6262D" w:rsidRDefault="003F2F41" w:rsidP="003F2F41">
                            <w:pPr>
                              <w:rPr>
                                <w:rStyle w:val="Strong"/>
                                <w:sz w:val="22"/>
                                <w:szCs w:val="22"/>
                              </w:rPr>
                            </w:pPr>
                            <w:r w:rsidRPr="00B6262D">
                              <w:rPr>
                                <w:rStyle w:val="Strong"/>
                                <w:color w:val="292934" w:themeColor="text1"/>
                                <w:sz w:val="22"/>
                                <w:szCs w:val="22"/>
                              </w:rPr>
                              <w:t>Learning Objectives:</w:t>
                            </w:r>
                          </w:p>
                          <w:p w14:paraId="37995D4A" w14:textId="28163080" w:rsidR="00454EDB" w:rsidRPr="00B6262D" w:rsidRDefault="00454EDB" w:rsidP="00454EDB">
                            <w:pPr>
                              <w:pStyle w:val="ListParagraph"/>
                              <w:numPr>
                                <w:ilvl w:val="0"/>
                                <w:numId w:val="30"/>
                              </w:numPr>
                              <w:spacing w:after="0" w:line="240" w:lineRule="auto"/>
                              <w:jc w:val="left"/>
                              <w:rPr>
                                <w:sz w:val="22"/>
                                <w:szCs w:val="22"/>
                              </w:rPr>
                            </w:pPr>
                            <w:r w:rsidRPr="00B6262D">
                              <w:rPr>
                                <w:sz w:val="22"/>
                                <w:szCs w:val="22"/>
                              </w:rPr>
                              <w:t>Identify how to assemble exons to maintain the open reading frame (ORF) for a given gene.</w:t>
                            </w:r>
                          </w:p>
                          <w:p w14:paraId="119CB8D3" w14:textId="51666527" w:rsidR="00454EDB" w:rsidRPr="00B6262D" w:rsidRDefault="00454EDB" w:rsidP="00454EDB">
                            <w:pPr>
                              <w:pStyle w:val="ListParagraph"/>
                              <w:numPr>
                                <w:ilvl w:val="0"/>
                                <w:numId w:val="30"/>
                              </w:numPr>
                              <w:spacing w:after="0" w:line="240" w:lineRule="auto"/>
                              <w:jc w:val="left"/>
                              <w:rPr>
                                <w:sz w:val="22"/>
                                <w:szCs w:val="22"/>
                              </w:rPr>
                            </w:pPr>
                            <w:r w:rsidRPr="00B6262D">
                              <w:rPr>
                                <w:sz w:val="22"/>
                                <w:szCs w:val="22"/>
                              </w:rPr>
                              <w:t>Define the phases of the splice donor and acceptor sites and how they impact the maintenance of the ORF.</w:t>
                            </w:r>
                          </w:p>
                          <w:p w14:paraId="446B416E" w14:textId="60437955" w:rsidR="00454EDB" w:rsidRPr="00B6262D" w:rsidRDefault="00454EDB" w:rsidP="00454EDB">
                            <w:pPr>
                              <w:pStyle w:val="ListParagraph"/>
                              <w:numPr>
                                <w:ilvl w:val="0"/>
                                <w:numId w:val="30"/>
                              </w:numPr>
                              <w:spacing w:after="0" w:line="240" w:lineRule="auto"/>
                              <w:jc w:val="left"/>
                              <w:rPr>
                                <w:sz w:val="22"/>
                                <w:szCs w:val="22"/>
                              </w:rPr>
                            </w:pPr>
                            <w:r w:rsidRPr="00B6262D">
                              <w:rPr>
                                <w:sz w:val="22"/>
                                <w:szCs w:val="22"/>
                              </w:rPr>
                              <w:t>Identify start and stop codons of an assembled ORF.</w:t>
                            </w:r>
                          </w:p>
                          <w:p w14:paraId="2F442D70" w14:textId="1792AEDD" w:rsidR="003F2F41" w:rsidRPr="00B6262D" w:rsidRDefault="00454EDB" w:rsidP="00454EDB">
                            <w:pPr>
                              <w:pStyle w:val="ListParagraph"/>
                              <w:numPr>
                                <w:ilvl w:val="0"/>
                                <w:numId w:val="30"/>
                              </w:numPr>
                              <w:spacing w:after="0" w:line="240" w:lineRule="auto"/>
                              <w:jc w:val="left"/>
                              <w:rPr>
                                <w:sz w:val="22"/>
                                <w:szCs w:val="22"/>
                              </w:rPr>
                            </w:pPr>
                            <w:r w:rsidRPr="00B6262D">
                              <w:rPr>
                                <w:sz w:val="22"/>
                                <w:szCs w:val="22"/>
                              </w:rPr>
                              <w:t>Use the coordinates of the start and stop codons and splice sites to generate a model of the coding region of a gene isoform.</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inline>
            </w:drawing>
          </mc:Choice>
          <mc:Fallback>
            <w:pict>
              <v:rect w14:anchorId="414AEA32" id="Rectangle 7" o:spid="_x0000_s1027" style="width:429.6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" fillcolor="#e0f3f8" strokecolor="#2166ac" strokeweight="2.25pt">
                <v:textbox inset=",7.2pt,,7.2pt">
                  <w:txbxContent>
                    <w:p w14:paraId="19FD8E2E" w14:textId="77777777" w:rsidR="003F2F41" w:rsidRPr="00B6262D" w:rsidRDefault="003F2F41" w:rsidP="003F2F41">
                      <w:pPr>
                        <w:rPr>
                          <w:rStyle w:val="Strong"/>
                          <w:sz w:val="22"/>
                          <w:szCs w:val="22"/>
                        </w:rPr>
                      </w:pPr>
                      <w:r w:rsidRPr="00B6262D">
                        <w:rPr>
                          <w:rStyle w:val="Strong"/>
                          <w:color w:val="292934" w:themeColor="text1"/>
                          <w:sz w:val="22"/>
                          <w:szCs w:val="22"/>
                        </w:rPr>
                        <w:t>Learning Objectives:</w:t>
                      </w:r>
                    </w:p>
                    <w:p w14:paraId="37995D4A" w14:textId="28163080" w:rsidR="00454EDB" w:rsidRPr="00B6262D" w:rsidRDefault="00454EDB" w:rsidP="00454EDB">
                      <w:pPr>
                        <w:pStyle w:val="ListParagraph"/>
                        <w:numPr>
                          <w:ilvl w:val="0"/>
                          <w:numId w:val="30"/>
                        </w:numPr>
                        <w:spacing w:after="0" w:line="240" w:lineRule="auto"/>
                        <w:jc w:val="left"/>
                        <w:rPr>
                          <w:sz w:val="22"/>
                          <w:szCs w:val="22"/>
                        </w:rPr>
                      </w:pPr>
                      <w:r w:rsidRPr="00B6262D">
                        <w:rPr>
                          <w:sz w:val="22"/>
                          <w:szCs w:val="22"/>
                        </w:rPr>
                        <w:t>Identify how to assemble exons to maintain the open reading frame (ORF) for a given gene.</w:t>
                      </w:r>
                    </w:p>
                    <w:p w14:paraId="119CB8D3" w14:textId="51666527" w:rsidR="00454EDB" w:rsidRPr="00B6262D" w:rsidRDefault="00454EDB" w:rsidP="00454EDB">
                      <w:pPr>
                        <w:pStyle w:val="ListParagraph"/>
                        <w:numPr>
                          <w:ilvl w:val="0"/>
                          <w:numId w:val="30"/>
                        </w:numPr>
                        <w:spacing w:after="0" w:line="240" w:lineRule="auto"/>
                        <w:jc w:val="left"/>
                        <w:rPr>
                          <w:sz w:val="22"/>
                          <w:szCs w:val="22"/>
                        </w:rPr>
                      </w:pPr>
                      <w:r w:rsidRPr="00B6262D">
                        <w:rPr>
                          <w:sz w:val="22"/>
                          <w:szCs w:val="22"/>
                        </w:rPr>
                        <w:t>Define the phases of the splice donor and acceptor sites and how they impact the maintenance of the ORF.</w:t>
                      </w:r>
                    </w:p>
                    <w:p w14:paraId="446B416E" w14:textId="60437955" w:rsidR="00454EDB" w:rsidRPr="00B6262D" w:rsidRDefault="00454EDB" w:rsidP="00454EDB">
                      <w:pPr>
                        <w:pStyle w:val="ListParagraph"/>
                        <w:numPr>
                          <w:ilvl w:val="0"/>
                          <w:numId w:val="30"/>
                        </w:numPr>
                        <w:spacing w:after="0" w:line="240" w:lineRule="auto"/>
                        <w:jc w:val="left"/>
                        <w:rPr>
                          <w:sz w:val="22"/>
                          <w:szCs w:val="22"/>
                        </w:rPr>
                      </w:pPr>
                      <w:r w:rsidRPr="00B6262D">
                        <w:rPr>
                          <w:sz w:val="22"/>
                          <w:szCs w:val="22"/>
                        </w:rPr>
                        <w:t>Identify start and stop codons of an assembled ORF.</w:t>
                      </w:r>
                    </w:p>
                    <w:p w14:paraId="2F442D70" w14:textId="1792AEDD" w:rsidR="003F2F41" w:rsidRPr="00B6262D" w:rsidRDefault="00454EDB" w:rsidP="00454EDB">
                      <w:pPr>
                        <w:pStyle w:val="ListParagraph"/>
                        <w:numPr>
                          <w:ilvl w:val="0"/>
                          <w:numId w:val="30"/>
                        </w:numPr>
                        <w:spacing w:after="0" w:line="240" w:lineRule="auto"/>
                        <w:jc w:val="left"/>
                        <w:rPr>
                          <w:sz w:val="22"/>
                          <w:szCs w:val="22"/>
                        </w:rPr>
                      </w:pPr>
                      <w:r w:rsidRPr="00B6262D">
                        <w:rPr>
                          <w:sz w:val="22"/>
                          <w:szCs w:val="22"/>
                        </w:rPr>
                        <w:t>Use the coordinates of the start and stop codons and splice sites to generate a model of the coding region of a gene isoform.</w:t>
                      </w:r>
                    </w:p>
                  </w:txbxContent>
                </v:textbox>
                <w10:anchorlock/>
              </v:rect>
            </w:pict>
          </mc:Fallback>
        </mc:AlternateContent>
      </w:r>
    </w:p>
    <w:p w14:paraId="2FBA837D" w14:textId="2359FC19" w:rsidR="001A0C61" w:rsidRPr="008425AD" w:rsidRDefault="002765BA" w:rsidP="00BC4DB2">
      <w:pPr>
        <w:rPr>
          <w:rFonts w:ascii="Arial" w:hAnsi="Arial" w:cs="Arial"/>
          <w:sz w:val="22"/>
          <w:szCs w:val="22"/>
        </w:rPr>
      </w:pPr>
      <w:r w:rsidRPr="00500315">
        <w:rPr>
          <w:sz w:val="22"/>
          <w:szCs w:val="22"/>
        </w:rPr>
        <w:t>We can</w:t>
      </w:r>
      <w:r w:rsidR="0045526E" w:rsidRPr="00500315">
        <w:rPr>
          <w:sz w:val="22"/>
          <w:szCs w:val="22"/>
        </w:rPr>
        <w:t xml:space="preserve"> combine what we know</w:t>
      </w:r>
      <w:r w:rsidR="001A0C61" w:rsidRPr="00500315">
        <w:rPr>
          <w:sz w:val="22"/>
          <w:szCs w:val="22"/>
        </w:rPr>
        <w:t xml:space="preserve"> about reading frames with what we know about splicing to learn exac</w:t>
      </w:r>
      <w:r w:rsidR="009C081B">
        <w:rPr>
          <w:sz w:val="22"/>
          <w:szCs w:val="22"/>
        </w:rPr>
        <w:t xml:space="preserve">tly how </w:t>
      </w:r>
      <w:proofErr w:type="spellStart"/>
      <w:r w:rsidR="009C081B" w:rsidRPr="0062517C">
        <w:rPr>
          <w:sz w:val="22"/>
          <w:szCs w:val="22"/>
        </w:rPr>
        <w:t>tra</w:t>
      </w:r>
      <w:proofErr w:type="spellEnd"/>
      <w:r w:rsidR="009C081B" w:rsidRPr="0062517C">
        <w:rPr>
          <w:sz w:val="22"/>
          <w:szCs w:val="22"/>
        </w:rPr>
        <w:t>-RA</w:t>
      </w:r>
      <w:r w:rsidR="009C081B">
        <w:rPr>
          <w:sz w:val="22"/>
          <w:szCs w:val="22"/>
        </w:rPr>
        <w:t xml:space="preserve"> is put together.</w:t>
      </w:r>
      <w:r w:rsidR="001A0C61" w:rsidRPr="00500315">
        <w:rPr>
          <w:sz w:val="22"/>
          <w:szCs w:val="22"/>
        </w:rPr>
        <w:t xml:space="preserve"> We’ll note where the start codon, splice sites, and stop codon are so we can construct a gene model. Then, in Module 6, we’ll use </w:t>
      </w:r>
      <w:r w:rsidRPr="00500315">
        <w:rPr>
          <w:sz w:val="22"/>
          <w:szCs w:val="22"/>
        </w:rPr>
        <w:t>these</w:t>
      </w:r>
      <w:r w:rsidR="001A0C61" w:rsidRPr="00500315">
        <w:rPr>
          <w:sz w:val="22"/>
          <w:szCs w:val="22"/>
        </w:rPr>
        <w:t xml:space="preserve"> same</w:t>
      </w:r>
      <w:r w:rsidRPr="00500315">
        <w:rPr>
          <w:sz w:val="22"/>
          <w:szCs w:val="22"/>
        </w:rPr>
        <w:t xml:space="preserve"> types of</w:t>
      </w:r>
      <w:r w:rsidR="001A0C61" w:rsidRPr="00500315">
        <w:rPr>
          <w:sz w:val="22"/>
          <w:szCs w:val="22"/>
        </w:rPr>
        <w:t xml:space="preserve"> information to solve some mysteries about </w:t>
      </w:r>
      <w:proofErr w:type="spellStart"/>
      <w:r w:rsidR="001A0C61" w:rsidRPr="0062517C">
        <w:rPr>
          <w:sz w:val="22"/>
          <w:szCs w:val="22"/>
        </w:rPr>
        <w:t>tra</w:t>
      </w:r>
      <w:proofErr w:type="spellEnd"/>
      <w:r w:rsidR="001A0C61" w:rsidRPr="0062517C">
        <w:rPr>
          <w:sz w:val="22"/>
          <w:szCs w:val="22"/>
        </w:rPr>
        <w:t>-RB</w:t>
      </w:r>
      <w:r w:rsidR="001A0C61" w:rsidRPr="00500315">
        <w:rPr>
          <w:sz w:val="22"/>
          <w:szCs w:val="22"/>
        </w:rPr>
        <w:t>.</w:t>
      </w:r>
    </w:p>
    <w:p w14:paraId="5C5F5814" w14:textId="05D538DC" w:rsidR="002765BA" w:rsidRPr="008425AD" w:rsidRDefault="002765BA" w:rsidP="00595B33">
      <w:pPr>
        <w:pStyle w:val="ListNumber"/>
        <w:numPr>
          <w:ilvl w:val="0"/>
          <w:numId w:val="25"/>
        </w:numPr>
      </w:pPr>
      <w:r w:rsidRPr="008425AD">
        <w:t xml:space="preserve">Using the same Genome Browser page, reset the Browser by clicking on “hide all.”  Then open the tracks that will provide the information we want for </w:t>
      </w:r>
      <w:r w:rsidR="005B5D07">
        <w:t>Investigation</w:t>
      </w:r>
      <w:r w:rsidRPr="008425AD">
        <w:t xml:space="preserve"> 2.</w:t>
      </w:r>
    </w:p>
    <w:p w14:paraId="5F1E907C" w14:textId="3E9BA129" w:rsidR="002765BA" w:rsidRPr="008425AD" w:rsidRDefault="006004D3" w:rsidP="002765BA">
      <w:pPr>
        <w:widowControl w:val="0"/>
        <w:autoSpaceDE w:val="0"/>
        <w:autoSpaceDN w:val="0"/>
        <w:adjustRightInd w:val="0"/>
        <w:rPr>
          <w:rFonts w:ascii="Arial" w:hAnsi="Arial" w:cs="Arial"/>
          <w:sz w:val="22"/>
          <w:szCs w:val="22"/>
        </w:rPr>
      </w:pPr>
      <w:r w:rsidRPr="008425AD">
        <w:rPr>
          <w:rFonts w:ascii="Arial" w:hAnsi="Arial" w:cs="Arial"/>
          <w:b/>
          <w:sz w:val="22"/>
          <w:szCs w:val="22"/>
        </w:rPr>
        <w:t>Base P</w:t>
      </w:r>
      <w:r w:rsidR="002765BA" w:rsidRPr="008425AD">
        <w:rPr>
          <w:rFonts w:ascii="Arial" w:hAnsi="Arial" w:cs="Arial"/>
          <w:b/>
          <w:sz w:val="22"/>
          <w:szCs w:val="22"/>
        </w:rPr>
        <w:t>osition "</w:t>
      </w:r>
      <w:r w:rsidRPr="008425AD">
        <w:rPr>
          <w:rFonts w:ascii="Arial" w:hAnsi="Arial" w:cs="Arial"/>
          <w:b/>
          <w:sz w:val="22"/>
          <w:szCs w:val="22"/>
        </w:rPr>
        <w:t>full</w:t>
      </w:r>
      <w:r w:rsidR="002765BA" w:rsidRPr="008425AD">
        <w:rPr>
          <w:rFonts w:ascii="Arial" w:hAnsi="Arial" w:cs="Arial"/>
          <w:b/>
          <w:sz w:val="22"/>
          <w:szCs w:val="22"/>
        </w:rPr>
        <w:t>"</w:t>
      </w:r>
    </w:p>
    <w:p w14:paraId="3299CE19" w14:textId="73828253" w:rsidR="002765BA" w:rsidRPr="008425AD" w:rsidRDefault="002765BA" w:rsidP="00500315">
      <w:pPr>
        <w:widowControl w:val="0"/>
        <w:autoSpaceDE w:val="0"/>
        <w:autoSpaceDN w:val="0"/>
        <w:adjustRightInd w:val="0"/>
        <w:rPr>
          <w:rFonts w:ascii="Arial" w:hAnsi="Arial" w:cs="Arial"/>
          <w:sz w:val="22"/>
          <w:szCs w:val="22"/>
        </w:rPr>
      </w:pPr>
      <w:r w:rsidRPr="008425AD">
        <w:rPr>
          <w:rFonts w:ascii="Arial" w:hAnsi="Arial" w:cs="Arial"/>
          <w:sz w:val="22"/>
          <w:szCs w:val="22"/>
        </w:rPr>
        <w:t xml:space="preserve">Note that you will not be able to see the DNA sequence </w:t>
      </w:r>
      <w:r w:rsidR="006004D3" w:rsidRPr="008425AD">
        <w:rPr>
          <w:rFonts w:ascii="Arial" w:hAnsi="Arial" w:cs="Arial"/>
          <w:sz w:val="22"/>
          <w:szCs w:val="22"/>
        </w:rPr>
        <w:t>or amino acid tracks until you zoom in.</w:t>
      </w:r>
    </w:p>
    <w:p w14:paraId="62DDD91E" w14:textId="70CEA196" w:rsidR="006004D3" w:rsidRPr="008425AD" w:rsidRDefault="006004D3" w:rsidP="00500315">
      <w:pPr>
        <w:widowControl w:val="0"/>
        <w:autoSpaceDE w:val="0"/>
        <w:autoSpaceDN w:val="0"/>
        <w:adjustRightInd w:val="0"/>
        <w:rPr>
          <w:rFonts w:ascii="Arial" w:hAnsi="Arial" w:cs="Arial"/>
          <w:b/>
          <w:sz w:val="22"/>
          <w:szCs w:val="22"/>
        </w:rPr>
      </w:pPr>
      <w:r w:rsidRPr="008425AD">
        <w:rPr>
          <w:rFonts w:ascii="Arial" w:hAnsi="Arial" w:cs="Arial"/>
          <w:b/>
          <w:sz w:val="22"/>
          <w:szCs w:val="22"/>
        </w:rPr>
        <w:t>FlyBase Genes “pack”</w:t>
      </w:r>
    </w:p>
    <w:p w14:paraId="5EABFBE8" w14:textId="75010820" w:rsidR="002765BA" w:rsidRPr="008425AD" w:rsidRDefault="003754DE" w:rsidP="002765BA">
      <w:pPr>
        <w:widowControl w:val="0"/>
        <w:autoSpaceDE w:val="0"/>
        <w:autoSpaceDN w:val="0"/>
        <w:adjustRightInd w:val="0"/>
        <w:rPr>
          <w:rFonts w:ascii="Arial" w:hAnsi="Arial" w:cs="Arial"/>
          <w:sz w:val="22"/>
          <w:szCs w:val="22"/>
        </w:rPr>
      </w:pPr>
      <w:r>
        <w:rPr>
          <w:rFonts w:ascii="Arial" w:hAnsi="Arial" w:cs="Arial"/>
          <w:b/>
          <w:sz w:val="22"/>
          <w:szCs w:val="22"/>
        </w:rPr>
        <w:t>RNA-Seq C</w:t>
      </w:r>
      <w:r w:rsidR="002765BA" w:rsidRPr="008425AD">
        <w:rPr>
          <w:rFonts w:ascii="Arial" w:hAnsi="Arial" w:cs="Arial"/>
          <w:b/>
          <w:sz w:val="22"/>
          <w:szCs w:val="22"/>
        </w:rPr>
        <w:t>overage "full"</w:t>
      </w:r>
    </w:p>
    <w:p w14:paraId="231142EE" w14:textId="5557C629" w:rsidR="002765BA" w:rsidRPr="008425AD" w:rsidRDefault="002765BA" w:rsidP="005D3C26">
      <w:pPr>
        <w:rPr>
          <w:rFonts w:ascii="Arial" w:hAnsi="Arial" w:cs="Arial"/>
          <w:sz w:val="22"/>
          <w:szCs w:val="22"/>
        </w:rPr>
      </w:pPr>
      <w:r w:rsidRPr="008425AD">
        <w:rPr>
          <w:rFonts w:ascii="Arial" w:hAnsi="Arial" w:cs="Arial"/>
          <w:sz w:val="22"/>
          <w:szCs w:val="22"/>
        </w:rPr>
        <w:t>You will see blue and red histograms representing the RNA-Seq data (indicating the amount of mRNA synthesized) in females and males, respectively. We will focus on the blue histogram (Adult Females) again. As we did in Module 3, let’s customize the RNA</w:t>
      </w:r>
      <w:r w:rsidR="00711430">
        <w:rPr>
          <w:rFonts w:ascii="Arial" w:hAnsi="Arial" w:cs="Arial"/>
          <w:sz w:val="22"/>
          <w:szCs w:val="22"/>
        </w:rPr>
        <w:t>-</w:t>
      </w:r>
      <w:r w:rsidRPr="008425AD">
        <w:rPr>
          <w:rFonts w:ascii="Arial" w:hAnsi="Arial" w:cs="Arial"/>
          <w:sz w:val="22"/>
          <w:szCs w:val="22"/>
        </w:rPr>
        <w:t xml:space="preserve">Seq track by setting </w:t>
      </w:r>
      <w:r w:rsidR="00E51979" w:rsidRPr="008425AD">
        <w:rPr>
          <w:rFonts w:ascii="Arial" w:hAnsi="Arial" w:cs="Arial"/>
          <w:sz w:val="22"/>
          <w:szCs w:val="22"/>
        </w:rPr>
        <w:t>the “Data view scaling” field to “use</w:t>
      </w:r>
      <w:r w:rsidR="00E51979">
        <w:rPr>
          <w:rFonts w:ascii="Arial" w:hAnsi="Arial" w:cs="Arial"/>
          <w:sz w:val="22"/>
          <w:szCs w:val="22"/>
        </w:rPr>
        <w:t xml:space="preserve"> vertical viewing range setting</w:t>
      </w:r>
      <w:r w:rsidR="00E51979" w:rsidRPr="008425AD">
        <w:rPr>
          <w:rFonts w:ascii="Arial" w:hAnsi="Arial" w:cs="Arial"/>
          <w:sz w:val="22"/>
          <w:szCs w:val="22"/>
        </w:rPr>
        <w:t>”</w:t>
      </w:r>
      <w:r w:rsidR="00E51979">
        <w:rPr>
          <w:rFonts w:ascii="Arial" w:hAnsi="Arial" w:cs="Arial"/>
          <w:sz w:val="22"/>
          <w:szCs w:val="22"/>
        </w:rPr>
        <w:t xml:space="preserve"> and </w:t>
      </w:r>
      <w:r w:rsidR="000728F4">
        <w:rPr>
          <w:rFonts w:ascii="Arial" w:hAnsi="Arial" w:cs="Arial"/>
          <w:sz w:val="22"/>
          <w:szCs w:val="22"/>
        </w:rPr>
        <w:t xml:space="preserve">the </w:t>
      </w:r>
      <w:r w:rsidR="000728F4" w:rsidRPr="008425AD">
        <w:rPr>
          <w:rFonts w:ascii="Arial" w:hAnsi="Arial" w:cs="Arial"/>
          <w:sz w:val="22"/>
          <w:szCs w:val="22"/>
        </w:rPr>
        <w:t>“max”</w:t>
      </w:r>
      <w:r w:rsidR="000728F4">
        <w:rPr>
          <w:rFonts w:ascii="Arial" w:hAnsi="Arial" w:cs="Arial"/>
          <w:sz w:val="22"/>
          <w:szCs w:val="22"/>
        </w:rPr>
        <w:t xml:space="preserve"> “Vertical Viewing range” </w:t>
      </w:r>
      <w:r w:rsidR="00215C3B">
        <w:rPr>
          <w:rFonts w:ascii="Arial" w:hAnsi="Arial" w:cs="Arial"/>
          <w:sz w:val="22"/>
          <w:szCs w:val="22"/>
        </w:rPr>
        <w:t>to</w:t>
      </w:r>
      <w:r w:rsidRPr="008425AD">
        <w:rPr>
          <w:rFonts w:ascii="Arial" w:hAnsi="Arial" w:cs="Arial"/>
          <w:sz w:val="22"/>
          <w:szCs w:val="22"/>
        </w:rPr>
        <w:t xml:space="preserve"> 37</w:t>
      </w:r>
      <w:r w:rsidR="000728F4">
        <w:rPr>
          <w:rFonts w:ascii="Arial" w:hAnsi="Arial" w:cs="Arial"/>
          <w:sz w:val="22"/>
          <w:szCs w:val="22"/>
        </w:rPr>
        <w:t>.</w:t>
      </w:r>
      <w:r w:rsidRPr="008425AD">
        <w:rPr>
          <w:rFonts w:ascii="Arial" w:hAnsi="Arial" w:cs="Arial"/>
          <w:sz w:val="22"/>
          <w:szCs w:val="22"/>
        </w:rPr>
        <w:t xml:space="preserve"> (Remember that you gain access to these settings by clicking on the “RNA-Seq Coverage” label under the RNA</w:t>
      </w:r>
      <w:r w:rsidR="00711430">
        <w:rPr>
          <w:rFonts w:ascii="Arial" w:hAnsi="Arial" w:cs="Arial"/>
          <w:sz w:val="22"/>
          <w:szCs w:val="22"/>
        </w:rPr>
        <w:t>-</w:t>
      </w:r>
      <w:r w:rsidRPr="008425AD">
        <w:rPr>
          <w:rFonts w:ascii="Arial" w:hAnsi="Arial" w:cs="Arial"/>
          <w:sz w:val="22"/>
          <w:szCs w:val="22"/>
        </w:rPr>
        <w:t xml:space="preserve">Seq Tracks </w:t>
      </w:r>
      <w:r w:rsidR="00A6214F">
        <w:rPr>
          <w:rFonts w:ascii="Arial" w:hAnsi="Arial" w:cs="Arial"/>
          <w:sz w:val="22"/>
          <w:szCs w:val="22"/>
        </w:rPr>
        <w:t>green</w:t>
      </w:r>
      <w:r w:rsidRPr="008425AD">
        <w:rPr>
          <w:rFonts w:ascii="Arial" w:hAnsi="Arial" w:cs="Arial"/>
          <w:sz w:val="22"/>
          <w:szCs w:val="22"/>
        </w:rPr>
        <w:t xml:space="preserve"> bar</w:t>
      </w:r>
      <w:r w:rsidR="00E70BF7">
        <w:rPr>
          <w:rFonts w:ascii="Arial" w:hAnsi="Arial" w:cs="Arial"/>
          <w:sz w:val="22"/>
          <w:szCs w:val="22"/>
        </w:rPr>
        <w:t xml:space="preserve"> found in the bottom section of the page</w:t>
      </w:r>
      <w:r w:rsidRPr="008425AD">
        <w:rPr>
          <w:rFonts w:ascii="Arial" w:hAnsi="Arial" w:cs="Arial"/>
          <w:sz w:val="22"/>
          <w:szCs w:val="22"/>
        </w:rPr>
        <w:t>.)</w:t>
      </w:r>
      <w:r w:rsidR="00331A7A" w:rsidRPr="008425AD">
        <w:rPr>
          <w:rFonts w:ascii="Arial" w:hAnsi="Arial" w:cs="Arial"/>
          <w:sz w:val="22"/>
          <w:szCs w:val="22"/>
        </w:rPr>
        <w:t xml:space="preserve"> Under the "List sub-tracks" section, unselect the "</w:t>
      </w:r>
      <w:r w:rsidR="00331A7A" w:rsidRPr="008425AD">
        <w:rPr>
          <w:rFonts w:ascii="Arial" w:hAnsi="Arial" w:cs="Arial"/>
          <w:b/>
          <w:sz w:val="22"/>
          <w:szCs w:val="22"/>
        </w:rPr>
        <w:t>Adult Males</w:t>
      </w:r>
      <w:r w:rsidR="00331A7A" w:rsidRPr="008425AD">
        <w:rPr>
          <w:rFonts w:ascii="Arial" w:hAnsi="Arial" w:cs="Arial"/>
          <w:sz w:val="22"/>
          <w:szCs w:val="22"/>
        </w:rPr>
        <w:t>" track.</w:t>
      </w:r>
    </w:p>
    <w:p w14:paraId="68416F2A" w14:textId="707BA9E0" w:rsidR="002765BA" w:rsidRPr="008425AD" w:rsidRDefault="002765BA" w:rsidP="00500315">
      <w:pPr>
        <w:widowControl w:val="0"/>
        <w:autoSpaceDE w:val="0"/>
        <w:autoSpaceDN w:val="0"/>
        <w:adjustRightInd w:val="0"/>
        <w:rPr>
          <w:rFonts w:ascii="Arial" w:hAnsi="Arial" w:cs="Arial"/>
          <w:sz w:val="22"/>
          <w:szCs w:val="22"/>
        </w:rPr>
      </w:pPr>
      <w:r w:rsidRPr="008425AD">
        <w:rPr>
          <w:rFonts w:ascii="Arial" w:hAnsi="Arial" w:cs="Arial"/>
          <w:b/>
          <w:sz w:val="22"/>
          <w:szCs w:val="22"/>
        </w:rPr>
        <w:t>Exon junctions "full"</w:t>
      </w:r>
    </w:p>
    <w:p w14:paraId="0A543AC5" w14:textId="7A6751EA" w:rsidR="002765BA" w:rsidRPr="008425AD" w:rsidRDefault="002765BA" w:rsidP="00500315">
      <w:pPr>
        <w:widowControl w:val="0"/>
        <w:autoSpaceDE w:val="0"/>
        <w:autoSpaceDN w:val="0"/>
        <w:adjustRightInd w:val="0"/>
        <w:rPr>
          <w:rFonts w:ascii="Arial" w:hAnsi="Arial" w:cs="Arial"/>
          <w:sz w:val="22"/>
          <w:szCs w:val="22"/>
        </w:rPr>
      </w:pPr>
      <w:r w:rsidRPr="008425AD">
        <w:rPr>
          <w:rFonts w:ascii="Arial" w:hAnsi="Arial" w:cs="Arial"/>
          <w:sz w:val="22"/>
          <w:szCs w:val="22"/>
        </w:rPr>
        <w:t>These rectangular boxes joined by</w:t>
      </w:r>
      <w:r w:rsidR="006004D3" w:rsidRPr="008425AD">
        <w:rPr>
          <w:rFonts w:ascii="Arial" w:hAnsi="Arial" w:cs="Arial"/>
          <w:sz w:val="22"/>
          <w:szCs w:val="22"/>
        </w:rPr>
        <w:t xml:space="preserve"> a thin black line will help us</w:t>
      </w:r>
      <w:r w:rsidRPr="008425AD">
        <w:rPr>
          <w:rFonts w:ascii="Arial" w:hAnsi="Arial" w:cs="Arial"/>
          <w:sz w:val="22"/>
          <w:szCs w:val="22"/>
        </w:rPr>
        <w:t xml:space="preserve"> identify the exon-intron boundaries.</w:t>
      </w:r>
    </w:p>
    <w:p w14:paraId="61EA755C" w14:textId="186D4982" w:rsidR="005F09AD" w:rsidRPr="008425AD" w:rsidRDefault="00595B33" w:rsidP="00595B33">
      <w:pPr>
        <w:pStyle w:val="ListNumber"/>
      </w:pPr>
      <w:r>
        <w:t>L</w:t>
      </w:r>
      <w:r w:rsidR="005F09AD" w:rsidRPr="008425AD">
        <w:t xml:space="preserve">et’s find the start codon for </w:t>
      </w:r>
      <w:proofErr w:type="spellStart"/>
      <w:r w:rsidR="005F09AD" w:rsidRPr="0062517C">
        <w:t>tra</w:t>
      </w:r>
      <w:proofErr w:type="spellEnd"/>
      <w:r w:rsidR="005F09AD" w:rsidRPr="0062517C">
        <w:t>-RA</w:t>
      </w:r>
      <w:r w:rsidR="005F09AD" w:rsidRPr="008425AD">
        <w:t xml:space="preserve">.  Zoom in on where the FlyBase Genes track shows that the translation starts (where the tracked </w:t>
      </w:r>
      <w:r w:rsidR="00E14FED" w:rsidRPr="008425AD">
        <w:t>black box</w:t>
      </w:r>
      <w:r w:rsidR="005F09AD" w:rsidRPr="008425AD">
        <w:t xml:space="preserve"> gets thicker for the </w:t>
      </w:r>
      <w:proofErr w:type="spellStart"/>
      <w:r w:rsidR="005F09AD" w:rsidRPr="007D06DF">
        <w:rPr>
          <w:i/>
        </w:rPr>
        <w:t>tra</w:t>
      </w:r>
      <w:proofErr w:type="spellEnd"/>
      <w:r w:rsidR="005F09AD" w:rsidRPr="007D06DF">
        <w:rPr>
          <w:i/>
        </w:rPr>
        <w:t>-RA</w:t>
      </w:r>
      <w:r w:rsidR="005F09AD" w:rsidRPr="008425AD">
        <w:t xml:space="preserve"> isoform)</w:t>
      </w:r>
      <w:r w:rsidR="002214E5" w:rsidRPr="008425AD">
        <w:t xml:space="preserve"> as seen in </w:t>
      </w:r>
      <w:r w:rsidR="00DE533A" w:rsidRPr="00F33149">
        <w:rPr>
          <w:b/>
        </w:rPr>
        <w:fldChar w:fldCharType="begin"/>
      </w:r>
      <w:r w:rsidR="00DE533A" w:rsidRPr="00F33149">
        <w:rPr>
          <w:b/>
        </w:rPr>
        <w:instrText xml:space="preserve"> REF _Ref272759110 \h </w:instrText>
      </w:r>
      <w:r w:rsidR="00DE533A" w:rsidRPr="00F33149">
        <w:rPr>
          <w:b/>
        </w:rPr>
      </w:r>
      <w:r w:rsidR="00DE533A" w:rsidRPr="00F33149">
        <w:rPr>
          <w:b/>
        </w:rPr>
        <w:fldChar w:fldCharType="separate"/>
      </w:r>
      <w:r w:rsidR="00507BC9" w:rsidRPr="00F33149">
        <w:rPr>
          <w:b/>
        </w:rPr>
        <w:t xml:space="preserve">Figure </w:t>
      </w:r>
      <w:r w:rsidR="00507BC9" w:rsidRPr="00F33149">
        <w:rPr>
          <w:b/>
          <w:noProof/>
        </w:rPr>
        <w:t>3</w:t>
      </w:r>
      <w:r w:rsidR="00DE533A" w:rsidRPr="00F33149">
        <w:rPr>
          <w:b/>
        </w:rPr>
        <w:fldChar w:fldCharType="end"/>
      </w:r>
      <w:r w:rsidR="005F09AD" w:rsidRPr="008425AD">
        <w:t>.</w:t>
      </w:r>
    </w:p>
    <w:p w14:paraId="7737CFDD" w14:textId="77777777" w:rsidR="00DE533A" w:rsidRDefault="007812AE" w:rsidP="00DE533A">
      <w:pPr>
        <w:keepNext/>
      </w:pPr>
      <w:r w:rsidRPr="008425AD">
        <w:rPr>
          <w:rFonts w:ascii="Arial" w:hAnsi="Arial" w:cs="Arial"/>
          <w:noProof/>
          <w:sz w:val="22"/>
          <w:szCs w:val="22"/>
        </w:rPr>
        <w:lastRenderedPageBreak/>
        <w:drawing>
          <wp:inline distT="0" distB="0" distL="0" distR="0" wp14:anchorId="24E4B2F8" wp14:editId="6C97CFFF">
            <wp:extent cx="5486400" cy="221903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86400" cy="2219039"/>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4C3C291B" w14:textId="178C548C" w:rsidR="002214E5" w:rsidRPr="008425AD" w:rsidRDefault="00DE533A" w:rsidP="00DE533A">
      <w:pPr>
        <w:pStyle w:val="Caption"/>
        <w:rPr>
          <w:sz w:val="22"/>
          <w:szCs w:val="22"/>
        </w:rPr>
      </w:pPr>
      <w:bookmarkStart w:id="2" w:name="_Ref272759110"/>
      <w:r>
        <w:t xml:space="preserve">Figure </w:t>
      </w:r>
      <w:r w:rsidR="002A0B8C">
        <w:fldChar w:fldCharType="begin"/>
      </w:r>
      <w:r w:rsidR="002A0B8C">
        <w:instrText xml:space="preserve"> SEQ Figure \* ARABIC </w:instrText>
      </w:r>
      <w:r w:rsidR="002A0B8C">
        <w:fldChar w:fldCharType="separate"/>
      </w:r>
      <w:r w:rsidR="00507BC9">
        <w:rPr>
          <w:noProof/>
        </w:rPr>
        <w:t>3</w:t>
      </w:r>
      <w:r w:rsidR="002A0B8C">
        <w:rPr>
          <w:noProof/>
        </w:rPr>
        <w:fldChar w:fldCharType="end"/>
      </w:r>
      <w:bookmarkEnd w:id="2"/>
      <w:r>
        <w:t xml:space="preserve"> </w:t>
      </w:r>
      <w:r w:rsidRPr="008425AD">
        <w:t xml:space="preserve">Translation start region of the </w:t>
      </w:r>
      <w:r w:rsidRPr="008425AD">
        <w:rPr>
          <w:i/>
        </w:rPr>
        <w:t>tra</w:t>
      </w:r>
      <w:r w:rsidRPr="008425AD">
        <w:t xml:space="preserve"> gene</w:t>
      </w:r>
    </w:p>
    <w:p w14:paraId="3AD6EFEF" w14:textId="77633E28" w:rsidR="005F09AD" w:rsidRDefault="0075779C" w:rsidP="000C3228">
      <w:pPr>
        <w:pStyle w:val="Q"/>
      </w:pPr>
      <w:r>
        <w:t xml:space="preserve"> </w:t>
      </w:r>
      <w:r w:rsidR="005F09AD" w:rsidRPr="008425AD">
        <w:t>Give the coordinates for the</w:t>
      </w:r>
      <w:r w:rsidR="00901BA6">
        <w:t xml:space="preserve"> entire</w:t>
      </w:r>
      <w:r w:rsidR="005F09AD" w:rsidRPr="008425AD">
        <w:t xml:space="preserve"> start codon for </w:t>
      </w:r>
      <w:proofErr w:type="spellStart"/>
      <w:r w:rsidR="005F09AD" w:rsidRPr="0062517C">
        <w:t>tra</w:t>
      </w:r>
      <w:proofErr w:type="spellEnd"/>
      <w:r w:rsidR="006004D3" w:rsidRPr="0062517C">
        <w:t>-</w:t>
      </w:r>
      <w:r w:rsidR="005F09AD" w:rsidRPr="0062517C">
        <w:t>RA</w:t>
      </w:r>
      <w:r w:rsidR="00901BA6">
        <w:t xml:space="preserve"> (start codon coordinates should be three consecutive numbers, for example: nucleotides 212-214)</w:t>
      </w:r>
      <w:r w:rsidR="005F09AD" w:rsidRPr="008425AD">
        <w:t>.</w:t>
      </w:r>
      <w:r w:rsidR="00986222">
        <w:t xml:space="preserve"> </w:t>
      </w:r>
      <w:r w:rsidR="005F09AD" w:rsidRPr="008425AD">
        <w:t>______________________</w:t>
      </w:r>
    </w:p>
    <w:p w14:paraId="33A9BD5E" w14:textId="77777777" w:rsidR="00595B33" w:rsidRDefault="00595B33" w:rsidP="000C3228">
      <w:pPr>
        <w:pStyle w:val="Q"/>
        <w:numPr>
          <w:ilvl w:val="0"/>
          <w:numId w:val="0"/>
        </w:numPr>
        <w:ind w:left="360"/>
      </w:pPr>
    </w:p>
    <w:p w14:paraId="11D2A162" w14:textId="77777777" w:rsidR="00595B33" w:rsidRPr="008425AD" w:rsidRDefault="00595B33" w:rsidP="000C3228">
      <w:pPr>
        <w:pStyle w:val="Q"/>
        <w:numPr>
          <w:ilvl w:val="0"/>
          <w:numId w:val="0"/>
        </w:numPr>
        <w:ind w:left="360"/>
      </w:pPr>
    </w:p>
    <w:p w14:paraId="62BF6A41" w14:textId="35547141" w:rsidR="005F09AD" w:rsidRDefault="0075779C" w:rsidP="000C3228">
      <w:pPr>
        <w:pStyle w:val="Q"/>
      </w:pPr>
      <w:r>
        <w:t xml:space="preserve"> </w:t>
      </w:r>
      <w:r w:rsidR="005F09AD" w:rsidRPr="008425AD">
        <w:t>Which reading frame should we follow</w:t>
      </w:r>
      <w:r w:rsidR="00B17ACA">
        <w:t xml:space="preserve"> along to see the predicted amino acid sequence of </w:t>
      </w:r>
      <w:proofErr w:type="spellStart"/>
      <w:r w:rsidR="00B17ACA" w:rsidRPr="00181B69">
        <w:t>tra</w:t>
      </w:r>
      <w:proofErr w:type="spellEnd"/>
      <w:r w:rsidR="00B17ACA" w:rsidRPr="00181B69">
        <w:t>-RA</w:t>
      </w:r>
      <w:r w:rsidR="00986222">
        <w:t xml:space="preserve">? </w:t>
      </w:r>
      <w:r w:rsidR="005F09AD" w:rsidRPr="008425AD">
        <w:t>_______________</w:t>
      </w:r>
    </w:p>
    <w:p w14:paraId="27C874A0" w14:textId="77777777" w:rsidR="00595B33" w:rsidRDefault="00595B33" w:rsidP="000C3228">
      <w:pPr>
        <w:pStyle w:val="Q"/>
        <w:numPr>
          <w:ilvl w:val="0"/>
          <w:numId w:val="0"/>
        </w:numPr>
        <w:ind w:left="360"/>
      </w:pPr>
    </w:p>
    <w:p w14:paraId="502EDCD7" w14:textId="77777777" w:rsidR="00595B33" w:rsidRPr="00595B33" w:rsidRDefault="00595B33" w:rsidP="000C3228">
      <w:pPr>
        <w:pStyle w:val="Q"/>
        <w:numPr>
          <w:ilvl w:val="0"/>
          <w:numId w:val="0"/>
        </w:numPr>
        <w:ind w:left="360"/>
      </w:pPr>
    </w:p>
    <w:p w14:paraId="69A039D4" w14:textId="038993AC" w:rsidR="005D3C26" w:rsidRPr="008425AD" w:rsidRDefault="0075779C" w:rsidP="000C0807">
      <w:pPr>
        <w:pStyle w:val="Q"/>
      </w:pPr>
      <w:r>
        <w:t xml:space="preserve"> </w:t>
      </w:r>
      <w:r w:rsidR="005F09AD" w:rsidRPr="008425AD">
        <w:t>Zoom out to see the entire exon. Are there any stop codons in this r</w:t>
      </w:r>
      <w:r w:rsidR="00986222">
        <w:t xml:space="preserve">eading frame in the first exon? </w:t>
      </w:r>
      <w:r w:rsidR="005F09AD" w:rsidRPr="008425AD">
        <w:t>_________________</w:t>
      </w:r>
    </w:p>
    <w:p w14:paraId="645C35EC" w14:textId="77777777" w:rsidR="005F09AD" w:rsidRPr="008425AD" w:rsidRDefault="005F09AD" w:rsidP="005F09AD">
      <w:pPr>
        <w:rPr>
          <w:rFonts w:ascii="Arial" w:hAnsi="Arial" w:cs="Arial"/>
          <w:sz w:val="22"/>
          <w:szCs w:val="22"/>
        </w:rPr>
      </w:pPr>
    </w:p>
    <w:p w14:paraId="6757137D" w14:textId="40ABA80E" w:rsidR="005F09AD" w:rsidRPr="008425AD" w:rsidRDefault="005F09AD" w:rsidP="00595B33">
      <w:pPr>
        <w:pStyle w:val="ListNumber"/>
      </w:pPr>
      <w:r w:rsidRPr="008425AD">
        <w:t xml:space="preserve">Now zoom </w:t>
      </w:r>
      <w:r w:rsidR="006004D3" w:rsidRPr="008425AD">
        <w:t>in</w:t>
      </w:r>
      <w:r w:rsidRPr="008425AD">
        <w:t xml:space="preserve"> and find the last base of the first exon for </w:t>
      </w:r>
      <w:proofErr w:type="spellStart"/>
      <w:r w:rsidRPr="0062517C">
        <w:t>tra</w:t>
      </w:r>
      <w:proofErr w:type="spellEnd"/>
      <w:r w:rsidRPr="0062517C">
        <w:t>-RA</w:t>
      </w:r>
      <w:r w:rsidR="00B150EC" w:rsidRPr="008425AD">
        <w:t xml:space="preserve"> using your RNA-Seq data and Exon Junctions data</w:t>
      </w:r>
      <w:r w:rsidR="002214E5" w:rsidRPr="008425AD">
        <w:t xml:space="preserve"> (</w:t>
      </w:r>
      <w:r w:rsidR="00DE533A" w:rsidRPr="00400331">
        <w:rPr>
          <w:b/>
        </w:rPr>
        <w:fldChar w:fldCharType="begin"/>
      </w:r>
      <w:r w:rsidR="00DE533A" w:rsidRPr="00400331">
        <w:rPr>
          <w:b/>
        </w:rPr>
        <w:instrText xml:space="preserve"> REF _Ref272759213 \h </w:instrText>
      </w:r>
      <w:r w:rsidR="00DE533A" w:rsidRPr="00400331">
        <w:rPr>
          <w:b/>
        </w:rPr>
      </w:r>
      <w:r w:rsidR="00DE533A" w:rsidRPr="00400331">
        <w:rPr>
          <w:b/>
        </w:rPr>
        <w:fldChar w:fldCharType="separate"/>
      </w:r>
      <w:r w:rsidR="00507BC9" w:rsidRPr="00400331">
        <w:rPr>
          <w:b/>
        </w:rPr>
        <w:t xml:space="preserve">Figure </w:t>
      </w:r>
      <w:r w:rsidR="00507BC9" w:rsidRPr="00400331">
        <w:rPr>
          <w:b/>
          <w:noProof/>
        </w:rPr>
        <w:t>4</w:t>
      </w:r>
      <w:r w:rsidR="00DE533A" w:rsidRPr="00400331">
        <w:rPr>
          <w:b/>
        </w:rPr>
        <w:fldChar w:fldCharType="end"/>
      </w:r>
      <w:r w:rsidR="002214E5" w:rsidRPr="008425AD">
        <w:t>)</w:t>
      </w:r>
      <w:r w:rsidRPr="008425AD">
        <w:t>.</w:t>
      </w:r>
    </w:p>
    <w:p w14:paraId="6E58B3AF" w14:textId="77777777" w:rsidR="00DE533A" w:rsidRDefault="007812AE" w:rsidP="00DE533A">
      <w:pPr>
        <w:keepNext/>
      </w:pPr>
      <w:r w:rsidRPr="008425AD">
        <w:rPr>
          <w:rFonts w:ascii="Arial" w:hAnsi="Arial" w:cs="Arial"/>
          <w:noProof/>
          <w:sz w:val="22"/>
          <w:szCs w:val="22"/>
        </w:rPr>
        <w:t xml:space="preserve"> </w:t>
      </w:r>
      <w:r w:rsidRPr="008425AD">
        <w:rPr>
          <w:rFonts w:ascii="Arial" w:hAnsi="Arial" w:cs="Arial"/>
          <w:noProof/>
          <w:sz w:val="22"/>
          <w:szCs w:val="22"/>
        </w:rPr>
        <w:drawing>
          <wp:inline distT="0" distB="0" distL="0" distR="0" wp14:anchorId="713FCFD5" wp14:editId="55F455F5">
            <wp:extent cx="5486400" cy="193979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86400" cy="1939797"/>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4115F23" w14:textId="55476664" w:rsidR="002214E5" w:rsidRPr="008425AD" w:rsidRDefault="00DE533A" w:rsidP="00DE533A">
      <w:pPr>
        <w:pStyle w:val="Caption"/>
        <w:rPr>
          <w:sz w:val="22"/>
          <w:szCs w:val="22"/>
        </w:rPr>
      </w:pPr>
      <w:bookmarkStart w:id="3" w:name="_Ref272759213"/>
      <w:r>
        <w:t xml:space="preserve">Figure </w:t>
      </w:r>
      <w:r w:rsidR="002A0B8C">
        <w:fldChar w:fldCharType="begin"/>
      </w:r>
      <w:r w:rsidR="002A0B8C">
        <w:instrText xml:space="preserve"> SEQ Figure \* ARABIC </w:instrText>
      </w:r>
      <w:r w:rsidR="002A0B8C">
        <w:fldChar w:fldCharType="separate"/>
      </w:r>
      <w:r w:rsidR="00507BC9">
        <w:rPr>
          <w:noProof/>
        </w:rPr>
        <w:t>4</w:t>
      </w:r>
      <w:r w:rsidR="002A0B8C">
        <w:rPr>
          <w:noProof/>
        </w:rPr>
        <w:fldChar w:fldCharType="end"/>
      </w:r>
      <w:bookmarkEnd w:id="3"/>
      <w:r w:rsidRPr="00DE533A">
        <w:t xml:space="preserve"> </w:t>
      </w:r>
      <w:r w:rsidRPr="008425AD">
        <w:t xml:space="preserve">Region at the end of Exon 1 of the </w:t>
      </w:r>
      <w:r w:rsidRPr="008425AD">
        <w:rPr>
          <w:i/>
        </w:rPr>
        <w:t>tra</w:t>
      </w:r>
      <w:r w:rsidRPr="008425AD">
        <w:t xml:space="preserve"> gene</w:t>
      </w:r>
    </w:p>
    <w:p w14:paraId="408D97AB" w14:textId="0BD0733B" w:rsidR="005F09AD" w:rsidRDefault="007F06DA" w:rsidP="000C3228">
      <w:pPr>
        <w:pStyle w:val="Q"/>
      </w:pPr>
      <w:r>
        <w:t xml:space="preserve"> </w:t>
      </w:r>
      <w:r w:rsidR="005F09AD" w:rsidRPr="008425AD">
        <w:t>Give the coordinates for the</w:t>
      </w:r>
      <w:r w:rsidR="00E70BF7">
        <w:t xml:space="preserve"> very</w:t>
      </w:r>
      <w:r w:rsidR="005F09AD" w:rsidRPr="008425AD">
        <w:t xml:space="preserve"> last base of the first exon.  _________________</w:t>
      </w:r>
    </w:p>
    <w:p w14:paraId="637CA205" w14:textId="77777777" w:rsidR="00595B33" w:rsidRDefault="00595B33" w:rsidP="000C3228">
      <w:pPr>
        <w:pStyle w:val="Q"/>
        <w:numPr>
          <w:ilvl w:val="0"/>
          <w:numId w:val="0"/>
        </w:numPr>
        <w:ind w:left="360"/>
      </w:pPr>
    </w:p>
    <w:p w14:paraId="3D02729F" w14:textId="687498A8" w:rsidR="005F09AD" w:rsidRPr="008425AD" w:rsidRDefault="005F09AD" w:rsidP="005F09AD">
      <w:pPr>
        <w:rPr>
          <w:rFonts w:ascii="Arial" w:hAnsi="Arial" w:cs="Arial"/>
          <w:sz w:val="22"/>
          <w:szCs w:val="22"/>
        </w:rPr>
      </w:pPr>
      <w:r w:rsidRPr="008425AD">
        <w:rPr>
          <w:rFonts w:ascii="Arial" w:hAnsi="Arial" w:cs="Arial"/>
          <w:sz w:val="22"/>
          <w:szCs w:val="22"/>
        </w:rPr>
        <w:lastRenderedPageBreak/>
        <w:t xml:space="preserve">So that we can follow the polypeptide through until we identify the stop codon, we need to figure out which reading frame we should follow in the second exon. This is not as easy as you might think, because </w:t>
      </w:r>
      <w:r w:rsidR="00B17ACA">
        <w:rPr>
          <w:rFonts w:ascii="Arial" w:hAnsi="Arial" w:cs="Arial"/>
          <w:sz w:val="22"/>
          <w:szCs w:val="22"/>
        </w:rPr>
        <w:t>eukaryotes</w:t>
      </w:r>
      <w:r w:rsidR="00B17ACA" w:rsidRPr="008425AD">
        <w:rPr>
          <w:rFonts w:ascii="Arial" w:hAnsi="Arial" w:cs="Arial"/>
          <w:sz w:val="22"/>
          <w:szCs w:val="22"/>
        </w:rPr>
        <w:t xml:space="preserve"> </w:t>
      </w:r>
      <w:r w:rsidRPr="008425AD">
        <w:rPr>
          <w:rFonts w:ascii="Arial" w:hAnsi="Arial" w:cs="Arial"/>
          <w:sz w:val="22"/>
          <w:szCs w:val="22"/>
        </w:rPr>
        <w:t xml:space="preserve">don’t always read in the same reading </w:t>
      </w:r>
      <w:r w:rsidR="00986222">
        <w:rPr>
          <w:rFonts w:ascii="Arial" w:hAnsi="Arial" w:cs="Arial"/>
          <w:sz w:val="22"/>
          <w:szCs w:val="22"/>
        </w:rPr>
        <w:t xml:space="preserve">frame </w:t>
      </w:r>
      <w:r w:rsidR="00B17ACA">
        <w:rPr>
          <w:rFonts w:ascii="Arial" w:hAnsi="Arial" w:cs="Arial"/>
          <w:sz w:val="22"/>
          <w:szCs w:val="22"/>
        </w:rPr>
        <w:t xml:space="preserve">when looking at the genome. You saw an example of this </w:t>
      </w:r>
      <w:r w:rsidR="00E14FED" w:rsidRPr="008425AD">
        <w:rPr>
          <w:rFonts w:ascii="Arial" w:hAnsi="Arial" w:cs="Arial"/>
          <w:sz w:val="22"/>
          <w:szCs w:val="22"/>
        </w:rPr>
        <w:t xml:space="preserve">previously in Module </w:t>
      </w:r>
      <w:r w:rsidR="00842D2D" w:rsidRPr="008425AD">
        <w:rPr>
          <w:rFonts w:ascii="Arial" w:hAnsi="Arial" w:cs="Arial"/>
          <w:sz w:val="22"/>
          <w:szCs w:val="22"/>
        </w:rPr>
        <w:t>1</w:t>
      </w:r>
      <w:r w:rsidRPr="008425AD">
        <w:rPr>
          <w:rFonts w:ascii="Arial" w:hAnsi="Arial" w:cs="Arial"/>
          <w:sz w:val="22"/>
          <w:szCs w:val="22"/>
        </w:rPr>
        <w:t xml:space="preserve">. </w:t>
      </w:r>
      <w:r w:rsidR="00E14FED" w:rsidRPr="008425AD">
        <w:rPr>
          <w:rFonts w:ascii="Arial" w:hAnsi="Arial" w:cs="Arial"/>
          <w:sz w:val="22"/>
          <w:szCs w:val="22"/>
        </w:rPr>
        <w:t xml:space="preserve">Sometimes we can infer the correct reading frame given the pattern of start and stop codons within the region of the exon, identified by RNA-Seq data. But that sort of information </w:t>
      </w:r>
      <w:r w:rsidR="003D004D" w:rsidRPr="008425AD">
        <w:rPr>
          <w:rFonts w:ascii="Arial" w:hAnsi="Arial" w:cs="Arial"/>
          <w:sz w:val="22"/>
          <w:szCs w:val="22"/>
        </w:rPr>
        <w:t>does not always give a definitive answer – there may be more than one possible reading frame for a given exon</w:t>
      </w:r>
      <w:r w:rsidR="00E14FED" w:rsidRPr="008425AD">
        <w:rPr>
          <w:rFonts w:ascii="Arial" w:hAnsi="Arial" w:cs="Arial"/>
          <w:sz w:val="22"/>
          <w:szCs w:val="22"/>
        </w:rPr>
        <w:t xml:space="preserve">. </w:t>
      </w:r>
      <w:r w:rsidRPr="008425AD">
        <w:rPr>
          <w:rFonts w:ascii="Arial" w:hAnsi="Arial" w:cs="Arial"/>
          <w:sz w:val="22"/>
          <w:szCs w:val="22"/>
        </w:rPr>
        <w:t xml:space="preserve">To figure out which reading frame </w:t>
      </w:r>
      <w:r w:rsidR="00B17ACA">
        <w:rPr>
          <w:rFonts w:ascii="Arial" w:hAnsi="Arial" w:cs="Arial"/>
          <w:sz w:val="22"/>
          <w:szCs w:val="22"/>
        </w:rPr>
        <w:t>is being translated</w:t>
      </w:r>
      <w:r w:rsidRPr="008425AD">
        <w:rPr>
          <w:rFonts w:ascii="Arial" w:hAnsi="Arial" w:cs="Arial"/>
          <w:sz w:val="22"/>
          <w:szCs w:val="22"/>
        </w:rPr>
        <w:t xml:space="preserve"> at exon 2, </w:t>
      </w:r>
      <w:r w:rsidR="003D004D" w:rsidRPr="008425AD">
        <w:rPr>
          <w:rFonts w:ascii="Arial" w:hAnsi="Arial" w:cs="Arial"/>
          <w:sz w:val="22"/>
          <w:szCs w:val="22"/>
        </w:rPr>
        <w:t>we</w:t>
      </w:r>
      <w:r w:rsidRPr="008425AD">
        <w:rPr>
          <w:rFonts w:ascii="Arial" w:hAnsi="Arial" w:cs="Arial"/>
          <w:sz w:val="22"/>
          <w:szCs w:val="22"/>
        </w:rPr>
        <w:t xml:space="preserve"> need to check</w:t>
      </w:r>
      <w:r w:rsidR="00B17ACA">
        <w:rPr>
          <w:rFonts w:ascii="Arial" w:hAnsi="Arial" w:cs="Arial"/>
          <w:sz w:val="22"/>
          <w:szCs w:val="22"/>
        </w:rPr>
        <w:t xml:space="preserve"> the end of the first exon to see</w:t>
      </w:r>
      <w:r w:rsidRPr="008425AD">
        <w:rPr>
          <w:rFonts w:ascii="Arial" w:hAnsi="Arial" w:cs="Arial"/>
          <w:sz w:val="22"/>
          <w:szCs w:val="22"/>
        </w:rPr>
        <w:t xml:space="preserve"> how many bases </w:t>
      </w:r>
      <w:r w:rsidR="00E14FED" w:rsidRPr="008425AD">
        <w:rPr>
          <w:rFonts w:ascii="Arial" w:hAnsi="Arial" w:cs="Arial"/>
          <w:sz w:val="22"/>
          <w:szCs w:val="22"/>
        </w:rPr>
        <w:t>of</w:t>
      </w:r>
      <w:r w:rsidRPr="008425AD">
        <w:rPr>
          <w:rFonts w:ascii="Arial" w:hAnsi="Arial" w:cs="Arial"/>
          <w:sz w:val="22"/>
          <w:szCs w:val="22"/>
        </w:rPr>
        <w:t xml:space="preserve"> the last codon </w:t>
      </w:r>
      <w:r w:rsidR="00E14FED" w:rsidRPr="008425AD">
        <w:rPr>
          <w:rFonts w:ascii="Arial" w:hAnsi="Arial" w:cs="Arial"/>
          <w:sz w:val="22"/>
          <w:szCs w:val="22"/>
        </w:rPr>
        <w:t>are present</w:t>
      </w:r>
      <w:r w:rsidRPr="008425AD">
        <w:rPr>
          <w:rFonts w:ascii="Arial" w:hAnsi="Arial" w:cs="Arial"/>
          <w:sz w:val="22"/>
          <w:szCs w:val="22"/>
        </w:rPr>
        <w:t xml:space="preserve"> before the 5’ splice site consensus sequence.</w:t>
      </w:r>
      <w:r w:rsidR="00915DE1">
        <w:rPr>
          <w:rFonts w:ascii="Arial" w:hAnsi="Arial" w:cs="Arial"/>
          <w:sz w:val="22"/>
          <w:szCs w:val="22"/>
        </w:rPr>
        <w:t xml:space="preserve"> </w:t>
      </w:r>
      <w:r w:rsidRPr="008425AD">
        <w:rPr>
          <w:rFonts w:ascii="Arial" w:hAnsi="Arial" w:cs="Arial"/>
          <w:sz w:val="22"/>
          <w:szCs w:val="22"/>
        </w:rPr>
        <w:t>To do this, look closely at reading frame 3, just before the splice site</w:t>
      </w:r>
      <w:r w:rsidR="004655E0" w:rsidRPr="008425AD">
        <w:rPr>
          <w:rFonts w:ascii="Arial" w:hAnsi="Arial" w:cs="Arial"/>
          <w:sz w:val="22"/>
          <w:szCs w:val="22"/>
        </w:rPr>
        <w:t xml:space="preserve"> (</w:t>
      </w:r>
      <w:r w:rsidR="000D7F75" w:rsidRPr="00400331">
        <w:rPr>
          <w:rFonts w:ascii="Arial" w:hAnsi="Arial" w:cs="Arial"/>
          <w:b/>
          <w:sz w:val="22"/>
          <w:szCs w:val="22"/>
        </w:rPr>
        <w:fldChar w:fldCharType="begin"/>
      </w:r>
      <w:r w:rsidR="000D7F75" w:rsidRPr="00400331">
        <w:rPr>
          <w:rFonts w:ascii="Arial" w:hAnsi="Arial" w:cs="Arial"/>
          <w:b/>
          <w:sz w:val="22"/>
          <w:szCs w:val="22"/>
        </w:rPr>
        <w:instrText xml:space="preserve"> REF _Ref272759912 \h </w:instrText>
      </w:r>
      <w:r w:rsidR="000D7F75" w:rsidRPr="00400331">
        <w:rPr>
          <w:rFonts w:ascii="Arial" w:hAnsi="Arial" w:cs="Arial"/>
          <w:b/>
          <w:sz w:val="22"/>
          <w:szCs w:val="22"/>
        </w:rPr>
      </w:r>
      <w:r w:rsidR="000D7F75" w:rsidRPr="00400331">
        <w:rPr>
          <w:rFonts w:ascii="Arial" w:hAnsi="Arial" w:cs="Arial"/>
          <w:b/>
          <w:sz w:val="22"/>
          <w:szCs w:val="22"/>
        </w:rPr>
        <w:fldChar w:fldCharType="separate"/>
      </w:r>
      <w:r w:rsidR="00507BC9" w:rsidRPr="00400331">
        <w:rPr>
          <w:b/>
          <w:sz w:val="22"/>
          <w:szCs w:val="22"/>
        </w:rPr>
        <w:t xml:space="preserve">Figure </w:t>
      </w:r>
      <w:r w:rsidR="00507BC9" w:rsidRPr="00400331">
        <w:rPr>
          <w:b/>
          <w:noProof/>
          <w:sz w:val="22"/>
          <w:szCs w:val="22"/>
        </w:rPr>
        <w:t>5</w:t>
      </w:r>
      <w:r w:rsidR="000D7F75" w:rsidRPr="00400331">
        <w:rPr>
          <w:rFonts w:ascii="Arial" w:hAnsi="Arial" w:cs="Arial"/>
          <w:b/>
          <w:sz w:val="22"/>
          <w:szCs w:val="22"/>
        </w:rPr>
        <w:fldChar w:fldCharType="end"/>
      </w:r>
      <w:r w:rsidR="004655E0" w:rsidRPr="008425AD">
        <w:rPr>
          <w:rFonts w:ascii="Arial" w:hAnsi="Arial" w:cs="Arial"/>
          <w:sz w:val="22"/>
          <w:szCs w:val="22"/>
        </w:rPr>
        <w:t>).</w:t>
      </w:r>
    </w:p>
    <w:p w14:paraId="365B5F04" w14:textId="5D44999B" w:rsidR="000D7F75" w:rsidRDefault="00593E22" w:rsidP="000D7F75">
      <w:pPr>
        <w:keepNext/>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5C450A99" wp14:editId="488B28C0">
                <wp:simplePos x="0" y="0"/>
                <wp:positionH relativeFrom="column">
                  <wp:posOffset>2887980</wp:posOffset>
                </wp:positionH>
                <wp:positionV relativeFrom="paragraph">
                  <wp:posOffset>661670</wp:posOffset>
                </wp:positionV>
                <wp:extent cx="541020" cy="91440"/>
                <wp:effectExtent l="0" t="0" r="11430" b="22860"/>
                <wp:wrapNone/>
                <wp:docPr id="5" name="Rectangle 5"/>
                <wp:cNvGraphicFramePr/>
                <a:graphic xmlns:a="http://schemas.openxmlformats.org/drawingml/2006/main">
                  <a:graphicData uri="http://schemas.microsoft.com/office/word/2010/wordprocessingShape">
                    <wps:wsp>
                      <wps:cNvSpPr/>
                      <wps:spPr>
                        <a:xfrm>
                          <a:off x="0" y="0"/>
                          <a:ext cx="541020" cy="91440"/>
                        </a:xfrm>
                        <a:prstGeom prst="rec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80051" id="Rectangle 5" o:spid="_x0000_s1026" style="position:absolute;margin-left:227.4pt;margin-top:52.1pt;width:42.6pt;height:7.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" fillcolor="#93a299 [3204]" strokecolor="red" strokeweight=".73403mm"/>
            </w:pict>
          </mc:Fallback>
        </mc:AlternateContent>
      </w:r>
      <w:r w:rsidR="004655E0" w:rsidRPr="008425AD">
        <w:rPr>
          <w:rFonts w:ascii="Arial" w:hAnsi="Arial" w:cs="Arial"/>
          <w:noProof/>
          <w:sz w:val="22"/>
          <w:szCs w:val="22"/>
        </w:rPr>
        <w:t xml:space="preserve"> </w:t>
      </w:r>
      <w:r w:rsidRPr="00593E2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93E22">
        <w:rPr>
          <w:rFonts w:ascii="Arial" w:hAnsi="Arial" w:cs="Arial"/>
          <w:noProof/>
          <w:sz w:val="22"/>
          <w:szCs w:val="22"/>
        </w:rPr>
        <w:drawing>
          <wp:inline distT="0" distB="0" distL="0" distR="0" wp14:anchorId="1A080819" wp14:editId="41A56271">
            <wp:extent cx="5516880" cy="1555708"/>
            <wp:effectExtent l="0" t="0" r="0" b="6985"/>
            <wp:docPr id="2" name="Picture 2" descr="C:\Users\BioAdmin\Desktop\snip genome brows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Admin\Desktop\snip genome browsw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264" cy="1565968"/>
                    </a:xfrm>
                    <a:prstGeom prst="rect">
                      <a:avLst/>
                    </a:prstGeom>
                    <a:noFill/>
                    <a:ln>
                      <a:noFill/>
                    </a:ln>
                  </pic:spPr>
                </pic:pic>
              </a:graphicData>
            </a:graphic>
          </wp:inline>
        </w:drawing>
      </w:r>
    </w:p>
    <w:p w14:paraId="177724D1" w14:textId="2E4408DC" w:rsidR="005F09AD" w:rsidRPr="000D7F75" w:rsidRDefault="000D7F75" w:rsidP="000D7F75">
      <w:pPr>
        <w:pStyle w:val="Caption"/>
      </w:pPr>
      <w:bookmarkStart w:id="4" w:name="_Ref272759912"/>
      <w:r w:rsidRPr="000D7F75">
        <w:t xml:space="preserve">Figure </w:t>
      </w:r>
      <w:r w:rsidR="002A0B8C">
        <w:fldChar w:fldCharType="begin"/>
      </w:r>
      <w:r w:rsidR="002A0B8C">
        <w:instrText xml:space="preserve"> SEQ Figure \* ARABIC </w:instrText>
      </w:r>
      <w:r w:rsidR="002A0B8C">
        <w:fldChar w:fldCharType="separate"/>
      </w:r>
      <w:r w:rsidR="00507BC9">
        <w:rPr>
          <w:noProof/>
        </w:rPr>
        <w:t>5</w:t>
      </w:r>
      <w:r w:rsidR="002A0B8C">
        <w:rPr>
          <w:noProof/>
        </w:rPr>
        <w:fldChar w:fldCharType="end"/>
      </w:r>
      <w:bookmarkEnd w:id="4"/>
      <w:r w:rsidRPr="000D7F75">
        <w:t xml:space="preserve"> Region at the end of Exon 1 of the </w:t>
      </w:r>
      <w:proofErr w:type="spellStart"/>
      <w:r w:rsidRPr="000D7F75">
        <w:rPr>
          <w:i/>
          <w:caps w:val="0"/>
        </w:rPr>
        <w:t>tra</w:t>
      </w:r>
      <w:proofErr w:type="spellEnd"/>
      <w:r w:rsidRPr="000D7F75">
        <w:t xml:space="preserve"> gene</w:t>
      </w:r>
    </w:p>
    <w:p w14:paraId="10BF0901" w14:textId="456139E9" w:rsidR="000C0807" w:rsidRDefault="005F09AD" w:rsidP="005F09AD">
      <w:pPr>
        <w:rPr>
          <w:rFonts w:ascii="Arial" w:hAnsi="Arial" w:cs="Arial"/>
          <w:sz w:val="22"/>
          <w:szCs w:val="22"/>
        </w:rPr>
      </w:pPr>
      <w:r w:rsidRPr="008425AD">
        <w:rPr>
          <w:rFonts w:ascii="Arial" w:hAnsi="Arial" w:cs="Arial"/>
          <w:sz w:val="22"/>
          <w:szCs w:val="22"/>
        </w:rPr>
        <w:t>Note that the splice site cuts</w:t>
      </w:r>
      <w:r w:rsidR="003D004D" w:rsidRPr="008425AD">
        <w:rPr>
          <w:rFonts w:ascii="Arial" w:hAnsi="Arial" w:cs="Arial"/>
          <w:sz w:val="22"/>
          <w:szCs w:val="22"/>
        </w:rPr>
        <w:t xml:space="preserve"> off</w:t>
      </w:r>
      <w:r w:rsidRPr="008425AD">
        <w:rPr>
          <w:rFonts w:ascii="Arial" w:hAnsi="Arial" w:cs="Arial"/>
          <w:sz w:val="22"/>
          <w:szCs w:val="22"/>
        </w:rPr>
        <w:t xml:space="preserve"> the last codon </w:t>
      </w:r>
      <w:r w:rsidR="00B17ACA">
        <w:rPr>
          <w:rFonts w:ascii="Arial" w:hAnsi="Arial" w:cs="Arial"/>
          <w:sz w:val="22"/>
          <w:szCs w:val="22"/>
        </w:rPr>
        <w:t>of</w:t>
      </w:r>
      <w:r w:rsidRPr="008425AD">
        <w:rPr>
          <w:rFonts w:ascii="Arial" w:hAnsi="Arial" w:cs="Arial"/>
          <w:sz w:val="22"/>
          <w:szCs w:val="22"/>
        </w:rPr>
        <w:t xml:space="preserve"> the first exon after </w:t>
      </w:r>
      <w:r w:rsidR="00386A5E">
        <w:rPr>
          <w:rFonts w:ascii="Arial" w:hAnsi="Arial" w:cs="Arial"/>
          <w:sz w:val="22"/>
          <w:szCs w:val="22"/>
        </w:rPr>
        <w:t xml:space="preserve">just </w:t>
      </w:r>
      <w:r w:rsidRPr="008425AD">
        <w:rPr>
          <w:rFonts w:ascii="Arial" w:hAnsi="Arial" w:cs="Arial"/>
          <w:sz w:val="22"/>
          <w:szCs w:val="22"/>
        </w:rPr>
        <w:t>one base</w:t>
      </w:r>
      <w:r w:rsidR="00386A5E">
        <w:rPr>
          <w:rFonts w:ascii="Arial" w:hAnsi="Arial" w:cs="Arial"/>
          <w:sz w:val="22"/>
          <w:szCs w:val="22"/>
        </w:rPr>
        <w:t xml:space="preserve"> </w:t>
      </w:r>
      <w:r w:rsidR="00386A5E" w:rsidRPr="008425AD">
        <w:rPr>
          <w:rFonts w:ascii="Arial" w:hAnsi="Arial" w:cs="Arial"/>
          <w:b/>
          <w:sz w:val="22"/>
          <w:szCs w:val="22"/>
        </w:rPr>
        <w:t>(as indicated by the red box in Figure 5)</w:t>
      </w:r>
      <w:r w:rsidR="005C0F77">
        <w:rPr>
          <w:rFonts w:ascii="Arial" w:hAnsi="Arial" w:cs="Arial"/>
          <w:sz w:val="22"/>
          <w:szCs w:val="22"/>
        </w:rPr>
        <w:t>.</w:t>
      </w:r>
      <w:r w:rsidR="00B17ACA">
        <w:rPr>
          <w:rFonts w:ascii="Arial" w:hAnsi="Arial" w:cs="Arial"/>
          <w:sz w:val="22"/>
          <w:szCs w:val="22"/>
        </w:rPr>
        <w:t xml:space="preserve"> </w:t>
      </w:r>
      <w:r w:rsidR="00386A5E">
        <w:rPr>
          <w:rFonts w:ascii="Arial" w:hAnsi="Arial" w:cs="Arial"/>
          <w:sz w:val="22"/>
          <w:szCs w:val="22"/>
        </w:rPr>
        <w:t>Therefore, w</w:t>
      </w:r>
      <w:r w:rsidR="00B17ACA">
        <w:rPr>
          <w:rFonts w:ascii="Arial" w:hAnsi="Arial" w:cs="Arial"/>
          <w:sz w:val="22"/>
          <w:szCs w:val="22"/>
        </w:rPr>
        <w:t>e would say this exon has a “</w:t>
      </w:r>
      <w:r w:rsidRPr="008425AD">
        <w:rPr>
          <w:rFonts w:ascii="Arial" w:hAnsi="Arial" w:cs="Arial"/>
          <w:b/>
          <w:sz w:val="22"/>
          <w:szCs w:val="22"/>
        </w:rPr>
        <w:t>phase 1</w:t>
      </w:r>
      <w:r w:rsidR="00B17ACA">
        <w:rPr>
          <w:rFonts w:ascii="Arial" w:hAnsi="Arial" w:cs="Arial"/>
          <w:b/>
          <w:sz w:val="22"/>
          <w:szCs w:val="22"/>
        </w:rPr>
        <w:t>” end because there is a partial codon at the end of the exon that is 1 base long</w:t>
      </w:r>
      <w:r w:rsidR="00386A5E">
        <w:rPr>
          <w:rFonts w:ascii="Arial" w:hAnsi="Arial" w:cs="Arial"/>
          <w:b/>
          <w:sz w:val="22"/>
          <w:szCs w:val="22"/>
        </w:rPr>
        <w:t xml:space="preserve">. </w:t>
      </w:r>
      <w:r w:rsidR="003D004D" w:rsidRPr="008425AD">
        <w:rPr>
          <w:rFonts w:ascii="Arial" w:hAnsi="Arial" w:cs="Arial"/>
          <w:sz w:val="22"/>
          <w:szCs w:val="22"/>
        </w:rPr>
        <w:t>(</w:t>
      </w:r>
      <w:r w:rsidRPr="008425AD">
        <w:rPr>
          <w:rFonts w:ascii="Arial" w:hAnsi="Arial" w:cs="Arial"/>
          <w:sz w:val="22"/>
          <w:szCs w:val="22"/>
        </w:rPr>
        <w:t xml:space="preserve">If there were a fully completed codon before the splice site, it would be in </w:t>
      </w:r>
      <w:r w:rsidRPr="008425AD">
        <w:rPr>
          <w:rFonts w:ascii="Arial" w:hAnsi="Arial" w:cs="Arial"/>
          <w:b/>
          <w:sz w:val="22"/>
          <w:szCs w:val="22"/>
        </w:rPr>
        <w:t>phase 0,</w:t>
      </w:r>
      <w:r w:rsidRPr="008425AD">
        <w:rPr>
          <w:rFonts w:ascii="Arial" w:hAnsi="Arial" w:cs="Arial"/>
          <w:sz w:val="22"/>
          <w:szCs w:val="22"/>
        </w:rPr>
        <w:t xml:space="preserve"> and if there were two bases before the splice site, it would be in </w:t>
      </w:r>
      <w:r w:rsidRPr="008425AD">
        <w:rPr>
          <w:rFonts w:ascii="Arial" w:hAnsi="Arial" w:cs="Arial"/>
          <w:b/>
          <w:sz w:val="22"/>
          <w:szCs w:val="22"/>
        </w:rPr>
        <w:t>phase 2</w:t>
      </w:r>
      <w:r w:rsidRPr="008425AD">
        <w:rPr>
          <w:rFonts w:ascii="Arial" w:hAnsi="Arial" w:cs="Arial"/>
          <w:sz w:val="22"/>
          <w:szCs w:val="22"/>
        </w:rPr>
        <w:t>.</w:t>
      </w:r>
      <w:r w:rsidR="00E51E77">
        <w:rPr>
          <w:rFonts w:ascii="Arial" w:hAnsi="Arial" w:cs="Arial"/>
          <w:sz w:val="22"/>
          <w:szCs w:val="22"/>
        </w:rPr>
        <w:t>)</w:t>
      </w:r>
      <w:r w:rsidRPr="008425AD">
        <w:rPr>
          <w:rFonts w:ascii="Arial" w:hAnsi="Arial" w:cs="Arial"/>
          <w:sz w:val="22"/>
          <w:szCs w:val="22"/>
        </w:rPr>
        <w:t xml:space="preserve">  </w:t>
      </w:r>
    </w:p>
    <w:p w14:paraId="0306D472" w14:textId="6E54C6F3" w:rsidR="00CC31BB" w:rsidRPr="008425AD" w:rsidRDefault="000C0807" w:rsidP="00A8451D">
      <w:pPr>
        <w:jc w:val="left"/>
        <w:rPr>
          <w:rFonts w:ascii="Arial" w:hAnsi="Arial" w:cs="Arial"/>
          <w:sz w:val="22"/>
          <w:szCs w:val="22"/>
        </w:rPr>
      </w:pPr>
      <w:r>
        <w:rPr>
          <w:rFonts w:ascii="Arial" w:hAnsi="Arial" w:cs="Arial"/>
          <w:sz w:val="22"/>
          <w:szCs w:val="22"/>
        </w:rPr>
        <w:t>F</w:t>
      </w:r>
      <w:r w:rsidR="00B17ACA">
        <w:rPr>
          <w:rFonts w:ascii="Arial" w:hAnsi="Arial" w:cs="Arial"/>
          <w:sz w:val="22"/>
          <w:szCs w:val="22"/>
        </w:rPr>
        <w:t>or this</w:t>
      </w:r>
      <w:r w:rsidR="00386A5E">
        <w:rPr>
          <w:rFonts w:ascii="Arial" w:hAnsi="Arial" w:cs="Arial"/>
          <w:sz w:val="22"/>
          <w:szCs w:val="22"/>
        </w:rPr>
        <w:t xml:space="preserve"> exon with a</w:t>
      </w:r>
      <w:r w:rsidR="00B17ACA">
        <w:rPr>
          <w:rFonts w:ascii="Arial" w:hAnsi="Arial" w:cs="Arial"/>
          <w:sz w:val="22"/>
          <w:szCs w:val="22"/>
        </w:rPr>
        <w:t xml:space="preserve"> phase 1 end we will need two more bases</w:t>
      </w:r>
      <w:r w:rsidR="00386A5E">
        <w:rPr>
          <w:rFonts w:ascii="Arial" w:hAnsi="Arial" w:cs="Arial"/>
          <w:sz w:val="22"/>
          <w:szCs w:val="22"/>
        </w:rPr>
        <w:t xml:space="preserve"> from the next exon</w:t>
      </w:r>
      <w:r w:rsidR="00B17ACA">
        <w:rPr>
          <w:rFonts w:ascii="Arial" w:hAnsi="Arial" w:cs="Arial"/>
          <w:sz w:val="22"/>
          <w:szCs w:val="22"/>
        </w:rPr>
        <w:t xml:space="preserve"> to</w:t>
      </w:r>
      <w:r w:rsidR="005F09AD" w:rsidRPr="008425AD">
        <w:rPr>
          <w:rFonts w:ascii="Arial" w:hAnsi="Arial" w:cs="Arial"/>
          <w:sz w:val="22"/>
          <w:szCs w:val="22"/>
        </w:rPr>
        <w:t xml:space="preserve"> </w:t>
      </w:r>
      <w:r w:rsidR="00B17ACA">
        <w:rPr>
          <w:rFonts w:ascii="Arial" w:hAnsi="Arial" w:cs="Arial"/>
          <w:sz w:val="22"/>
          <w:szCs w:val="22"/>
        </w:rPr>
        <w:t>complete</w:t>
      </w:r>
      <w:r w:rsidR="00386A5E">
        <w:rPr>
          <w:rFonts w:ascii="Arial" w:hAnsi="Arial" w:cs="Arial"/>
          <w:sz w:val="22"/>
          <w:szCs w:val="22"/>
        </w:rPr>
        <w:t xml:space="preserve"> the</w:t>
      </w:r>
      <w:r w:rsidR="005F3F42">
        <w:rPr>
          <w:rFonts w:ascii="Arial" w:hAnsi="Arial" w:cs="Arial"/>
          <w:sz w:val="22"/>
          <w:szCs w:val="22"/>
        </w:rPr>
        <w:t xml:space="preserve"> codon.</w:t>
      </w:r>
      <w:r w:rsidR="005F09AD" w:rsidRPr="008425AD">
        <w:rPr>
          <w:rFonts w:ascii="Arial" w:hAnsi="Arial" w:cs="Arial"/>
          <w:sz w:val="22"/>
          <w:szCs w:val="22"/>
        </w:rPr>
        <w:t xml:space="preserve"> </w:t>
      </w:r>
      <w:r w:rsidR="00B17ACA">
        <w:rPr>
          <w:rFonts w:ascii="Arial" w:hAnsi="Arial" w:cs="Arial"/>
          <w:sz w:val="22"/>
          <w:szCs w:val="22"/>
        </w:rPr>
        <w:t>Knowing t</w:t>
      </w:r>
      <w:r w:rsidR="00CC31BB" w:rsidRPr="008425AD">
        <w:rPr>
          <w:rFonts w:ascii="Arial" w:hAnsi="Arial" w:cs="Arial"/>
          <w:sz w:val="22"/>
          <w:szCs w:val="22"/>
        </w:rPr>
        <w:t>his</w:t>
      </w:r>
      <w:r w:rsidR="00B17ACA">
        <w:rPr>
          <w:rFonts w:ascii="Arial" w:hAnsi="Arial" w:cs="Arial"/>
          <w:sz w:val="22"/>
          <w:szCs w:val="22"/>
        </w:rPr>
        <w:t xml:space="preserve"> we can</w:t>
      </w:r>
      <w:r w:rsidR="00CC31BB" w:rsidRPr="008425AD">
        <w:rPr>
          <w:rFonts w:ascii="Arial" w:hAnsi="Arial" w:cs="Arial"/>
          <w:sz w:val="22"/>
          <w:szCs w:val="22"/>
        </w:rPr>
        <w:t xml:space="preserve"> </w:t>
      </w:r>
      <w:r w:rsidR="00C96D14" w:rsidRPr="008425AD">
        <w:rPr>
          <w:rFonts w:ascii="Arial" w:hAnsi="Arial" w:cs="Arial"/>
          <w:sz w:val="22"/>
          <w:szCs w:val="22"/>
        </w:rPr>
        <w:t>identif</w:t>
      </w:r>
      <w:r w:rsidR="00B17ACA">
        <w:rPr>
          <w:rFonts w:ascii="Arial" w:hAnsi="Arial" w:cs="Arial"/>
          <w:sz w:val="22"/>
          <w:szCs w:val="22"/>
        </w:rPr>
        <w:t>y</w:t>
      </w:r>
      <w:r w:rsidR="00C96D14" w:rsidRPr="008425AD">
        <w:rPr>
          <w:rFonts w:ascii="Arial" w:hAnsi="Arial" w:cs="Arial"/>
          <w:sz w:val="22"/>
          <w:szCs w:val="22"/>
        </w:rPr>
        <w:t xml:space="preserve"> the reading frame that will be</w:t>
      </w:r>
      <w:r w:rsidR="00B17ACA">
        <w:rPr>
          <w:rFonts w:ascii="Arial" w:hAnsi="Arial" w:cs="Arial"/>
          <w:sz w:val="22"/>
          <w:szCs w:val="22"/>
        </w:rPr>
        <w:t xml:space="preserve"> used in the second exon</w:t>
      </w:r>
      <w:r w:rsidR="00C96D14" w:rsidRPr="008425AD">
        <w:rPr>
          <w:rFonts w:ascii="Arial" w:hAnsi="Arial" w:cs="Arial"/>
          <w:sz w:val="22"/>
          <w:szCs w:val="22"/>
        </w:rPr>
        <w:t xml:space="preserve">. </w:t>
      </w:r>
      <w:r w:rsidR="00B17ACA">
        <w:rPr>
          <w:rFonts w:ascii="Arial" w:hAnsi="Arial" w:cs="Arial"/>
          <w:sz w:val="22"/>
          <w:szCs w:val="22"/>
        </w:rPr>
        <w:t>Navigate to</w:t>
      </w:r>
      <w:r w:rsidR="005F09AD" w:rsidRPr="008425AD">
        <w:rPr>
          <w:rFonts w:ascii="Arial" w:hAnsi="Arial" w:cs="Arial"/>
          <w:sz w:val="22"/>
          <w:szCs w:val="22"/>
        </w:rPr>
        <w:t xml:space="preserve"> the 3’ splice site of intron 1</w:t>
      </w:r>
      <w:r w:rsidR="00B17ACA">
        <w:rPr>
          <w:rFonts w:ascii="Arial" w:hAnsi="Arial" w:cs="Arial"/>
          <w:sz w:val="22"/>
          <w:szCs w:val="22"/>
        </w:rPr>
        <w:t xml:space="preserve"> (i.e.</w:t>
      </w:r>
      <w:r>
        <w:rPr>
          <w:rFonts w:ascii="Arial" w:hAnsi="Arial" w:cs="Arial"/>
          <w:sz w:val="22"/>
          <w:szCs w:val="22"/>
        </w:rPr>
        <w:t>,</w:t>
      </w:r>
      <w:r w:rsidR="00B17ACA">
        <w:rPr>
          <w:rFonts w:ascii="Arial" w:hAnsi="Arial" w:cs="Arial"/>
          <w:sz w:val="22"/>
          <w:szCs w:val="22"/>
        </w:rPr>
        <w:t xml:space="preserve"> the location w</w:t>
      </w:r>
      <w:r w:rsidR="00411BF1">
        <w:rPr>
          <w:rFonts w:ascii="Arial" w:hAnsi="Arial" w:cs="Arial"/>
          <w:sz w:val="22"/>
          <w:szCs w:val="22"/>
        </w:rPr>
        <w:t>h</w:t>
      </w:r>
      <w:r w:rsidR="00B17ACA">
        <w:rPr>
          <w:rFonts w:ascii="Arial" w:hAnsi="Arial" w:cs="Arial"/>
          <w:sz w:val="22"/>
          <w:szCs w:val="22"/>
        </w:rPr>
        <w:t>ere the first intron ends and the second exon begins</w:t>
      </w:r>
      <w:r w:rsidR="004F30A9">
        <w:rPr>
          <w:rFonts w:ascii="Arial" w:hAnsi="Arial" w:cs="Arial"/>
          <w:sz w:val="22"/>
          <w:szCs w:val="22"/>
        </w:rPr>
        <w:t>;</w:t>
      </w:r>
      <w:r w:rsidR="005F3F42">
        <w:rPr>
          <w:rFonts w:ascii="Arial" w:hAnsi="Arial" w:cs="Arial"/>
          <w:sz w:val="22"/>
          <w:szCs w:val="22"/>
        </w:rPr>
        <w:t xml:space="preserve"> </w:t>
      </w:r>
      <w:r w:rsidR="000D7F75" w:rsidRPr="00A8451D">
        <w:rPr>
          <w:rFonts w:ascii="Arial" w:hAnsi="Arial" w:cs="Arial"/>
          <w:b/>
          <w:sz w:val="22"/>
          <w:szCs w:val="22"/>
        </w:rPr>
        <w:fldChar w:fldCharType="begin"/>
      </w:r>
      <w:r w:rsidR="000D7F75" w:rsidRPr="00A8451D">
        <w:rPr>
          <w:rFonts w:ascii="Arial" w:hAnsi="Arial" w:cs="Arial"/>
          <w:b/>
          <w:sz w:val="22"/>
          <w:szCs w:val="22"/>
        </w:rPr>
        <w:instrText xml:space="preserve"> REF _Ref272760102 \h </w:instrText>
      </w:r>
      <w:r w:rsidR="000D7F75" w:rsidRPr="00A8451D">
        <w:rPr>
          <w:rFonts w:ascii="Arial" w:hAnsi="Arial" w:cs="Arial"/>
          <w:b/>
          <w:sz w:val="22"/>
          <w:szCs w:val="22"/>
        </w:rPr>
      </w:r>
      <w:r w:rsidR="000D7F75" w:rsidRPr="00A8451D">
        <w:rPr>
          <w:rFonts w:ascii="Arial" w:hAnsi="Arial" w:cs="Arial"/>
          <w:b/>
          <w:sz w:val="22"/>
          <w:szCs w:val="22"/>
        </w:rPr>
        <w:fldChar w:fldCharType="separate"/>
      </w:r>
      <w:r w:rsidR="00507BC9" w:rsidRPr="00A8451D">
        <w:rPr>
          <w:b/>
          <w:sz w:val="22"/>
          <w:szCs w:val="22"/>
        </w:rPr>
        <w:t xml:space="preserve">Figure </w:t>
      </w:r>
      <w:r w:rsidR="00507BC9" w:rsidRPr="00A8451D">
        <w:rPr>
          <w:b/>
          <w:noProof/>
          <w:sz w:val="22"/>
          <w:szCs w:val="22"/>
        </w:rPr>
        <w:t>6</w:t>
      </w:r>
      <w:r w:rsidR="000D7F75" w:rsidRPr="00A8451D">
        <w:rPr>
          <w:rFonts w:ascii="Arial" w:hAnsi="Arial" w:cs="Arial"/>
          <w:b/>
          <w:sz w:val="22"/>
          <w:szCs w:val="22"/>
        </w:rPr>
        <w:fldChar w:fldCharType="end"/>
      </w:r>
      <w:r w:rsidR="00F40B6E" w:rsidRPr="008425AD">
        <w:rPr>
          <w:rFonts w:ascii="Arial" w:hAnsi="Arial" w:cs="Arial"/>
          <w:sz w:val="22"/>
          <w:szCs w:val="22"/>
        </w:rPr>
        <w:t>)</w:t>
      </w:r>
      <w:r w:rsidR="005F09AD" w:rsidRPr="008425AD">
        <w:rPr>
          <w:rFonts w:ascii="Arial" w:hAnsi="Arial" w:cs="Arial"/>
          <w:sz w:val="22"/>
          <w:szCs w:val="22"/>
        </w:rPr>
        <w:t>.</w:t>
      </w:r>
      <w:r w:rsidR="004B058D">
        <w:rPr>
          <w:rFonts w:ascii="Arial" w:hAnsi="Arial" w:cs="Arial"/>
          <w:sz w:val="22"/>
          <w:szCs w:val="22"/>
        </w:rPr>
        <w:t xml:space="preserve"> To review splicing and the concept of phase, watch the Splicing and Phase video:  </w:t>
      </w:r>
      <w:r w:rsidR="00A8451D" w:rsidRPr="00194F6A">
        <w:rPr>
          <w:rStyle w:val="Hyperlink"/>
          <w:rFonts w:ascii="Arial" w:hAnsi="Arial" w:cs="Arial"/>
          <w:sz w:val="22"/>
          <w:szCs w:val="22"/>
        </w:rPr>
        <w:t>https://www.youtube.com/watch?v=JsvUfHy3eHE</w:t>
      </w:r>
      <w:r w:rsidR="004B058D">
        <w:rPr>
          <w:rFonts w:ascii="Arial" w:hAnsi="Arial" w:cs="Arial"/>
          <w:sz w:val="22"/>
          <w:szCs w:val="22"/>
        </w:rPr>
        <w:t xml:space="preserve"> </w:t>
      </w:r>
    </w:p>
    <w:p w14:paraId="5C028019" w14:textId="2A49E6C3" w:rsidR="00C96D14" w:rsidRDefault="00A8451D" w:rsidP="000C3228">
      <w:pPr>
        <w:pStyle w:val="Q"/>
      </w:pPr>
      <w:r>
        <w:t xml:space="preserve"> </w:t>
      </w:r>
      <w:r w:rsidR="00B17ACA">
        <w:t>Knowing that exon 1 ends with a partial codon of 1 base</w:t>
      </w:r>
      <w:r w:rsidR="00C96D14" w:rsidRPr="008425AD">
        <w:t>, what reading frame is being used in the second exon? __</w:t>
      </w:r>
      <w:r w:rsidR="000E6DE8">
        <w:t>__</w:t>
      </w:r>
    </w:p>
    <w:p w14:paraId="45DD3774" w14:textId="77777777" w:rsidR="00595B33" w:rsidRDefault="00595B33" w:rsidP="000C3228">
      <w:pPr>
        <w:pStyle w:val="Q"/>
        <w:numPr>
          <w:ilvl w:val="0"/>
          <w:numId w:val="0"/>
        </w:numPr>
        <w:ind w:left="360"/>
      </w:pPr>
    </w:p>
    <w:p w14:paraId="52A53794" w14:textId="77777777" w:rsidR="00595B33" w:rsidRPr="008425AD" w:rsidRDefault="00595B33" w:rsidP="000C3228">
      <w:pPr>
        <w:pStyle w:val="Q"/>
        <w:numPr>
          <w:ilvl w:val="0"/>
          <w:numId w:val="0"/>
        </w:numPr>
        <w:ind w:left="360"/>
      </w:pPr>
    </w:p>
    <w:p w14:paraId="3810B849" w14:textId="1F2425A9" w:rsidR="00CC31BB" w:rsidRDefault="0063045A" w:rsidP="000C3228">
      <w:pPr>
        <w:pStyle w:val="Q"/>
      </w:pPr>
      <w:r>
        <w:t>Based on the evidence you see in the browser, g</w:t>
      </w:r>
      <w:r w:rsidR="00CC31BB" w:rsidRPr="008425AD">
        <w:t xml:space="preserve">ive the coordinates for the first base of the second exon </w:t>
      </w:r>
      <w:r w:rsidR="00CC31BB" w:rsidRPr="00E42D35">
        <w:t xml:space="preserve">of </w:t>
      </w:r>
      <w:proofErr w:type="spellStart"/>
      <w:r w:rsidR="00CC31BB" w:rsidRPr="0062517C">
        <w:t>tra</w:t>
      </w:r>
      <w:proofErr w:type="spellEnd"/>
      <w:r w:rsidR="00CC31BB" w:rsidRPr="0062517C">
        <w:t>-RA</w:t>
      </w:r>
      <w:r w:rsidR="00CC31BB" w:rsidRPr="008425AD">
        <w:t>. ______</w:t>
      </w:r>
    </w:p>
    <w:p w14:paraId="27520BD3" w14:textId="77777777" w:rsidR="00595B33" w:rsidRDefault="00595B33" w:rsidP="000C3228">
      <w:pPr>
        <w:pStyle w:val="Q"/>
        <w:numPr>
          <w:ilvl w:val="0"/>
          <w:numId w:val="0"/>
        </w:numPr>
        <w:ind w:left="360"/>
      </w:pPr>
    </w:p>
    <w:p w14:paraId="119C5614" w14:textId="77777777" w:rsidR="00595B33" w:rsidRPr="008425AD" w:rsidRDefault="00595B33" w:rsidP="000C3228">
      <w:pPr>
        <w:pStyle w:val="Q"/>
        <w:numPr>
          <w:ilvl w:val="0"/>
          <w:numId w:val="0"/>
        </w:numPr>
        <w:ind w:left="360"/>
      </w:pPr>
    </w:p>
    <w:p w14:paraId="1EC216F6" w14:textId="089460DC" w:rsidR="00CC31BB" w:rsidRDefault="00CC31BB" w:rsidP="000C3228">
      <w:pPr>
        <w:pStyle w:val="Q"/>
      </w:pPr>
      <w:r w:rsidRPr="008425AD">
        <w:t>Do you observe an appropriate splice acceptor site</w:t>
      </w:r>
      <w:r w:rsidR="00C96D14" w:rsidRPr="008425AD">
        <w:t xml:space="preserve"> just upstream</w:t>
      </w:r>
      <w:r w:rsidR="00386A5E">
        <w:t xml:space="preserve"> within the intron</w:t>
      </w:r>
      <w:r w:rsidRPr="008425AD">
        <w:t>? _______</w:t>
      </w:r>
    </w:p>
    <w:p w14:paraId="2C3BE992" w14:textId="77777777" w:rsidR="00595B33" w:rsidRPr="008425AD" w:rsidRDefault="00595B33" w:rsidP="000C3228">
      <w:pPr>
        <w:pStyle w:val="Q"/>
        <w:numPr>
          <w:ilvl w:val="0"/>
          <w:numId w:val="0"/>
        </w:numPr>
        <w:ind w:left="360"/>
      </w:pPr>
    </w:p>
    <w:p w14:paraId="1114A814" w14:textId="77777777" w:rsidR="000D7F75" w:rsidRDefault="004655E0" w:rsidP="000D7F75">
      <w:pPr>
        <w:keepNext/>
      </w:pPr>
      <w:r w:rsidRPr="008425AD">
        <w:rPr>
          <w:rFonts w:ascii="Arial" w:hAnsi="Arial" w:cs="Arial"/>
          <w:noProof/>
          <w:sz w:val="22"/>
          <w:szCs w:val="22"/>
        </w:rPr>
        <w:lastRenderedPageBreak/>
        <w:drawing>
          <wp:inline distT="0" distB="0" distL="0" distR="0" wp14:anchorId="562726B3" wp14:editId="31F36517">
            <wp:extent cx="5486400" cy="211625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2116257"/>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2990FF45" w14:textId="55906F02" w:rsidR="005F09AD" w:rsidRPr="008425AD" w:rsidRDefault="000D7F75" w:rsidP="000D7F75">
      <w:pPr>
        <w:pStyle w:val="Caption"/>
      </w:pPr>
      <w:bookmarkStart w:id="5" w:name="_Ref272760102"/>
      <w:r w:rsidRPr="000D7F75">
        <w:t xml:space="preserve">Figure </w:t>
      </w:r>
      <w:r w:rsidR="002A0B8C">
        <w:fldChar w:fldCharType="begin"/>
      </w:r>
      <w:r w:rsidR="002A0B8C">
        <w:instrText xml:space="preserve"> SEQ Figure \* ARABIC </w:instrText>
      </w:r>
      <w:r w:rsidR="002A0B8C">
        <w:fldChar w:fldCharType="separate"/>
      </w:r>
      <w:r w:rsidR="00507BC9">
        <w:rPr>
          <w:noProof/>
        </w:rPr>
        <w:t>6</w:t>
      </w:r>
      <w:r w:rsidR="002A0B8C">
        <w:rPr>
          <w:noProof/>
        </w:rPr>
        <w:fldChar w:fldCharType="end"/>
      </w:r>
      <w:bookmarkEnd w:id="5"/>
      <w:r w:rsidRPr="000D7F75">
        <w:t xml:space="preserve"> Region at the beginning of Exon 2 of the tra gene</w:t>
      </w:r>
    </w:p>
    <w:p w14:paraId="50A9C18D" w14:textId="21CB159B" w:rsidR="005F09AD" w:rsidRPr="008425AD" w:rsidRDefault="005F09AD" w:rsidP="005F09AD">
      <w:pPr>
        <w:rPr>
          <w:rFonts w:ascii="Arial" w:hAnsi="Arial" w:cs="Arial"/>
          <w:sz w:val="22"/>
          <w:szCs w:val="22"/>
        </w:rPr>
      </w:pPr>
      <w:r w:rsidRPr="008425AD">
        <w:rPr>
          <w:rFonts w:ascii="Arial" w:hAnsi="Arial" w:cs="Arial"/>
          <w:sz w:val="22"/>
          <w:szCs w:val="22"/>
        </w:rPr>
        <w:t xml:space="preserve">Now we will </w:t>
      </w:r>
      <w:r w:rsidR="00A64B7E">
        <w:rPr>
          <w:rFonts w:ascii="Arial" w:hAnsi="Arial" w:cs="Arial"/>
          <w:sz w:val="22"/>
          <w:szCs w:val="22"/>
        </w:rPr>
        <w:t xml:space="preserve">be </w:t>
      </w:r>
      <w:r w:rsidR="00C96D14" w:rsidRPr="008425AD">
        <w:rPr>
          <w:rFonts w:ascii="Arial" w:hAnsi="Arial" w:cs="Arial"/>
          <w:sz w:val="22"/>
          <w:szCs w:val="22"/>
        </w:rPr>
        <w:t xml:space="preserve">using </w:t>
      </w:r>
      <w:r w:rsidRPr="008425AD">
        <w:rPr>
          <w:rFonts w:ascii="Arial" w:hAnsi="Arial" w:cs="Arial"/>
          <w:sz w:val="22"/>
          <w:szCs w:val="22"/>
        </w:rPr>
        <w:t>reading frame 2, because, after the splice site, there are two bases left in the codon.</w:t>
      </w:r>
      <w:r w:rsidR="000C7221" w:rsidRPr="008425AD">
        <w:rPr>
          <w:rFonts w:ascii="Arial" w:hAnsi="Arial" w:cs="Arial"/>
          <w:sz w:val="22"/>
          <w:szCs w:val="22"/>
        </w:rPr>
        <w:t xml:space="preserve"> These two bases plus the one base</w:t>
      </w:r>
      <w:r w:rsidR="00A90225" w:rsidRPr="008425AD">
        <w:rPr>
          <w:rFonts w:ascii="Arial" w:hAnsi="Arial" w:cs="Arial"/>
          <w:sz w:val="22"/>
          <w:szCs w:val="22"/>
        </w:rPr>
        <w:t xml:space="preserve"> left</w:t>
      </w:r>
      <w:r w:rsidR="000C7221" w:rsidRPr="008425AD">
        <w:rPr>
          <w:rFonts w:ascii="Arial" w:hAnsi="Arial" w:cs="Arial"/>
          <w:sz w:val="22"/>
          <w:szCs w:val="22"/>
        </w:rPr>
        <w:t xml:space="preserve"> from the first exon make a complete codon.</w:t>
      </w:r>
    </w:p>
    <w:p w14:paraId="41E6D682" w14:textId="1F913C82" w:rsidR="005D3C26" w:rsidRPr="005D3C26" w:rsidRDefault="000C7221" w:rsidP="007E1FEA">
      <w:pPr>
        <w:pStyle w:val="ListNumber"/>
        <w:contextualSpacing w:val="0"/>
      </w:pPr>
      <w:r w:rsidRPr="008425AD">
        <w:t>Next, z</w:t>
      </w:r>
      <w:r w:rsidR="005F09AD" w:rsidRPr="008425AD">
        <w:t xml:space="preserve">oom out and look at reading frame 2 for </w:t>
      </w:r>
      <w:r w:rsidRPr="008425AD">
        <w:t xml:space="preserve">all of </w:t>
      </w:r>
      <w:r w:rsidR="005F09AD" w:rsidRPr="008425AD">
        <w:t xml:space="preserve">exon 2 of </w:t>
      </w:r>
      <w:proofErr w:type="spellStart"/>
      <w:r w:rsidR="005F09AD" w:rsidRPr="00A15AF5">
        <w:t>tra</w:t>
      </w:r>
      <w:proofErr w:type="spellEnd"/>
      <w:r w:rsidR="005F09AD" w:rsidRPr="00A15AF5">
        <w:t>-RA</w:t>
      </w:r>
      <w:r w:rsidR="005F09AD" w:rsidRPr="008425AD">
        <w:t xml:space="preserve">. You can see that there </w:t>
      </w:r>
      <w:r w:rsidRPr="008425AD">
        <w:t>are</w:t>
      </w:r>
      <w:r w:rsidR="005F09AD" w:rsidRPr="008425AD">
        <w:t xml:space="preserve"> no stop codon</w:t>
      </w:r>
      <w:r w:rsidRPr="008425AD">
        <w:t xml:space="preserve">s in this reading frame, which lends support </w:t>
      </w:r>
      <w:r w:rsidR="00C96D14" w:rsidRPr="008425AD">
        <w:t xml:space="preserve">to our conclusion </w:t>
      </w:r>
      <w:r w:rsidRPr="008425AD">
        <w:t>that this is the proper reading frame</w:t>
      </w:r>
      <w:r w:rsidR="005F09AD" w:rsidRPr="008425AD">
        <w:t>.</w:t>
      </w:r>
    </w:p>
    <w:p w14:paraId="3A9DBEB4" w14:textId="0EA9B4FE" w:rsidR="005F09AD" w:rsidRPr="008425AD" w:rsidRDefault="005F09AD" w:rsidP="00595B33">
      <w:pPr>
        <w:pStyle w:val="ListNumber"/>
        <w:contextualSpacing w:val="0"/>
      </w:pPr>
      <w:r w:rsidRPr="008425AD">
        <w:t xml:space="preserve">Now, let’s do the same for the </w:t>
      </w:r>
      <w:r w:rsidR="00C96D14" w:rsidRPr="008425AD">
        <w:t xml:space="preserve">5’ splice </w:t>
      </w:r>
      <w:r w:rsidRPr="008425AD">
        <w:t xml:space="preserve">site of intron 2 for </w:t>
      </w:r>
      <w:proofErr w:type="spellStart"/>
      <w:r w:rsidRPr="00A15AF5">
        <w:t>tra</w:t>
      </w:r>
      <w:proofErr w:type="spellEnd"/>
      <w:r w:rsidRPr="00A15AF5">
        <w:t>-RA</w:t>
      </w:r>
      <w:r w:rsidRPr="008425AD">
        <w:t xml:space="preserve">. Zoom in on </w:t>
      </w:r>
      <w:r w:rsidR="0063045A">
        <w:t>that</w:t>
      </w:r>
      <w:r w:rsidR="0063045A" w:rsidRPr="008425AD">
        <w:t xml:space="preserve"> </w:t>
      </w:r>
      <w:r w:rsidRPr="008425AD">
        <w:t>splice site</w:t>
      </w:r>
      <w:r w:rsidR="0051532F" w:rsidRPr="008425AD">
        <w:t xml:space="preserve"> </w:t>
      </w:r>
      <w:r w:rsidR="000D7F75">
        <w:t>(</w:t>
      </w:r>
      <w:r w:rsidR="000D7F75" w:rsidRPr="00BB0335">
        <w:rPr>
          <w:b/>
        </w:rPr>
        <w:fldChar w:fldCharType="begin"/>
      </w:r>
      <w:r w:rsidR="000D7F75" w:rsidRPr="00BB0335">
        <w:rPr>
          <w:b/>
        </w:rPr>
        <w:instrText xml:space="preserve"> REF _Ref272760424 \h </w:instrText>
      </w:r>
      <w:r w:rsidR="000D7F75" w:rsidRPr="00BB0335">
        <w:rPr>
          <w:b/>
        </w:rPr>
      </w:r>
      <w:r w:rsidR="000D7F75" w:rsidRPr="00BB0335">
        <w:rPr>
          <w:b/>
        </w:rPr>
        <w:fldChar w:fldCharType="separate"/>
      </w:r>
      <w:r w:rsidR="00507BC9" w:rsidRPr="00BB0335">
        <w:rPr>
          <w:b/>
        </w:rPr>
        <w:t xml:space="preserve">Figure </w:t>
      </w:r>
      <w:r w:rsidR="00507BC9" w:rsidRPr="00BB0335">
        <w:rPr>
          <w:b/>
          <w:noProof/>
        </w:rPr>
        <w:t>7</w:t>
      </w:r>
      <w:r w:rsidR="000D7F75" w:rsidRPr="00BB0335">
        <w:rPr>
          <w:b/>
        </w:rPr>
        <w:fldChar w:fldCharType="end"/>
      </w:r>
      <w:r w:rsidR="0051532F" w:rsidRPr="008425AD">
        <w:t>)</w:t>
      </w:r>
      <w:r w:rsidRPr="008425AD">
        <w:t>.</w:t>
      </w:r>
    </w:p>
    <w:p w14:paraId="069957A3" w14:textId="77777777" w:rsidR="000D7F75" w:rsidRDefault="00F40B6E" w:rsidP="000D7F75">
      <w:pPr>
        <w:keepNext/>
      </w:pPr>
      <w:r w:rsidRPr="008425AD">
        <w:rPr>
          <w:rFonts w:ascii="Arial" w:hAnsi="Arial" w:cs="Arial"/>
          <w:noProof/>
          <w:sz w:val="22"/>
          <w:szCs w:val="22"/>
        </w:rPr>
        <w:t xml:space="preserve"> </w:t>
      </w:r>
      <w:r w:rsidRPr="008425AD">
        <w:rPr>
          <w:rFonts w:ascii="Arial" w:hAnsi="Arial" w:cs="Arial"/>
          <w:noProof/>
          <w:sz w:val="22"/>
          <w:szCs w:val="22"/>
        </w:rPr>
        <w:drawing>
          <wp:inline distT="0" distB="0" distL="0" distR="0" wp14:anchorId="7807BEE8" wp14:editId="32236064">
            <wp:extent cx="5486400" cy="2112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86400" cy="2112185"/>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C25AB69" w14:textId="74F9D604" w:rsidR="000D7F75" w:rsidRDefault="000D7F75" w:rsidP="000D7F75">
      <w:pPr>
        <w:pStyle w:val="Caption"/>
      </w:pPr>
      <w:bookmarkStart w:id="6" w:name="_Ref272760424"/>
      <w:r>
        <w:t xml:space="preserve">Figure </w:t>
      </w:r>
      <w:r w:rsidR="002A0B8C">
        <w:fldChar w:fldCharType="begin"/>
      </w:r>
      <w:r w:rsidR="002A0B8C">
        <w:instrText xml:space="preserve"> SEQ Figure \* ARABIC </w:instrText>
      </w:r>
      <w:r w:rsidR="002A0B8C">
        <w:fldChar w:fldCharType="separate"/>
      </w:r>
      <w:r w:rsidR="00507BC9">
        <w:rPr>
          <w:noProof/>
        </w:rPr>
        <w:t>7</w:t>
      </w:r>
      <w:r w:rsidR="002A0B8C">
        <w:rPr>
          <w:noProof/>
        </w:rPr>
        <w:fldChar w:fldCharType="end"/>
      </w:r>
      <w:bookmarkEnd w:id="6"/>
      <w:r>
        <w:t xml:space="preserve"> </w:t>
      </w:r>
      <w:r w:rsidRPr="008425AD">
        <w:t>Region at</w:t>
      </w:r>
      <w:r>
        <w:t xml:space="preserve"> </w:t>
      </w:r>
      <w:r w:rsidRPr="008425AD">
        <w:t xml:space="preserve">the end of Exon 2 of the </w:t>
      </w:r>
      <w:r w:rsidRPr="008425AD">
        <w:rPr>
          <w:i/>
        </w:rPr>
        <w:t>tra</w:t>
      </w:r>
      <w:r w:rsidRPr="008425AD">
        <w:t xml:space="preserve"> gene</w:t>
      </w:r>
    </w:p>
    <w:p w14:paraId="2BAAF5C0" w14:textId="01F0D1B5" w:rsidR="005F09AD" w:rsidRDefault="005F09AD" w:rsidP="000C3228">
      <w:pPr>
        <w:pStyle w:val="Q"/>
      </w:pPr>
      <w:r w:rsidRPr="008425AD">
        <w:t>Give the coordinate of the base prior to the 5’ splice site</w:t>
      </w:r>
      <w:r w:rsidR="00F40B6E" w:rsidRPr="008425AD">
        <w:t xml:space="preserve"> of intron 2 </w:t>
      </w:r>
      <w:r w:rsidRPr="008425AD">
        <w:t>_______________</w:t>
      </w:r>
      <w:r w:rsidR="00402FAC">
        <w:t xml:space="preserve"> .</w:t>
      </w:r>
    </w:p>
    <w:p w14:paraId="67AE57FE" w14:textId="77777777" w:rsidR="00595B33" w:rsidRPr="008425AD" w:rsidRDefault="00595B33" w:rsidP="000C3228">
      <w:pPr>
        <w:pStyle w:val="Q"/>
        <w:numPr>
          <w:ilvl w:val="0"/>
          <w:numId w:val="0"/>
        </w:numPr>
        <w:ind w:left="360"/>
      </w:pPr>
    </w:p>
    <w:p w14:paraId="70D68CBD" w14:textId="6179F374" w:rsidR="005F09AD" w:rsidRDefault="005F09AD" w:rsidP="000C3228">
      <w:pPr>
        <w:pStyle w:val="Q"/>
      </w:pPr>
      <w:r w:rsidRPr="008425AD">
        <w:t>How many bases are left in the codon before the splice site, i.e. is thi</w:t>
      </w:r>
      <w:r w:rsidR="00721100">
        <w:t>s phase 0, phase 1, or phase 2?</w:t>
      </w:r>
      <w:r w:rsidR="00BF5FB2">
        <w:t xml:space="preserve"> </w:t>
      </w:r>
      <w:r w:rsidRPr="008425AD">
        <w:t>_______________________</w:t>
      </w:r>
    </w:p>
    <w:p w14:paraId="7CD99153" w14:textId="77777777" w:rsidR="00595B33" w:rsidRDefault="00595B33" w:rsidP="000C3228">
      <w:pPr>
        <w:pStyle w:val="Q"/>
        <w:numPr>
          <w:ilvl w:val="0"/>
          <w:numId w:val="0"/>
        </w:numPr>
      </w:pPr>
    </w:p>
    <w:p w14:paraId="5AACBA8F" w14:textId="77777777" w:rsidR="00BA6F48" w:rsidRPr="008425AD" w:rsidRDefault="00BA6F48" w:rsidP="000C3228">
      <w:pPr>
        <w:pStyle w:val="Q"/>
        <w:numPr>
          <w:ilvl w:val="0"/>
          <w:numId w:val="0"/>
        </w:numPr>
        <w:ind w:left="360"/>
      </w:pPr>
    </w:p>
    <w:p w14:paraId="08F6B675" w14:textId="5B5DC48C" w:rsidR="005F09AD" w:rsidRPr="008425AD" w:rsidRDefault="005F09AD" w:rsidP="00595B33">
      <w:pPr>
        <w:pStyle w:val="ListNumber"/>
      </w:pPr>
      <w:r w:rsidRPr="008425AD">
        <w:lastRenderedPageBreak/>
        <w:t>N</w:t>
      </w:r>
      <w:r w:rsidR="0063045A">
        <w:t>avigate to the start of</w:t>
      </w:r>
      <w:r w:rsidRPr="008425AD">
        <w:t xml:space="preserve"> the final exon</w:t>
      </w:r>
      <w:r w:rsidR="0051532F" w:rsidRPr="008425AD">
        <w:t xml:space="preserve"> (</w:t>
      </w:r>
      <w:r w:rsidR="000D7F75" w:rsidRPr="00BF5FB2">
        <w:rPr>
          <w:b/>
        </w:rPr>
        <w:fldChar w:fldCharType="begin"/>
      </w:r>
      <w:r w:rsidR="000D7F75" w:rsidRPr="00BF5FB2">
        <w:rPr>
          <w:b/>
        </w:rPr>
        <w:instrText xml:space="preserve"> REF _Ref272760510 \h </w:instrText>
      </w:r>
      <w:r w:rsidR="000D7F75" w:rsidRPr="00BF5FB2">
        <w:rPr>
          <w:b/>
        </w:rPr>
      </w:r>
      <w:r w:rsidR="000D7F75" w:rsidRPr="00BF5FB2">
        <w:rPr>
          <w:b/>
        </w:rPr>
        <w:fldChar w:fldCharType="separate"/>
      </w:r>
      <w:r w:rsidR="00507BC9" w:rsidRPr="00BF5FB2">
        <w:rPr>
          <w:b/>
        </w:rPr>
        <w:t xml:space="preserve">Figure </w:t>
      </w:r>
      <w:r w:rsidR="00507BC9" w:rsidRPr="00BF5FB2">
        <w:rPr>
          <w:b/>
          <w:noProof/>
        </w:rPr>
        <w:t>8</w:t>
      </w:r>
      <w:r w:rsidR="000D7F75" w:rsidRPr="00BF5FB2">
        <w:rPr>
          <w:b/>
        </w:rPr>
        <w:fldChar w:fldCharType="end"/>
      </w:r>
      <w:r w:rsidR="0051532F" w:rsidRPr="008425AD">
        <w:t>)</w:t>
      </w:r>
      <w:r w:rsidRPr="008425AD">
        <w:t>.</w:t>
      </w:r>
    </w:p>
    <w:p w14:paraId="6682747D" w14:textId="77777777" w:rsidR="000D7F75" w:rsidRDefault="00F40B6E" w:rsidP="000D7F75">
      <w:pPr>
        <w:keepNext/>
      </w:pPr>
      <w:r w:rsidRPr="008425AD">
        <w:rPr>
          <w:rFonts w:ascii="Arial" w:hAnsi="Arial" w:cs="Arial"/>
          <w:noProof/>
          <w:sz w:val="22"/>
          <w:szCs w:val="22"/>
        </w:rPr>
        <w:drawing>
          <wp:inline distT="0" distB="0" distL="0" distR="0" wp14:anchorId="6532728C" wp14:editId="405F4FF5">
            <wp:extent cx="5486400" cy="21138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86400" cy="2113831"/>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63162C8B" w14:textId="11AE299D" w:rsidR="000D7F75" w:rsidRDefault="000D7F75" w:rsidP="000D7F75">
      <w:pPr>
        <w:pStyle w:val="Caption"/>
      </w:pPr>
      <w:bookmarkStart w:id="7" w:name="_Ref272760510"/>
      <w:r>
        <w:t xml:space="preserve">Figure </w:t>
      </w:r>
      <w:r w:rsidR="002A0B8C">
        <w:fldChar w:fldCharType="begin"/>
      </w:r>
      <w:r w:rsidR="002A0B8C">
        <w:instrText xml:space="preserve"> SEQ</w:instrText>
      </w:r>
      <w:r w:rsidR="002A0B8C">
        <w:instrText xml:space="preserve"> Figure \* ARABIC </w:instrText>
      </w:r>
      <w:r w:rsidR="002A0B8C">
        <w:fldChar w:fldCharType="separate"/>
      </w:r>
      <w:r w:rsidR="00507BC9">
        <w:rPr>
          <w:noProof/>
        </w:rPr>
        <w:t>8</w:t>
      </w:r>
      <w:r w:rsidR="002A0B8C">
        <w:rPr>
          <w:noProof/>
        </w:rPr>
        <w:fldChar w:fldCharType="end"/>
      </w:r>
      <w:bookmarkEnd w:id="7"/>
      <w:r>
        <w:t xml:space="preserve"> </w:t>
      </w:r>
      <w:r w:rsidRPr="008425AD">
        <w:t xml:space="preserve">Region at the beginning of Exon 3 of the </w:t>
      </w:r>
      <w:r w:rsidRPr="008425AD">
        <w:rPr>
          <w:i/>
        </w:rPr>
        <w:t>tra</w:t>
      </w:r>
      <w:r w:rsidRPr="008425AD">
        <w:t xml:space="preserve"> gene</w:t>
      </w:r>
    </w:p>
    <w:p w14:paraId="7BC26477" w14:textId="2C49BB83" w:rsidR="005F09AD" w:rsidRPr="008425AD" w:rsidRDefault="005F09AD" w:rsidP="000C3228">
      <w:pPr>
        <w:pStyle w:val="Q"/>
      </w:pPr>
      <w:r w:rsidRPr="008425AD">
        <w:t>Locate the 3’ splice site</w:t>
      </w:r>
      <w:r w:rsidR="00F40B6E" w:rsidRPr="008425AD">
        <w:t xml:space="preserve"> of Intron 2</w:t>
      </w:r>
      <w:r w:rsidRPr="008425AD">
        <w:t>.</w:t>
      </w:r>
      <w:r w:rsidR="00402FAC">
        <w:t xml:space="preserve"> </w:t>
      </w:r>
      <w:r w:rsidRPr="008425AD">
        <w:t xml:space="preserve">Give the coordinate of the first base in exon 3 for </w:t>
      </w:r>
      <w:proofErr w:type="spellStart"/>
      <w:r w:rsidRPr="00A15AF5">
        <w:t>tra</w:t>
      </w:r>
      <w:proofErr w:type="spellEnd"/>
      <w:r w:rsidRPr="00A15AF5">
        <w:t>-RA</w:t>
      </w:r>
      <w:r w:rsidRPr="008425AD">
        <w:t xml:space="preserve"> ______________</w:t>
      </w:r>
    </w:p>
    <w:p w14:paraId="1C34D42E" w14:textId="77777777" w:rsidR="0051532F" w:rsidRPr="008425AD" w:rsidRDefault="0051532F" w:rsidP="005F09AD">
      <w:pPr>
        <w:rPr>
          <w:rFonts w:ascii="Arial" w:hAnsi="Arial" w:cs="Arial"/>
          <w:sz w:val="22"/>
          <w:szCs w:val="22"/>
        </w:rPr>
      </w:pPr>
    </w:p>
    <w:p w14:paraId="6B9531BF" w14:textId="162AFA26" w:rsidR="005F09AD" w:rsidRPr="008425AD" w:rsidRDefault="005F09AD" w:rsidP="000C3228">
      <w:pPr>
        <w:pStyle w:val="Q"/>
      </w:pPr>
      <w:r w:rsidRPr="008425AD">
        <w:t xml:space="preserve">Which reading frame </w:t>
      </w:r>
      <w:r w:rsidR="0063045A">
        <w:t xml:space="preserve">is being translated in </w:t>
      </w:r>
      <w:r w:rsidRPr="008425AD">
        <w:t>the final exon?</w:t>
      </w:r>
      <w:r w:rsidR="0063045A">
        <w:t xml:space="preserve"> </w:t>
      </w:r>
      <w:r w:rsidRPr="008425AD">
        <w:t>_________________</w:t>
      </w:r>
    </w:p>
    <w:p w14:paraId="6112758F" w14:textId="77777777" w:rsidR="0051532F" w:rsidRPr="008425AD" w:rsidRDefault="0051532F" w:rsidP="005F09AD">
      <w:pPr>
        <w:rPr>
          <w:rFonts w:ascii="Arial" w:hAnsi="Arial" w:cs="Arial"/>
          <w:sz w:val="22"/>
          <w:szCs w:val="22"/>
        </w:rPr>
      </w:pPr>
    </w:p>
    <w:p w14:paraId="410C6925" w14:textId="75BDF8C2" w:rsidR="005F09AD" w:rsidRPr="008425AD" w:rsidRDefault="005F09AD" w:rsidP="00595B33">
      <w:pPr>
        <w:pStyle w:val="ListNumber"/>
      </w:pPr>
      <w:r w:rsidRPr="008425AD">
        <w:t xml:space="preserve">Now locate the first stop codon in </w:t>
      </w:r>
      <w:r w:rsidR="0063045A" w:rsidRPr="008425AD">
        <w:t>th</w:t>
      </w:r>
      <w:r w:rsidR="0063045A">
        <w:t>e translated</w:t>
      </w:r>
      <w:r w:rsidR="0063045A" w:rsidRPr="008425AD">
        <w:t xml:space="preserve"> </w:t>
      </w:r>
      <w:r w:rsidRPr="008425AD">
        <w:t>reading frame.</w:t>
      </w:r>
      <w:r w:rsidR="00402FAC">
        <w:t xml:space="preserve"> </w:t>
      </w:r>
      <w:r w:rsidRPr="008425AD">
        <w:t xml:space="preserve">Stop codons are shown as red boxes with </w:t>
      </w:r>
      <w:r w:rsidR="000C7221" w:rsidRPr="008425AD">
        <w:t>asterisk</w:t>
      </w:r>
      <w:r w:rsidR="00A90225" w:rsidRPr="008425AD">
        <w:t>s</w:t>
      </w:r>
      <w:r w:rsidRPr="008425AD">
        <w:t xml:space="preserve"> (red arrows)</w:t>
      </w:r>
      <w:r w:rsidR="0051532F" w:rsidRPr="008425AD">
        <w:t xml:space="preserve"> as shown in </w:t>
      </w:r>
      <w:r w:rsidR="000D7F75" w:rsidRPr="00402FAC">
        <w:rPr>
          <w:b/>
        </w:rPr>
        <w:fldChar w:fldCharType="begin"/>
      </w:r>
      <w:r w:rsidR="000D7F75" w:rsidRPr="00402FAC">
        <w:rPr>
          <w:b/>
        </w:rPr>
        <w:instrText xml:space="preserve"> REF _Ref272760582 \h </w:instrText>
      </w:r>
      <w:r w:rsidR="000D7F75" w:rsidRPr="00402FAC">
        <w:rPr>
          <w:b/>
        </w:rPr>
      </w:r>
      <w:r w:rsidR="000D7F75" w:rsidRPr="00402FAC">
        <w:rPr>
          <w:b/>
        </w:rPr>
        <w:fldChar w:fldCharType="separate"/>
      </w:r>
      <w:r w:rsidR="00507BC9" w:rsidRPr="00402FAC">
        <w:rPr>
          <w:b/>
        </w:rPr>
        <w:t xml:space="preserve">Figure </w:t>
      </w:r>
      <w:r w:rsidR="00507BC9" w:rsidRPr="00402FAC">
        <w:rPr>
          <w:b/>
          <w:noProof/>
        </w:rPr>
        <w:t>9</w:t>
      </w:r>
      <w:r w:rsidR="000D7F75" w:rsidRPr="00402FAC">
        <w:rPr>
          <w:b/>
        </w:rPr>
        <w:fldChar w:fldCharType="end"/>
      </w:r>
      <w:r w:rsidRPr="008425AD">
        <w:t xml:space="preserve">.  </w:t>
      </w:r>
    </w:p>
    <w:p w14:paraId="38DF72C8" w14:textId="7CA3BA36" w:rsidR="000D7F75" w:rsidRDefault="00F40B6E" w:rsidP="000D7F75">
      <w:pPr>
        <w:keepNext/>
      </w:pPr>
      <w:r w:rsidRPr="008425AD">
        <w:rPr>
          <w:rFonts w:ascii="Arial" w:hAnsi="Arial" w:cs="Arial"/>
          <w:noProof/>
          <w:sz w:val="22"/>
          <w:szCs w:val="22"/>
        </w:rPr>
        <w:drawing>
          <wp:inline distT="0" distB="0" distL="0" distR="0" wp14:anchorId="370993E7" wp14:editId="770F332E">
            <wp:extent cx="5486400" cy="17822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86400" cy="1782248"/>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610CFBC4" w14:textId="0B7D899E" w:rsidR="00F40B6E" w:rsidRPr="008425AD" w:rsidRDefault="000D7F75" w:rsidP="000D7F75">
      <w:pPr>
        <w:pStyle w:val="Caption"/>
        <w:rPr>
          <w:sz w:val="22"/>
          <w:szCs w:val="22"/>
        </w:rPr>
      </w:pPr>
      <w:bookmarkStart w:id="8" w:name="_Ref272760582"/>
      <w:r>
        <w:t xml:space="preserve">Figure </w:t>
      </w:r>
      <w:r w:rsidR="002A0B8C">
        <w:fldChar w:fldCharType="begin"/>
      </w:r>
      <w:r w:rsidR="002A0B8C">
        <w:instrText xml:space="preserve"> SEQ Figure \* ARABIC </w:instrText>
      </w:r>
      <w:r w:rsidR="002A0B8C">
        <w:fldChar w:fldCharType="separate"/>
      </w:r>
      <w:r w:rsidR="00507BC9">
        <w:rPr>
          <w:noProof/>
        </w:rPr>
        <w:t>9</w:t>
      </w:r>
      <w:r w:rsidR="002A0B8C">
        <w:rPr>
          <w:noProof/>
        </w:rPr>
        <w:fldChar w:fldCharType="end"/>
      </w:r>
      <w:bookmarkEnd w:id="8"/>
      <w:r>
        <w:t xml:space="preserve"> </w:t>
      </w:r>
      <w:r w:rsidRPr="008425AD">
        <w:t xml:space="preserve">Region at the end of Exon 3 of the </w:t>
      </w:r>
      <w:r w:rsidRPr="008425AD">
        <w:rPr>
          <w:i/>
        </w:rPr>
        <w:t>tra</w:t>
      </w:r>
      <w:r w:rsidRPr="008425AD">
        <w:t xml:space="preserve"> gene</w:t>
      </w:r>
    </w:p>
    <w:p w14:paraId="142A972C" w14:textId="09E7BE2D" w:rsidR="005F09AD" w:rsidRPr="008425AD" w:rsidRDefault="005F09AD" w:rsidP="000C3228">
      <w:pPr>
        <w:pStyle w:val="Q"/>
      </w:pPr>
      <w:r w:rsidRPr="008425AD">
        <w:t>Give the coordinates for the bases in the stop codon.</w:t>
      </w:r>
      <w:r w:rsidR="003E3929">
        <w:t xml:space="preserve"> </w:t>
      </w:r>
      <w:r w:rsidRPr="008425AD">
        <w:t>______________________</w:t>
      </w:r>
    </w:p>
    <w:p w14:paraId="2C29ADCD" w14:textId="723A9DC6" w:rsidR="005F09AD" w:rsidRDefault="005F09AD" w:rsidP="005F09AD">
      <w:pPr>
        <w:rPr>
          <w:rFonts w:ascii="Arial" w:hAnsi="Arial" w:cs="Arial"/>
          <w:sz w:val="22"/>
          <w:szCs w:val="22"/>
        </w:rPr>
      </w:pPr>
    </w:p>
    <w:p w14:paraId="4DC3A6BF" w14:textId="65E0C3ED" w:rsidR="006F6E49" w:rsidRDefault="006F6E49" w:rsidP="005F09AD">
      <w:pPr>
        <w:rPr>
          <w:rFonts w:ascii="Arial" w:hAnsi="Arial" w:cs="Arial"/>
          <w:sz w:val="22"/>
          <w:szCs w:val="22"/>
        </w:rPr>
      </w:pPr>
    </w:p>
    <w:p w14:paraId="7AC9536E" w14:textId="77777777" w:rsidR="006F6E49" w:rsidRPr="008425AD" w:rsidRDefault="006F6E49" w:rsidP="005F09AD">
      <w:pPr>
        <w:rPr>
          <w:rFonts w:ascii="Arial" w:hAnsi="Arial" w:cs="Arial"/>
          <w:sz w:val="22"/>
          <w:szCs w:val="22"/>
        </w:rPr>
      </w:pPr>
    </w:p>
    <w:p w14:paraId="6AE26A43" w14:textId="77777777" w:rsidR="006F6E49" w:rsidRPr="006F6E49" w:rsidRDefault="005F09AD" w:rsidP="006F6E49">
      <w:pPr>
        <w:pStyle w:val="Q"/>
        <w:ind w:left="90" w:hanging="90"/>
      </w:pPr>
      <w:bookmarkStart w:id="9" w:name="_GoBack"/>
      <w:bookmarkEnd w:id="9"/>
      <w:r w:rsidRPr="008425AD">
        <w:lastRenderedPageBreak/>
        <w:t xml:space="preserve">Let’s consolidate </w:t>
      </w:r>
      <w:r w:rsidR="0063045A">
        <w:t xml:space="preserve">all </w:t>
      </w:r>
      <w:r w:rsidRPr="008425AD">
        <w:t>the data</w:t>
      </w:r>
      <w:r w:rsidR="0063045A">
        <w:t xml:space="preserve"> we found above</w:t>
      </w:r>
      <w:r w:rsidRPr="008425AD">
        <w:t xml:space="preserve"> in one place:</w:t>
      </w:r>
    </w:p>
    <w:p w14:paraId="02FE9BFB" w14:textId="77777777" w:rsidR="006F6E49" w:rsidRPr="006F6E49" w:rsidRDefault="006F6E49" w:rsidP="006F6E49">
      <w:pPr>
        <w:pStyle w:val="Q"/>
        <w:numPr>
          <w:ilvl w:val="0"/>
          <w:numId w:val="0"/>
        </w:numPr>
      </w:pPr>
    </w:p>
    <w:p w14:paraId="58A291AD" w14:textId="0B136B0E" w:rsidR="005F09AD" w:rsidRPr="006F6E49" w:rsidRDefault="005F09AD" w:rsidP="006F6E49">
      <w:pPr>
        <w:pStyle w:val="Q"/>
        <w:numPr>
          <w:ilvl w:val="0"/>
          <w:numId w:val="0"/>
        </w:numPr>
      </w:pPr>
      <w:r w:rsidRPr="006F6E49">
        <w:rPr>
          <w:u w:val="single"/>
        </w:rPr>
        <w:t xml:space="preserve">Gene model for </w:t>
      </w:r>
      <w:proofErr w:type="spellStart"/>
      <w:r w:rsidRPr="006F6E49">
        <w:rPr>
          <w:u w:val="single"/>
        </w:rPr>
        <w:t>tra</w:t>
      </w:r>
      <w:proofErr w:type="spellEnd"/>
      <w:r w:rsidRPr="006F6E49">
        <w:rPr>
          <w:u w:val="single"/>
        </w:rPr>
        <w:t>-RA</w:t>
      </w:r>
    </w:p>
    <w:p w14:paraId="6847B9F2" w14:textId="77777777" w:rsidR="00A64B7E" w:rsidRDefault="00A64B7E" w:rsidP="006F6E49">
      <w:pPr>
        <w:spacing w:after="0"/>
        <w:rPr>
          <w:rFonts w:ascii="Arial" w:hAnsi="Arial" w:cs="Arial"/>
          <w:sz w:val="22"/>
          <w:szCs w:val="22"/>
        </w:rPr>
      </w:pPr>
    </w:p>
    <w:p w14:paraId="55C2DEF2" w14:textId="77777777" w:rsidR="005F09AD" w:rsidRPr="008425AD" w:rsidRDefault="005F09AD" w:rsidP="006F6E49">
      <w:pPr>
        <w:spacing w:after="0"/>
        <w:rPr>
          <w:rFonts w:ascii="Arial" w:hAnsi="Arial" w:cs="Arial"/>
          <w:sz w:val="22"/>
          <w:szCs w:val="22"/>
        </w:rPr>
      </w:pPr>
      <w:r w:rsidRPr="008425AD">
        <w:rPr>
          <w:rFonts w:ascii="Arial" w:hAnsi="Arial" w:cs="Arial"/>
          <w:sz w:val="22"/>
          <w:szCs w:val="22"/>
        </w:rPr>
        <w:t>Coordinate for start of translation: __________________</w:t>
      </w:r>
    </w:p>
    <w:p w14:paraId="6FBB8C43" w14:textId="77777777" w:rsidR="005F09AD" w:rsidRPr="008425AD" w:rsidRDefault="005F09AD" w:rsidP="006F6E49">
      <w:pPr>
        <w:spacing w:after="0"/>
        <w:rPr>
          <w:rFonts w:ascii="Arial" w:hAnsi="Arial" w:cs="Arial"/>
          <w:sz w:val="22"/>
          <w:szCs w:val="22"/>
        </w:rPr>
      </w:pPr>
    </w:p>
    <w:p w14:paraId="2FEFCD92" w14:textId="387896ED" w:rsidR="005F09AD" w:rsidRPr="008425AD" w:rsidRDefault="005F09AD" w:rsidP="006F6E49">
      <w:pPr>
        <w:spacing w:after="0"/>
        <w:rPr>
          <w:rFonts w:ascii="Arial" w:hAnsi="Arial" w:cs="Arial"/>
          <w:sz w:val="22"/>
          <w:szCs w:val="22"/>
        </w:rPr>
      </w:pPr>
      <w:r w:rsidRPr="008425AD">
        <w:rPr>
          <w:rFonts w:ascii="Arial" w:hAnsi="Arial" w:cs="Arial"/>
          <w:sz w:val="22"/>
          <w:szCs w:val="22"/>
        </w:rPr>
        <w:t>Coor</w:t>
      </w:r>
      <w:r w:rsidR="00A767C8">
        <w:rPr>
          <w:rFonts w:ascii="Arial" w:hAnsi="Arial" w:cs="Arial"/>
          <w:sz w:val="22"/>
          <w:szCs w:val="22"/>
        </w:rPr>
        <w:t xml:space="preserve">dinate for last base of exon 1: </w:t>
      </w:r>
      <w:r w:rsidRPr="008425AD">
        <w:rPr>
          <w:rFonts w:ascii="Arial" w:hAnsi="Arial" w:cs="Arial"/>
          <w:sz w:val="22"/>
          <w:szCs w:val="22"/>
        </w:rPr>
        <w:t>____________________</w:t>
      </w:r>
    </w:p>
    <w:p w14:paraId="0900CE32" w14:textId="77777777" w:rsidR="005F09AD" w:rsidRPr="008425AD" w:rsidRDefault="005F09AD" w:rsidP="006F6E49">
      <w:pPr>
        <w:spacing w:after="0"/>
        <w:rPr>
          <w:rFonts w:ascii="Arial" w:hAnsi="Arial" w:cs="Arial"/>
          <w:sz w:val="22"/>
          <w:szCs w:val="22"/>
        </w:rPr>
      </w:pPr>
    </w:p>
    <w:p w14:paraId="1DAE23D9" w14:textId="7097BC62" w:rsidR="005F09AD" w:rsidRPr="008425AD" w:rsidRDefault="005F09AD" w:rsidP="006F6E49">
      <w:pPr>
        <w:spacing w:after="0"/>
        <w:rPr>
          <w:rFonts w:ascii="Arial" w:hAnsi="Arial" w:cs="Arial"/>
          <w:sz w:val="22"/>
          <w:szCs w:val="22"/>
        </w:rPr>
      </w:pPr>
      <w:r w:rsidRPr="008425AD">
        <w:rPr>
          <w:rFonts w:ascii="Arial" w:hAnsi="Arial" w:cs="Arial"/>
          <w:sz w:val="22"/>
          <w:szCs w:val="22"/>
        </w:rPr>
        <w:t>Coord</w:t>
      </w:r>
      <w:r w:rsidR="00A767C8">
        <w:rPr>
          <w:rFonts w:ascii="Arial" w:hAnsi="Arial" w:cs="Arial"/>
          <w:sz w:val="22"/>
          <w:szCs w:val="22"/>
        </w:rPr>
        <w:t xml:space="preserve">inate for first base of exon 2: </w:t>
      </w:r>
      <w:r w:rsidRPr="008425AD">
        <w:rPr>
          <w:rFonts w:ascii="Arial" w:hAnsi="Arial" w:cs="Arial"/>
          <w:sz w:val="22"/>
          <w:szCs w:val="22"/>
        </w:rPr>
        <w:t>___________________</w:t>
      </w:r>
    </w:p>
    <w:p w14:paraId="7EF2FE32" w14:textId="77777777" w:rsidR="005F09AD" w:rsidRPr="008425AD" w:rsidRDefault="005F09AD" w:rsidP="006F6E49">
      <w:pPr>
        <w:spacing w:after="0"/>
        <w:rPr>
          <w:rFonts w:ascii="Arial" w:hAnsi="Arial" w:cs="Arial"/>
          <w:sz w:val="22"/>
          <w:szCs w:val="22"/>
        </w:rPr>
      </w:pPr>
    </w:p>
    <w:p w14:paraId="3CA1EC16" w14:textId="3FB01057" w:rsidR="005F09AD" w:rsidRPr="008425AD" w:rsidRDefault="005F09AD" w:rsidP="006F6E49">
      <w:pPr>
        <w:spacing w:after="0"/>
        <w:rPr>
          <w:rFonts w:ascii="Arial" w:hAnsi="Arial" w:cs="Arial"/>
          <w:sz w:val="22"/>
          <w:szCs w:val="22"/>
        </w:rPr>
      </w:pPr>
      <w:r w:rsidRPr="008425AD">
        <w:rPr>
          <w:rFonts w:ascii="Arial" w:hAnsi="Arial" w:cs="Arial"/>
          <w:sz w:val="22"/>
          <w:szCs w:val="22"/>
        </w:rPr>
        <w:t>Coor</w:t>
      </w:r>
      <w:r w:rsidR="00A767C8">
        <w:rPr>
          <w:rFonts w:ascii="Arial" w:hAnsi="Arial" w:cs="Arial"/>
          <w:sz w:val="22"/>
          <w:szCs w:val="22"/>
        </w:rPr>
        <w:t xml:space="preserve">dinate for last base of exon 2: </w:t>
      </w:r>
      <w:r w:rsidRPr="008425AD">
        <w:rPr>
          <w:rFonts w:ascii="Arial" w:hAnsi="Arial" w:cs="Arial"/>
          <w:sz w:val="22"/>
          <w:szCs w:val="22"/>
        </w:rPr>
        <w:t>____________________</w:t>
      </w:r>
    </w:p>
    <w:p w14:paraId="4B0EC08B" w14:textId="77777777" w:rsidR="005F09AD" w:rsidRPr="008425AD" w:rsidRDefault="005F09AD" w:rsidP="006F6E49">
      <w:pPr>
        <w:spacing w:after="0"/>
        <w:rPr>
          <w:rFonts w:ascii="Arial" w:hAnsi="Arial" w:cs="Arial"/>
          <w:sz w:val="22"/>
          <w:szCs w:val="22"/>
        </w:rPr>
      </w:pPr>
    </w:p>
    <w:p w14:paraId="2AEAE0EF" w14:textId="39778040" w:rsidR="005F09AD" w:rsidRPr="008425AD" w:rsidRDefault="005F09AD" w:rsidP="006F6E49">
      <w:pPr>
        <w:spacing w:after="0"/>
        <w:rPr>
          <w:rFonts w:ascii="Arial" w:hAnsi="Arial" w:cs="Arial"/>
          <w:sz w:val="22"/>
          <w:szCs w:val="22"/>
        </w:rPr>
      </w:pPr>
      <w:r w:rsidRPr="008425AD">
        <w:rPr>
          <w:rFonts w:ascii="Arial" w:hAnsi="Arial" w:cs="Arial"/>
          <w:sz w:val="22"/>
          <w:szCs w:val="22"/>
        </w:rPr>
        <w:t>Coord</w:t>
      </w:r>
      <w:r w:rsidR="00A767C8">
        <w:rPr>
          <w:rFonts w:ascii="Arial" w:hAnsi="Arial" w:cs="Arial"/>
          <w:sz w:val="22"/>
          <w:szCs w:val="22"/>
        </w:rPr>
        <w:t xml:space="preserve">inate for first base of exon 3: </w:t>
      </w:r>
      <w:r w:rsidRPr="008425AD">
        <w:rPr>
          <w:rFonts w:ascii="Arial" w:hAnsi="Arial" w:cs="Arial"/>
          <w:sz w:val="22"/>
          <w:szCs w:val="22"/>
        </w:rPr>
        <w:t>____________________</w:t>
      </w:r>
    </w:p>
    <w:p w14:paraId="0FFD826B" w14:textId="77777777" w:rsidR="005F09AD" w:rsidRPr="008425AD" w:rsidRDefault="005F09AD" w:rsidP="006F6E49">
      <w:pPr>
        <w:spacing w:after="0"/>
        <w:rPr>
          <w:rFonts w:ascii="Arial" w:hAnsi="Arial" w:cs="Arial"/>
          <w:sz w:val="22"/>
          <w:szCs w:val="22"/>
        </w:rPr>
      </w:pPr>
    </w:p>
    <w:p w14:paraId="0FC3FB9B" w14:textId="1C685286" w:rsidR="005F09AD" w:rsidRPr="008425AD" w:rsidRDefault="007E19D3" w:rsidP="006F6E49">
      <w:pPr>
        <w:spacing w:after="0"/>
        <w:rPr>
          <w:rFonts w:ascii="Arial" w:hAnsi="Arial" w:cs="Arial"/>
          <w:sz w:val="22"/>
          <w:szCs w:val="22"/>
        </w:rPr>
      </w:pPr>
      <w:r>
        <w:rPr>
          <w:rFonts w:ascii="Arial" w:hAnsi="Arial" w:cs="Arial"/>
          <w:sz w:val="22"/>
          <w:szCs w:val="22"/>
        </w:rPr>
        <w:t>Stop codon coordinates:</w:t>
      </w:r>
      <w:r w:rsidR="00A767C8">
        <w:rPr>
          <w:rFonts w:ascii="Arial" w:hAnsi="Arial" w:cs="Arial"/>
          <w:sz w:val="22"/>
          <w:szCs w:val="22"/>
        </w:rPr>
        <w:t xml:space="preserve"> </w:t>
      </w:r>
      <w:r w:rsidR="005F09AD" w:rsidRPr="008425AD">
        <w:rPr>
          <w:rFonts w:ascii="Arial" w:hAnsi="Arial" w:cs="Arial"/>
          <w:sz w:val="22"/>
          <w:szCs w:val="22"/>
        </w:rPr>
        <w:t>_____________________________</w:t>
      </w:r>
    </w:p>
    <w:p w14:paraId="6BAC87AE" w14:textId="77777777" w:rsidR="006F6E49" w:rsidRDefault="006F6E49" w:rsidP="005F09AD">
      <w:pPr>
        <w:rPr>
          <w:rFonts w:ascii="Arial" w:hAnsi="Arial" w:cs="Arial"/>
          <w:sz w:val="22"/>
          <w:szCs w:val="22"/>
        </w:rPr>
      </w:pPr>
    </w:p>
    <w:p w14:paraId="6A04069E" w14:textId="2C39EDA5" w:rsidR="003A4812" w:rsidRDefault="003A4812">
      <w:pPr>
        <w:rPr>
          <w:rFonts w:ascii="Arial" w:hAnsi="Arial" w:cs="Arial"/>
          <w:sz w:val="22"/>
          <w:szCs w:val="22"/>
        </w:rPr>
      </w:pPr>
    </w:p>
    <w:p w14:paraId="69F05A22" w14:textId="2404DFA2" w:rsidR="00C96D14" w:rsidRPr="008425AD" w:rsidRDefault="00386A5E" w:rsidP="005F09AD">
      <w:pPr>
        <w:rPr>
          <w:rFonts w:ascii="Arial" w:hAnsi="Arial" w:cs="Arial"/>
          <w:sz w:val="22"/>
          <w:szCs w:val="22"/>
        </w:rPr>
      </w:pPr>
      <w:r>
        <w:rPr>
          <w:rFonts w:ascii="Arial" w:hAnsi="Arial" w:cs="Arial"/>
          <w:sz w:val="22"/>
          <w:szCs w:val="22"/>
        </w:rPr>
        <w:t>Take the coordinate information above to draw</w:t>
      </w:r>
      <w:r w:rsidRPr="008425AD">
        <w:rPr>
          <w:rFonts w:ascii="Arial" w:hAnsi="Arial" w:cs="Arial"/>
          <w:sz w:val="22"/>
          <w:szCs w:val="22"/>
        </w:rPr>
        <w:t xml:space="preserve"> </w:t>
      </w:r>
      <w:r w:rsidR="00C96D14" w:rsidRPr="008425AD">
        <w:rPr>
          <w:rFonts w:ascii="Arial" w:hAnsi="Arial" w:cs="Arial"/>
          <w:sz w:val="22"/>
          <w:szCs w:val="22"/>
        </w:rPr>
        <w:t xml:space="preserve">a map of </w:t>
      </w:r>
      <w:proofErr w:type="spellStart"/>
      <w:r w:rsidR="00C96D14" w:rsidRPr="00A15AF5">
        <w:rPr>
          <w:rFonts w:ascii="Arial" w:hAnsi="Arial" w:cs="Arial"/>
          <w:sz w:val="22"/>
          <w:szCs w:val="22"/>
        </w:rPr>
        <w:t>tra</w:t>
      </w:r>
      <w:proofErr w:type="spellEnd"/>
      <w:r w:rsidR="00C96D14" w:rsidRPr="00A15AF5">
        <w:rPr>
          <w:rFonts w:ascii="Arial" w:hAnsi="Arial" w:cs="Arial"/>
          <w:sz w:val="22"/>
          <w:szCs w:val="22"/>
        </w:rPr>
        <w:t>-RA</w:t>
      </w:r>
      <w:r>
        <w:t xml:space="preserve"> </w:t>
      </w:r>
      <w:r>
        <w:rPr>
          <w:rFonts w:ascii="Arial" w:hAnsi="Arial" w:cs="Arial"/>
          <w:sz w:val="22"/>
          <w:szCs w:val="22"/>
        </w:rPr>
        <w:t>using rectangles to represent exons and connecting lines to represent introns. Label the ends of the exons with</w:t>
      </w:r>
      <w:r w:rsidR="00C96D14" w:rsidRPr="008425AD">
        <w:rPr>
          <w:rFonts w:ascii="Arial" w:hAnsi="Arial" w:cs="Arial"/>
          <w:sz w:val="22"/>
          <w:szCs w:val="22"/>
        </w:rPr>
        <w:t xml:space="preserve"> the</w:t>
      </w:r>
      <w:r>
        <w:rPr>
          <w:rFonts w:ascii="Arial" w:hAnsi="Arial" w:cs="Arial"/>
          <w:sz w:val="22"/>
          <w:szCs w:val="22"/>
        </w:rPr>
        <w:t xml:space="preserve"> appropriate</w:t>
      </w:r>
      <w:r w:rsidR="00C96D14" w:rsidRPr="008425AD">
        <w:rPr>
          <w:rFonts w:ascii="Arial" w:hAnsi="Arial" w:cs="Arial"/>
          <w:sz w:val="22"/>
          <w:szCs w:val="22"/>
        </w:rPr>
        <w:t xml:space="preserve"> coordinates and</w:t>
      </w:r>
      <w:r>
        <w:rPr>
          <w:rFonts w:ascii="Arial" w:hAnsi="Arial" w:cs="Arial"/>
          <w:sz w:val="22"/>
          <w:szCs w:val="22"/>
        </w:rPr>
        <w:t xml:space="preserve"> indicate the</w:t>
      </w:r>
      <w:r w:rsidR="00C96D14" w:rsidRPr="008425AD">
        <w:rPr>
          <w:rFonts w:ascii="Arial" w:hAnsi="Arial" w:cs="Arial"/>
          <w:sz w:val="22"/>
          <w:szCs w:val="22"/>
        </w:rPr>
        <w:t xml:space="preserve"> </w:t>
      </w:r>
      <w:r w:rsidR="00436F20">
        <w:rPr>
          <w:rFonts w:ascii="Arial" w:hAnsi="Arial" w:cs="Arial"/>
          <w:sz w:val="22"/>
          <w:szCs w:val="22"/>
        </w:rPr>
        <w:t>transcription start site</w:t>
      </w:r>
      <w:r w:rsidR="00C96D14" w:rsidRPr="008425AD">
        <w:rPr>
          <w:rFonts w:ascii="Arial" w:hAnsi="Arial" w:cs="Arial"/>
          <w:sz w:val="22"/>
          <w:szCs w:val="22"/>
        </w:rPr>
        <w:t xml:space="preserve"> for the </w:t>
      </w:r>
      <w:proofErr w:type="spellStart"/>
      <w:r w:rsidR="00C96D14" w:rsidRPr="00A15AF5">
        <w:rPr>
          <w:rFonts w:ascii="Arial" w:hAnsi="Arial" w:cs="Arial"/>
          <w:sz w:val="22"/>
          <w:szCs w:val="22"/>
        </w:rPr>
        <w:t>tra</w:t>
      </w:r>
      <w:proofErr w:type="spellEnd"/>
      <w:r w:rsidR="00C96D14" w:rsidRPr="00A15AF5">
        <w:rPr>
          <w:rFonts w:ascii="Arial" w:hAnsi="Arial" w:cs="Arial"/>
          <w:sz w:val="22"/>
          <w:szCs w:val="22"/>
        </w:rPr>
        <w:t>-RA</w:t>
      </w:r>
      <w:r w:rsidR="00C96D14" w:rsidRPr="008425AD">
        <w:rPr>
          <w:rFonts w:ascii="Arial" w:hAnsi="Arial" w:cs="Arial"/>
          <w:sz w:val="22"/>
          <w:szCs w:val="22"/>
        </w:rPr>
        <w:t xml:space="preserve"> </w:t>
      </w:r>
      <w:r w:rsidR="002E3D25" w:rsidRPr="008425AD">
        <w:rPr>
          <w:rFonts w:ascii="Arial" w:hAnsi="Arial" w:cs="Arial"/>
          <w:sz w:val="22"/>
          <w:szCs w:val="22"/>
        </w:rPr>
        <w:t xml:space="preserve">initial </w:t>
      </w:r>
      <w:r w:rsidR="00C96D14" w:rsidRPr="008425AD">
        <w:rPr>
          <w:rFonts w:ascii="Arial" w:hAnsi="Arial" w:cs="Arial"/>
          <w:sz w:val="22"/>
          <w:szCs w:val="22"/>
        </w:rPr>
        <w:t>transcript</w:t>
      </w:r>
      <w:r>
        <w:rPr>
          <w:rFonts w:ascii="Arial" w:hAnsi="Arial" w:cs="Arial"/>
          <w:sz w:val="22"/>
          <w:szCs w:val="22"/>
        </w:rPr>
        <w:t>. B</w:t>
      </w:r>
      <w:r w:rsidR="002E3D25" w:rsidRPr="008425AD">
        <w:rPr>
          <w:rFonts w:ascii="Arial" w:hAnsi="Arial" w:cs="Arial"/>
          <w:sz w:val="22"/>
          <w:szCs w:val="22"/>
        </w:rPr>
        <w:t>elow this map, provide a map of the processed mRNA</w:t>
      </w:r>
      <w:r>
        <w:rPr>
          <w:rFonts w:ascii="Arial" w:hAnsi="Arial" w:cs="Arial"/>
          <w:sz w:val="22"/>
          <w:szCs w:val="22"/>
        </w:rPr>
        <w:t xml:space="preserve"> after intron removal. B</w:t>
      </w:r>
      <w:r w:rsidR="002E3D25" w:rsidRPr="008425AD">
        <w:rPr>
          <w:rFonts w:ascii="Arial" w:hAnsi="Arial" w:cs="Arial"/>
          <w:sz w:val="22"/>
          <w:szCs w:val="22"/>
        </w:rPr>
        <w:t xml:space="preserve">elow this map, indicate the regions that are </w:t>
      </w:r>
      <w:r w:rsidR="00436F20" w:rsidRPr="008425AD">
        <w:rPr>
          <w:rFonts w:ascii="Arial" w:hAnsi="Arial" w:cs="Arial"/>
          <w:sz w:val="22"/>
          <w:szCs w:val="22"/>
        </w:rPr>
        <w:t>trans</w:t>
      </w:r>
      <w:r w:rsidR="00436F20">
        <w:rPr>
          <w:rFonts w:ascii="Arial" w:hAnsi="Arial" w:cs="Arial"/>
          <w:sz w:val="22"/>
          <w:szCs w:val="22"/>
        </w:rPr>
        <w:t>lated</w:t>
      </w:r>
      <w:r w:rsidR="00436F20" w:rsidRPr="008425AD">
        <w:rPr>
          <w:rFonts w:ascii="Arial" w:hAnsi="Arial" w:cs="Arial"/>
          <w:sz w:val="22"/>
          <w:szCs w:val="22"/>
        </w:rPr>
        <w:t xml:space="preserve"> </w:t>
      </w:r>
      <w:r w:rsidR="002E3D25" w:rsidRPr="008425AD">
        <w:rPr>
          <w:rFonts w:ascii="Arial" w:hAnsi="Arial" w:cs="Arial"/>
          <w:sz w:val="22"/>
          <w:szCs w:val="22"/>
        </w:rPr>
        <w:t>into a protein.  Give precise coordinates.  Color coding may be helpful.</w:t>
      </w:r>
    </w:p>
    <w:p w14:paraId="3BEAE055" w14:textId="77777777" w:rsidR="00C96D14" w:rsidRDefault="00C96D14" w:rsidP="00BC4DB2">
      <w:pPr>
        <w:rPr>
          <w:rFonts w:ascii="Arial" w:hAnsi="Arial" w:cs="Arial"/>
          <w:sz w:val="22"/>
          <w:szCs w:val="22"/>
        </w:rPr>
      </w:pPr>
    </w:p>
    <w:p w14:paraId="60F02632" w14:textId="77777777" w:rsidR="0063045A" w:rsidRDefault="0063045A" w:rsidP="00BC4DB2">
      <w:pPr>
        <w:rPr>
          <w:rFonts w:ascii="Arial" w:hAnsi="Arial" w:cs="Arial"/>
          <w:sz w:val="22"/>
          <w:szCs w:val="22"/>
        </w:rPr>
      </w:pPr>
    </w:p>
    <w:p w14:paraId="77F62DB8" w14:textId="77777777" w:rsidR="0063045A" w:rsidRDefault="0063045A" w:rsidP="00BC4DB2">
      <w:pPr>
        <w:rPr>
          <w:rFonts w:ascii="Arial" w:hAnsi="Arial" w:cs="Arial"/>
          <w:sz w:val="22"/>
          <w:szCs w:val="22"/>
        </w:rPr>
      </w:pPr>
    </w:p>
    <w:p w14:paraId="3A44D8B7" w14:textId="77777777" w:rsidR="0063045A" w:rsidRDefault="0063045A" w:rsidP="00BC4DB2">
      <w:pPr>
        <w:rPr>
          <w:rFonts w:ascii="Arial" w:hAnsi="Arial" w:cs="Arial"/>
          <w:sz w:val="22"/>
          <w:szCs w:val="22"/>
        </w:rPr>
      </w:pPr>
    </w:p>
    <w:p w14:paraId="7E3ABB78" w14:textId="77777777" w:rsidR="0063045A" w:rsidRDefault="0063045A" w:rsidP="00BC4DB2">
      <w:pPr>
        <w:rPr>
          <w:rFonts w:ascii="Arial" w:hAnsi="Arial" w:cs="Arial"/>
          <w:sz w:val="22"/>
          <w:szCs w:val="22"/>
        </w:rPr>
      </w:pPr>
    </w:p>
    <w:p w14:paraId="783CB59E" w14:textId="77777777" w:rsidR="0063045A" w:rsidRPr="008425AD" w:rsidRDefault="0063045A" w:rsidP="00BC4DB2">
      <w:pPr>
        <w:rPr>
          <w:rFonts w:ascii="Arial" w:hAnsi="Arial" w:cs="Arial"/>
          <w:sz w:val="22"/>
          <w:szCs w:val="22"/>
        </w:rPr>
      </w:pPr>
    </w:p>
    <w:p w14:paraId="3C4435E3" w14:textId="30C78809" w:rsidR="00FF0382" w:rsidRPr="008425AD" w:rsidRDefault="00C96D14" w:rsidP="00BC4DB2">
      <w:pPr>
        <w:rPr>
          <w:rFonts w:ascii="Arial" w:hAnsi="Arial" w:cs="Arial"/>
          <w:sz w:val="22"/>
          <w:szCs w:val="22"/>
        </w:rPr>
      </w:pPr>
      <w:r w:rsidRPr="008425AD">
        <w:rPr>
          <w:rFonts w:ascii="Arial" w:hAnsi="Arial" w:cs="Arial"/>
          <w:sz w:val="22"/>
          <w:szCs w:val="22"/>
        </w:rPr>
        <w:t xml:space="preserve">In Module 6, we will compare this model </w:t>
      </w:r>
      <w:r w:rsidRPr="00F13A89">
        <w:rPr>
          <w:rFonts w:ascii="Arial" w:hAnsi="Arial" w:cs="Arial"/>
          <w:sz w:val="22"/>
          <w:szCs w:val="22"/>
        </w:rPr>
        <w:t xml:space="preserve">of </w:t>
      </w:r>
      <w:proofErr w:type="spellStart"/>
      <w:r w:rsidRPr="00A15AF5">
        <w:rPr>
          <w:rFonts w:ascii="Arial" w:hAnsi="Arial" w:cs="Arial"/>
          <w:sz w:val="22"/>
          <w:szCs w:val="22"/>
        </w:rPr>
        <w:t>tra</w:t>
      </w:r>
      <w:proofErr w:type="spellEnd"/>
      <w:r w:rsidRPr="00A15AF5">
        <w:rPr>
          <w:rFonts w:ascii="Arial" w:hAnsi="Arial" w:cs="Arial"/>
          <w:sz w:val="22"/>
          <w:szCs w:val="22"/>
        </w:rPr>
        <w:t>-RA</w:t>
      </w:r>
      <w:r w:rsidRPr="00F13A89">
        <w:rPr>
          <w:rFonts w:ascii="Arial" w:hAnsi="Arial" w:cs="Arial"/>
          <w:sz w:val="22"/>
          <w:szCs w:val="22"/>
        </w:rPr>
        <w:t xml:space="preserve"> with a model of </w:t>
      </w:r>
      <w:proofErr w:type="spellStart"/>
      <w:r w:rsidRPr="00A15AF5">
        <w:rPr>
          <w:rFonts w:ascii="Arial" w:hAnsi="Arial" w:cs="Arial"/>
          <w:sz w:val="22"/>
          <w:szCs w:val="22"/>
        </w:rPr>
        <w:t>tra</w:t>
      </w:r>
      <w:proofErr w:type="spellEnd"/>
      <w:r w:rsidRPr="00A15AF5">
        <w:rPr>
          <w:rFonts w:ascii="Arial" w:hAnsi="Arial" w:cs="Arial"/>
          <w:sz w:val="22"/>
          <w:szCs w:val="22"/>
        </w:rPr>
        <w:t>-RB</w:t>
      </w:r>
      <w:r w:rsidRPr="008425AD">
        <w:rPr>
          <w:rFonts w:ascii="Arial" w:hAnsi="Arial" w:cs="Arial"/>
          <w:sz w:val="22"/>
          <w:szCs w:val="22"/>
        </w:rPr>
        <w:t>.</w:t>
      </w:r>
    </w:p>
    <w:p w14:paraId="1277B542" w14:textId="1B92A1DB" w:rsidR="00C81214" w:rsidRPr="006F6E49" w:rsidRDefault="00A11BFF" w:rsidP="00A11BFF">
      <w:pPr>
        <w:pStyle w:val="Q"/>
        <w:numPr>
          <w:ilvl w:val="0"/>
          <w:numId w:val="0"/>
        </w:numPr>
        <w:ind w:left="360" w:hanging="360"/>
      </w:pPr>
      <w:r w:rsidRPr="00A11BFF">
        <w:rPr>
          <w:b/>
          <w:bCs/>
        </w:rPr>
        <w:t xml:space="preserve">Summary Question 1. </w:t>
      </w:r>
      <w:r w:rsidR="00023C76" w:rsidRPr="008425AD">
        <w:t xml:space="preserve">To cement your knowledge of gene structure, you could construct a similar map of the </w:t>
      </w:r>
      <w:r w:rsidR="00023C76" w:rsidRPr="00500315">
        <w:rPr>
          <w:i/>
        </w:rPr>
        <w:t>spd-2</w:t>
      </w:r>
      <w:r w:rsidR="00023C76" w:rsidRPr="008425AD">
        <w:t xml:space="preserve"> gene.  How many exons does this gene have?  _____  How many introns? ___  How many isoforms?  _____  Use the same approach to determine the coordinates for the exons, and the coordinates for the coding region (</w:t>
      </w:r>
      <w:r w:rsidR="00436F20">
        <w:t>another name for th</w:t>
      </w:r>
      <w:r w:rsidR="0063045A">
        <w:t>e</w:t>
      </w:r>
      <w:r w:rsidR="00436F20">
        <w:t xml:space="preserve"> region </w:t>
      </w:r>
      <w:r w:rsidR="00023C76" w:rsidRPr="008425AD">
        <w:t xml:space="preserve">that </w:t>
      </w:r>
      <w:r w:rsidR="00436F20">
        <w:t xml:space="preserve">is </w:t>
      </w:r>
      <w:r w:rsidR="00023C76" w:rsidRPr="008425AD">
        <w:t>translated)</w:t>
      </w:r>
      <w:r w:rsidR="00436F20">
        <w:t>.</w:t>
      </w:r>
    </w:p>
    <w:sectPr w:rsidR="00C81214" w:rsidRPr="006F6E49" w:rsidSect="00B17180">
      <w:headerReference w:type="default" r:id="rId19"/>
      <w:footerReference w:type="even" r:id="rId20"/>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3C9B7" w14:textId="77777777" w:rsidR="002A0B8C" w:rsidRDefault="002A0B8C" w:rsidP="008425AD">
      <w:r>
        <w:separator/>
      </w:r>
    </w:p>
  </w:endnote>
  <w:endnote w:type="continuationSeparator" w:id="0">
    <w:p w14:paraId="24DC7FD2" w14:textId="77777777" w:rsidR="002A0B8C" w:rsidRDefault="002A0B8C" w:rsidP="008425AD">
      <w:r>
        <w:continuationSeparator/>
      </w:r>
    </w:p>
  </w:endnote>
  <w:endnote w:type="continuationNotice" w:id="1">
    <w:p w14:paraId="096B4DFA" w14:textId="77777777" w:rsidR="002A0B8C" w:rsidRDefault="002A0B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59761" w14:textId="77777777" w:rsidR="007E1FEA" w:rsidRDefault="007E1FEA"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971C4C" w14:textId="77777777" w:rsidR="007E1FEA" w:rsidRDefault="007E1FEA" w:rsidP="000D7F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05FC8" w14:textId="77777777" w:rsidR="007E1FEA" w:rsidRDefault="007E1FEA"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7BC9">
      <w:rPr>
        <w:rStyle w:val="PageNumber"/>
        <w:noProof/>
      </w:rPr>
      <w:t>2</w:t>
    </w:r>
    <w:r>
      <w:rPr>
        <w:rStyle w:val="PageNumber"/>
      </w:rPr>
      <w:fldChar w:fldCharType="end"/>
    </w:r>
  </w:p>
  <w:p w14:paraId="305A6A98" w14:textId="77777777" w:rsidR="007E1FEA" w:rsidRDefault="007E1FEA" w:rsidP="000D7F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A5460" w14:textId="77777777" w:rsidR="002A0B8C" w:rsidRDefault="002A0B8C" w:rsidP="008425AD">
      <w:r>
        <w:separator/>
      </w:r>
    </w:p>
  </w:footnote>
  <w:footnote w:type="continuationSeparator" w:id="0">
    <w:p w14:paraId="51F9D0BC" w14:textId="77777777" w:rsidR="002A0B8C" w:rsidRDefault="002A0B8C" w:rsidP="008425AD">
      <w:r>
        <w:continuationSeparator/>
      </w:r>
    </w:p>
  </w:footnote>
  <w:footnote w:type="continuationNotice" w:id="1">
    <w:p w14:paraId="0CB2715B" w14:textId="77777777" w:rsidR="002A0B8C" w:rsidRDefault="002A0B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F7641" w14:textId="02C100B8" w:rsidR="007E1FEA" w:rsidRDefault="007E1FEA" w:rsidP="00EB0612">
    <w:pPr>
      <w:pStyle w:val="Header"/>
      <w:jc w:val="right"/>
    </w:pPr>
    <w:r>
      <w:t>L</w:t>
    </w:r>
    <w:r w:rsidR="003F4F01">
      <w:t>ast update: 0</w:t>
    </w:r>
    <w:r w:rsidR="00061489">
      <w:t>2</w:t>
    </w:r>
    <w:r>
      <w:t>/</w:t>
    </w:r>
    <w:r w:rsidR="00061489">
      <w:t>25</w:t>
    </w:r>
    <w:r w:rsidR="003F4F01">
      <w:t>/20</w:t>
    </w:r>
    <w:r w:rsidR="004730B9">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9A47E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9F0F18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5083BB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4E4C08C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3F6E4B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6DE4D9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FC2E7E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3CAD58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A72608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2646984"/>
    <w:lvl w:ilvl="0">
      <w:start w:val="1"/>
      <w:numFmt w:val="decimal"/>
      <w:pStyle w:val="Q"/>
      <w:lvlText w:val="Q%1."/>
      <w:lvlJc w:val="left"/>
      <w:pPr>
        <w:tabs>
          <w:tab w:val="num" w:pos="360"/>
        </w:tabs>
        <w:ind w:left="360" w:hanging="360"/>
      </w:pPr>
      <w:rPr>
        <w:rFonts w:ascii="Arial" w:hAnsi="Arial" w:hint="default"/>
        <w:b/>
        <w:bCs/>
        <w:i w:val="0"/>
        <w:iCs w:val="0"/>
        <w:sz w:val="22"/>
        <w:szCs w:val="22"/>
      </w:rPr>
    </w:lvl>
  </w:abstractNum>
  <w:abstractNum w:abstractNumId="10" w15:restartNumberingAfterBreak="0">
    <w:nsid w:val="FFFFFF89"/>
    <w:multiLevelType w:val="singleLevel"/>
    <w:tmpl w:val="A58EC0A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9F1C0D"/>
    <w:multiLevelType w:val="multilevel"/>
    <w:tmpl w:val="A9767F8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1B413B77"/>
    <w:multiLevelType w:val="hybridMultilevel"/>
    <w:tmpl w:val="2738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123377"/>
    <w:multiLevelType w:val="multilevel"/>
    <w:tmpl w:val="EA7EAB3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0600A4"/>
    <w:multiLevelType w:val="hybridMultilevel"/>
    <w:tmpl w:val="A2BC9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946828"/>
    <w:multiLevelType w:val="hybridMultilevel"/>
    <w:tmpl w:val="47EE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26040F"/>
    <w:multiLevelType w:val="hybridMultilevel"/>
    <w:tmpl w:val="C2582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F9D7210"/>
    <w:multiLevelType w:val="hybridMultilevel"/>
    <w:tmpl w:val="202A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C0372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B5F106C"/>
    <w:multiLevelType w:val="multilevel"/>
    <w:tmpl w:val="A9767F8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5E90057A"/>
    <w:multiLevelType w:val="hybridMultilevel"/>
    <w:tmpl w:val="B2863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EB512CF"/>
    <w:multiLevelType w:val="multilevel"/>
    <w:tmpl w:val="A9767F8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60CF40F4"/>
    <w:multiLevelType w:val="hybridMultilevel"/>
    <w:tmpl w:val="49E6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094D06"/>
    <w:multiLevelType w:val="hybridMultilevel"/>
    <w:tmpl w:val="444E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4747F8"/>
    <w:multiLevelType w:val="hybridMultilevel"/>
    <w:tmpl w:val="737604B6"/>
    <w:lvl w:ilvl="0" w:tplc="230AB0EA">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880F3E"/>
    <w:multiLevelType w:val="hybridMultilevel"/>
    <w:tmpl w:val="D7CE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852BE9"/>
    <w:multiLevelType w:val="hybridMultilevel"/>
    <w:tmpl w:val="A9767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22"/>
  </w:num>
  <w:num w:numId="3">
    <w:abstractNumId w:val="23"/>
  </w:num>
  <w:num w:numId="4">
    <w:abstractNumId w:val="14"/>
  </w:num>
  <w:num w:numId="5">
    <w:abstractNumId w:val="25"/>
  </w:num>
  <w:num w:numId="6">
    <w:abstractNumId w:val="12"/>
  </w:num>
  <w:num w:numId="7">
    <w:abstractNumId w:val="16"/>
  </w:num>
  <w:num w:numId="8">
    <w:abstractNumId w:val="26"/>
  </w:num>
  <w:num w:numId="9">
    <w:abstractNumId w:val="20"/>
  </w:num>
  <w:num w:numId="10">
    <w:abstractNumId w:val="9"/>
  </w:num>
  <w:num w:numId="11">
    <w:abstractNumId w:val="9"/>
  </w:num>
  <w:num w:numId="12">
    <w:abstractNumId w:val="10"/>
  </w:num>
  <w:num w:numId="13">
    <w:abstractNumId w:val="8"/>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24"/>
  </w:num>
  <w:num w:numId="22">
    <w:abstractNumId w:val="18"/>
  </w:num>
  <w:num w:numId="23">
    <w:abstractNumId w:val="0"/>
  </w:num>
  <w:num w:numId="24">
    <w:abstractNumId w:val="13"/>
  </w:num>
  <w:num w:numId="25">
    <w:abstractNumId w:val="24"/>
    <w:lvlOverride w:ilvl="0">
      <w:startOverride w:val="1"/>
    </w:lvlOverride>
  </w:num>
  <w:num w:numId="26">
    <w:abstractNumId w:val="9"/>
    <w:lvlOverride w:ilvl="0">
      <w:startOverride w:val="1"/>
    </w:lvlOverride>
  </w:num>
  <w:num w:numId="27">
    <w:abstractNumId w:val="11"/>
  </w:num>
  <w:num w:numId="28">
    <w:abstractNumId w:val="19"/>
  </w:num>
  <w:num w:numId="29">
    <w:abstractNumId w:val="21"/>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193"/>
    <w:rsid w:val="000102FE"/>
    <w:rsid w:val="00017F87"/>
    <w:rsid w:val="00023C76"/>
    <w:rsid w:val="000429FD"/>
    <w:rsid w:val="00054D25"/>
    <w:rsid w:val="00061489"/>
    <w:rsid w:val="0007272C"/>
    <w:rsid w:val="000728F4"/>
    <w:rsid w:val="00074EF8"/>
    <w:rsid w:val="000848F7"/>
    <w:rsid w:val="0008605D"/>
    <w:rsid w:val="000902DB"/>
    <w:rsid w:val="000B5AF5"/>
    <w:rsid w:val="000B7D59"/>
    <w:rsid w:val="000C0807"/>
    <w:rsid w:val="000C3228"/>
    <w:rsid w:val="000C37F4"/>
    <w:rsid w:val="000C7221"/>
    <w:rsid w:val="000D6242"/>
    <w:rsid w:val="000D7F75"/>
    <w:rsid w:val="000E1729"/>
    <w:rsid w:val="000E5400"/>
    <w:rsid w:val="000E6DE8"/>
    <w:rsid w:val="000F4FDF"/>
    <w:rsid w:val="000F7237"/>
    <w:rsid w:val="0010188A"/>
    <w:rsid w:val="0016205F"/>
    <w:rsid w:val="00177651"/>
    <w:rsid w:val="0018196E"/>
    <w:rsid w:val="001819A0"/>
    <w:rsid w:val="00181B69"/>
    <w:rsid w:val="00183235"/>
    <w:rsid w:val="00185A91"/>
    <w:rsid w:val="00191AC2"/>
    <w:rsid w:val="00192BFE"/>
    <w:rsid w:val="00194F6A"/>
    <w:rsid w:val="001A0C61"/>
    <w:rsid w:val="001A6330"/>
    <w:rsid w:val="001A7894"/>
    <w:rsid w:val="001D0227"/>
    <w:rsid w:val="001F1574"/>
    <w:rsid w:val="00215C3B"/>
    <w:rsid w:val="002214E5"/>
    <w:rsid w:val="002640B2"/>
    <w:rsid w:val="00272F36"/>
    <w:rsid w:val="002765BA"/>
    <w:rsid w:val="00277198"/>
    <w:rsid w:val="00293F6D"/>
    <w:rsid w:val="0029715B"/>
    <w:rsid w:val="002A0B8C"/>
    <w:rsid w:val="002B02CD"/>
    <w:rsid w:val="002D5A40"/>
    <w:rsid w:val="002E3D25"/>
    <w:rsid w:val="00302E30"/>
    <w:rsid w:val="003055B5"/>
    <w:rsid w:val="003230A8"/>
    <w:rsid w:val="00331A7A"/>
    <w:rsid w:val="00354C8D"/>
    <w:rsid w:val="00367706"/>
    <w:rsid w:val="003754DE"/>
    <w:rsid w:val="00386A5E"/>
    <w:rsid w:val="003A3C21"/>
    <w:rsid w:val="003A4812"/>
    <w:rsid w:val="003B604C"/>
    <w:rsid w:val="003C57CB"/>
    <w:rsid w:val="003D004D"/>
    <w:rsid w:val="003E3929"/>
    <w:rsid w:val="003E6339"/>
    <w:rsid w:val="003F2F41"/>
    <w:rsid w:val="003F4F01"/>
    <w:rsid w:val="003F586D"/>
    <w:rsid w:val="00400331"/>
    <w:rsid w:val="00401F0A"/>
    <w:rsid w:val="00402FAC"/>
    <w:rsid w:val="00411BF1"/>
    <w:rsid w:val="004307D1"/>
    <w:rsid w:val="00436F20"/>
    <w:rsid w:val="00445962"/>
    <w:rsid w:val="00454EDB"/>
    <w:rsid w:val="0045526E"/>
    <w:rsid w:val="00456613"/>
    <w:rsid w:val="00463BE0"/>
    <w:rsid w:val="004655E0"/>
    <w:rsid w:val="00470E91"/>
    <w:rsid w:val="004730B9"/>
    <w:rsid w:val="004758DA"/>
    <w:rsid w:val="004873F4"/>
    <w:rsid w:val="004A069F"/>
    <w:rsid w:val="004B058D"/>
    <w:rsid w:val="004F30A9"/>
    <w:rsid w:val="00500315"/>
    <w:rsid w:val="005047CC"/>
    <w:rsid w:val="00507BC9"/>
    <w:rsid w:val="005142C2"/>
    <w:rsid w:val="0051532F"/>
    <w:rsid w:val="005250F2"/>
    <w:rsid w:val="0053516A"/>
    <w:rsid w:val="00537D96"/>
    <w:rsid w:val="0055512A"/>
    <w:rsid w:val="005557DB"/>
    <w:rsid w:val="005626EE"/>
    <w:rsid w:val="00570120"/>
    <w:rsid w:val="00580B95"/>
    <w:rsid w:val="005813E9"/>
    <w:rsid w:val="00593E22"/>
    <w:rsid w:val="00595B33"/>
    <w:rsid w:val="005B5D07"/>
    <w:rsid w:val="005B7003"/>
    <w:rsid w:val="005C0F77"/>
    <w:rsid w:val="005D3C26"/>
    <w:rsid w:val="005D6636"/>
    <w:rsid w:val="005D7BC3"/>
    <w:rsid w:val="005F09AD"/>
    <w:rsid w:val="005F3F42"/>
    <w:rsid w:val="006004D3"/>
    <w:rsid w:val="00622B95"/>
    <w:rsid w:val="00624C93"/>
    <w:rsid w:val="00624FC2"/>
    <w:rsid w:val="0062517C"/>
    <w:rsid w:val="0063045A"/>
    <w:rsid w:val="00653408"/>
    <w:rsid w:val="006540E7"/>
    <w:rsid w:val="006604F3"/>
    <w:rsid w:val="00670535"/>
    <w:rsid w:val="006865B2"/>
    <w:rsid w:val="00692C52"/>
    <w:rsid w:val="006A0EB8"/>
    <w:rsid w:val="006D604F"/>
    <w:rsid w:val="006F6E49"/>
    <w:rsid w:val="00711430"/>
    <w:rsid w:val="00721100"/>
    <w:rsid w:val="00752318"/>
    <w:rsid w:val="0075779C"/>
    <w:rsid w:val="00766E23"/>
    <w:rsid w:val="007812AE"/>
    <w:rsid w:val="0078466E"/>
    <w:rsid w:val="00797D54"/>
    <w:rsid w:val="007C43F5"/>
    <w:rsid w:val="007D06DF"/>
    <w:rsid w:val="007D1911"/>
    <w:rsid w:val="007E19D3"/>
    <w:rsid w:val="007E1FEA"/>
    <w:rsid w:val="007E7844"/>
    <w:rsid w:val="007F06DA"/>
    <w:rsid w:val="008414B6"/>
    <w:rsid w:val="008421DD"/>
    <w:rsid w:val="008425AD"/>
    <w:rsid w:val="00842D2D"/>
    <w:rsid w:val="008456DD"/>
    <w:rsid w:val="008B756D"/>
    <w:rsid w:val="008C0BA8"/>
    <w:rsid w:val="008E31EE"/>
    <w:rsid w:val="008F6FB6"/>
    <w:rsid w:val="00901BA6"/>
    <w:rsid w:val="009103EC"/>
    <w:rsid w:val="0091173D"/>
    <w:rsid w:val="00915DE1"/>
    <w:rsid w:val="00917B3D"/>
    <w:rsid w:val="00927F0C"/>
    <w:rsid w:val="00932151"/>
    <w:rsid w:val="0093253D"/>
    <w:rsid w:val="00940769"/>
    <w:rsid w:val="00953FD7"/>
    <w:rsid w:val="0097090F"/>
    <w:rsid w:val="00970CFB"/>
    <w:rsid w:val="009737FB"/>
    <w:rsid w:val="00983A70"/>
    <w:rsid w:val="00986222"/>
    <w:rsid w:val="009A14E1"/>
    <w:rsid w:val="009B07BC"/>
    <w:rsid w:val="009B152C"/>
    <w:rsid w:val="009B290F"/>
    <w:rsid w:val="009C081B"/>
    <w:rsid w:val="009C2CBE"/>
    <w:rsid w:val="009E5A65"/>
    <w:rsid w:val="009E66DB"/>
    <w:rsid w:val="009E7C72"/>
    <w:rsid w:val="00A11BA3"/>
    <w:rsid w:val="00A11BFF"/>
    <w:rsid w:val="00A15AF5"/>
    <w:rsid w:val="00A33E9B"/>
    <w:rsid w:val="00A34581"/>
    <w:rsid w:val="00A34AF2"/>
    <w:rsid w:val="00A417B0"/>
    <w:rsid w:val="00A565DF"/>
    <w:rsid w:val="00A601DE"/>
    <w:rsid w:val="00A6149C"/>
    <w:rsid w:val="00A6214F"/>
    <w:rsid w:val="00A64B7E"/>
    <w:rsid w:val="00A767C8"/>
    <w:rsid w:val="00A81A81"/>
    <w:rsid w:val="00A8451D"/>
    <w:rsid w:val="00A90225"/>
    <w:rsid w:val="00AA7FF9"/>
    <w:rsid w:val="00AB1407"/>
    <w:rsid w:val="00AD1AAA"/>
    <w:rsid w:val="00AD1C2E"/>
    <w:rsid w:val="00AD53C6"/>
    <w:rsid w:val="00AE43FA"/>
    <w:rsid w:val="00B053CA"/>
    <w:rsid w:val="00B150EC"/>
    <w:rsid w:val="00B17180"/>
    <w:rsid w:val="00B17602"/>
    <w:rsid w:val="00B17ACA"/>
    <w:rsid w:val="00B22E17"/>
    <w:rsid w:val="00B27AA6"/>
    <w:rsid w:val="00B317BD"/>
    <w:rsid w:val="00B33FC0"/>
    <w:rsid w:val="00B363C0"/>
    <w:rsid w:val="00B36BF4"/>
    <w:rsid w:val="00B468BA"/>
    <w:rsid w:val="00B6262D"/>
    <w:rsid w:val="00B64331"/>
    <w:rsid w:val="00B858A6"/>
    <w:rsid w:val="00B943D5"/>
    <w:rsid w:val="00B977A9"/>
    <w:rsid w:val="00BA04D9"/>
    <w:rsid w:val="00BA6F48"/>
    <w:rsid w:val="00BB0335"/>
    <w:rsid w:val="00BB4120"/>
    <w:rsid w:val="00BC4DB2"/>
    <w:rsid w:val="00BE64ED"/>
    <w:rsid w:val="00BF5FB2"/>
    <w:rsid w:val="00C25BDF"/>
    <w:rsid w:val="00C61431"/>
    <w:rsid w:val="00C81214"/>
    <w:rsid w:val="00C944B1"/>
    <w:rsid w:val="00C965EF"/>
    <w:rsid w:val="00C96D14"/>
    <w:rsid w:val="00C97700"/>
    <w:rsid w:val="00CA5EFF"/>
    <w:rsid w:val="00CB7D02"/>
    <w:rsid w:val="00CC31BB"/>
    <w:rsid w:val="00CD4CCD"/>
    <w:rsid w:val="00CD79B5"/>
    <w:rsid w:val="00D31D22"/>
    <w:rsid w:val="00D33C39"/>
    <w:rsid w:val="00D673C2"/>
    <w:rsid w:val="00D752A0"/>
    <w:rsid w:val="00D90193"/>
    <w:rsid w:val="00D95D8C"/>
    <w:rsid w:val="00DA4161"/>
    <w:rsid w:val="00DE2756"/>
    <w:rsid w:val="00DE533A"/>
    <w:rsid w:val="00DF1577"/>
    <w:rsid w:val="00DF7440"/>
    <w:rsid w:val="00E06E21"/>
    <w:rsid w:val="00E133CE"/>
    <w:rsid w:val="00E14FED"/>
    <w:rsid w:val="00E2009E"/>
    <w:rsid w:val="00E20AA8"/>
    <w:rsid w:val="00E27BFB"/>
    <w:rsid w:val="00E42D35"/>
    <w:rsid w:val="00E43052"/>
    <w:rsid w:val="00E51979"/>
    <w:rsid w:val="00E51E77"/>
    <w:rsid w:val="00E70BF7"/>
    <w:rsid w:val="00E83583"/>
    <w:rsid w:val="00E87247"/>
    <w:rsid w:val="00E8732B"/>
    <w:rsid w:val="00EB0612"/>
    <w:rsid w:val="00ED7A39"/>
    <w:rsid w:val="00EE29A6"/>
    <w:rsid w:val="00EF60E0"/>
    <w:rsid w:val="00F11A31"/>
    <w:rsid w:val="00F11D7A"/>
    <w:rsid w:val="00F13A89"/>
    <w:rsid w:val="00F166D8"/>
    <w:rsid w:val="00F26033"/>
    <w:rsid w:val="00F33149"/>
    <w:rsid w:val="00F37AD9"/>
    <w:rsid w:val="00F40B6E"/>
    <w:rsid w:val="00F51C64"/>
    <w:rsid w:val="00F6468E"/>
    <w:rsid w:val="00F67464"/>
    <w:rsid w:val="00FB08B7"/>
    <w:rsid w:val="00FD0E2A"/>
    <w:rsid w:val="00FD3BAF"/>
    <w:rsid w:val="00FD7B34"/>
    <w:rsid w:val="00FE4A5B"/>
    <w:rsid w:val="00FF03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A13F8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858A6"/>
  </w:style>
  <w:style w:type="paragraph" w:styleId="Heading1">
    <w:name w:val="heading 1"/>
    <w:basedOn w:val="Normal"/>
    <w:next w:val="Normal"/>
    <w:link w:val="Heading1Char"/>
    <w:uiPriority w:val="9"/>
    <w:qFormat/>
    <w:rsid w:val="00B858A6"/>
    <w:pPr>
      <w:spacing w:before="300" w:after="40"/>
      <w:jc w:val="left"/>
      <w:outlineLvl w:val="0"/>
    </w:pPr>
    <w:rPr>
      <w:smallCaps/>
      <w:color w:val="D2533C" w:themeColor="text2"/>
      <w:spacing w:val="5"/>
      <w:sz w:val="32"/>
      <w:szCs w:val="32"/>
    </w:rPr>
  </w:style>
  <w:style w:type="paragraph" w:styleId="Heading2">
    <w:name w:val="heading 2"/>
    <w:basedOn w:val="Normal"/>
    <w:next w:val="Normal"/>
    <w:link w:val="Heading2Char"/>
    <w:uiPriority w:val="9"/>
    <w:unhideWhenUsed/>
    <w:qFormat/>
    <w:rsid w:val="00B858A6"/>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B858A6"/>
    <w:pPr>
      <w:spacing w:after="0"/>
      <w:jc w:val="left"/>
      <w:outlineLvl w:val="2"/>
    </w:pPr>
    <w:rPr>
      <w:smallCaps/>
      <w:spacing w:val="5"/>
      <w:sz w:val="24"/>
      <w:szCs w:val="24"/>
    </w:rPr>
  </w:style>
  <w:style w:type="paragraph" w:styleId="Heading4">
    <w:name w:val="heading 4"/>
    <w:basedOn w:val="Normal"/>
    <w:next w:val="Normal"/>
    <w:link w:val="Heading4Char"/>
    <w:autoRedefine/>
    <w:uiPriority w:val="9"/>
    <w:unhideWhenUsed/>
    <w:qFormat/>
    <w:rsid w:val="00C81214"/>
    <w:pPr>
      <w:spacing w:before="240" w:after="0"/>
      <w:jc w:val="right"/>
      <w:outlineLvl w:val="3"/>
    </w:pPr>
    <w:rPr>
      <w:smallCaps/>
      <w:spacing w:val="10"/>
      <w:sz w:val="22"/>
      <w:szCs w:val="22"/>
    </w:rPr>
  </w:style>
  <w:style w:type="paragraph" w:styleId="Heading5">
    <w:name w:val="heading 5"/>
    <w:basedOn w:val="Normal"/>
    <w:next w:val="Normal"/>
    <w:link w:val="Heading5Char"/>
    <w:uiPriority w:val="9"/>
    <w:unhideWhenUsed/>
    <w:qFormat/>
    <w:rsid w:val="00B858A6"/>
    <w:pPr>
      <w:spacing w:before="200" w:after="0"/>
      <w:jc w:val="left"/>
      <w:outlineLvl w:val="4"/>
    </w:pPr>
    <w:rPr>
      <w:smallCaps/>
      <w:color w:val="866B48" w:themeColor="accent2" w:themeShade="BF"/>
      <w:spacing w:val="10"/>
      <w:sz w:val="22"/>
      <w:szCs w:val="26"/>
    </w:rPr>
  </w:style>
  <w:style w:type="paragraph" w:styleId="Heading6">
    <w:name w:val="heading 6"/>
    <w:basedOn w:val="Normal"/>
    <w:next w:val="Normal"/>
    <w:link w:val="Heading6Char"/>
    <w:uiPriority w:val="9"/>
    <w:semiHidden/>
    <w:unhideWhenUsed/>
    <w:qFormat/>
    <w:rsid w:val="00B858A6"/>
    <w:pPr>
      <w:spacing w:after="0"/>
      <w:jc w:val="left"/>
      <w:outlineLvl w:val="5"/>
    </w:pPr>
    <w:rPr>
      <w:smallCaps/>
      <w:color w:val="AD8F67" w:themeColor="accent2"/>
      <w:spacing w:val="5"/>
      <w:sz w:val="22"/>
    </w:rPr>
  </w:style>
  <w:style w:type="paragraph" w:styleId="Heading7">
    <w:name w:val="heading 7"/>
    <w:basedOn w:val="Normal"/>
    <w:next w:val="Normal"/>
    <w:link w:val="Heading7Char"/>
    <w:uiPriority w:val="9"/>
    <w:semiHidden/>
    <w:unhideWhenUsed/>
    <w:qFormat/>
    <w:rsid w:val="00B858A6"/>
    <w:pPr>
      <w:spacing w:after="0"/>
      <w:jc w:val="left"/>
      <w:outlineLvl w:val="6"/>
    </w:pPr>
    <w:rPr>
      <w:b/>
      <w:smallCaps/>
      <w:color w:val="AD8F67" w:themeColor="accent2"/>
      <w:spacing w:val="10"/>
    </w:rPr>
  </w:style>
  <w:style w:type="paragraph" w:styleId="Heading8">
    <w:name w:val="heading 8"/>
    <w:basedOn w:val="Normal"/>
    <w:next w:val="Normal"/>
    <w:link w:val="Heading8Char"/>
    <w:uiPriority w:val="9"/>
    <w:semiHidden/>
    <w:unhideWhenUsed/>
    <w:qFormat/>
    <w:rsid w:val="00B858A6"/>
    <w:pPr>
      <w:spacing w:after="0"/>
      <w:jc w:val="left"/>
      <w:outlineLvl w:val="7"/>
    </w:pPr>
    <w:rPr>
      <w:b/>
      <w:i/>
      <w:smallCaps/>
      <w:color w:val="866B48" w:themeColor="accent2" w:themeShade="BF"/>
    </w:rPr>
  </w:style>
  <w:style w:type="paragraph" w:styleId="Heading9">
    <w:name w:val="heading 9"/>
    <w:basedOn w:val="Normal"/>
    <w:next w:val="Normal"/>
    <w:link w:val="Heading9Char"/>
    <w:uiPriority w:val="9"/>
    <w:semiHidden/>
    <w:unhideWhenUsed/>
    <w:qFormat/>
    <w:rsid w:val="00B858A6"/>
    <w:pPr>
      <w:spacing w:after="0"/>
      <w:jc w:val="left"/>
      <w:outlineLvl w:val="8"/>
    </w:pPr>
    <w:rPr>
      <w:b/>
      <w:i/>
      <w:smallCaps/>
      <w:color w:val="594730"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193"/>
    <w:rPr>
      <w:color w:val="0000FF" w:themeColor="hyperlink"/>
      <w:u w:val="single"/>
    </w:rPr>
  </w:style>
  <w:style w:type="paragraph" w:styleId="BalloonText">
    <w:name w:val="Balloon Text"/>
    <w:basedOn w:val="Normal"/>
    <w:link w:val="BalloonTextChar"/>
    <w:uiPriority w:val="99"/>
    <w:semiHidden/>
    <w:unhideWhenUsed/>
    <w:rsid w:val="00F646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468E"/>
    <w:rPr>
      <w:rFonts w:ascii="Lucida Grande" w:hAnsi="Lucida Grande" w:cs="Lucida Grande"/>
      <w:sz w:val="18"/>
      <w:szCs w:val="18"/>
    </w:rPr>
  </w:style>
  <w:style w:type="paragraph" w:styleId="ListParagraph">
    <w:name w:val="List Paragraph"/>
    <w:basedOn w:val="Normal"/>
    <w:uiPriority w:val="34"/>
    <w:qFormat/>
    <w:rsid w:val="00B858A6"/>
    <w:pPr>
      <w:ind w:left="720"/>
      <w:contextualSpacing/>
    </w:pPr>
  </w:style>
  <w:style w:type="table" w:styleId="TableGrid">
    <w:name w:val="Table Grid"/>
    <w:basedOn w:val="TableNormal"/>
    <w:uiPriority w:val="59"/>
    <w:rsid w:val="00CD4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586D"/>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5B7003"/>
    <w:rPr>
      <w:sz w:val="18"/>
      <w:szCs w:val="18"/>
    </w:rPr>
  </w:style>
  <w:style w:type="paragraph" w:styleId="CommentText">
    <w:name w:val="annotation text"/>
    <w:basedOn w:val="Normal"/>
    <w:link w:val="CommentTextChar"/>
    <w:uiPriority w:val="99"/>
    <w:semiHidden/>
    <w:unhideWhenUsed/>
    <w:rsid w:val="005B7003"/>
  </w:style>
  <w:style w:type="character" w:customStyle="1" w:styleId="CommentTextChar">
    <w:name w:val="Comment Text Char"/>
    <w:basedOn w:val="DefaultParagraphFont"/>
    <w:link w:val="CommentText"/>
    <w:uiPriority w:val="99"/>
    <w:semiHidden/>
    <w:rsid w:val="005B7003"/>
  </w:style>
  <w:style w:type="paragraph" w:styleId="CommentSubject">
    <w:name w:val="annotation subject"/>
    <w:basedOn w:val="CommentText"/>
    <w:next w:val="CommentText"/>
    <w:link w:val="CommentSubjectChar"/>
    <w:uiPriority w:val="99"/>
    <w:semiHidden/>
    <w:unhideWhenUsed/>
    <w:rsid w:val="005B7003"/>
    <w:rPr>
      <w:b/>
      <w:bCs/>
    </w:rPr>
  </w:style>
  <w:style w:type="character" w:customStyle="1" w:styleId="CommentSubjectChar">
    <w:name w:val="Comment Subject Char"/>
    <w:basedOn w:val="CommentTextChar"/>
    <w:link w:val="CommentSubject"/>
    <w:uiPriority w:val="99"/>
    <w:semiHidden/>
    <w:rsid w:val="005B7003"/>
    <w:rPr>
      <w:b/>
      <w:bCs/>
      <w:sz w:val="20"/>
      <w:szCs w:val="20"/>
    </w:rPr>
  </w:style>
  <w:style w:type="character" w:customStyle="1" w:styleId="apple-converted-space">
    <w:name w:val="apple-converted-space"/>
    <w:basedOn w:val="DefaultParagraphFont"/>
    <w:rsid w:val="00670535"/>
  </w:style>
  <w:style w:type="paragraph" w:styleId="Header">
    <w:name w:val="header"/>
    <w:basedOn w:val="Normal"/>
    <w:link w:val="HeaderChar"/>
    <w:uiPriority w:val="99"/>
    <w:unhideWhenUsed/>
    <w:rsid w:val="008425AD"/>
    <w:pPr>
      <w:tabs>
        <w:tab w:val="center" w:pos="4680"/>
        <w:tab w:val="right" w:pos="9360"/>
      </w:tabs>
    </w:pPr>
  </w:style>
  <w:style w:type="character" w:customStyle="1" w:styleId="HeaderChar">
    <w:name w:val="Header Char"/>
    <w:basedOn w:val="DefaultParagraphFont"/>
    <w:link w:val="Header"/>
    <w:uiPriority w:val="99"/>
    <w:rsid w:val="008425AD"/>
  </w:style>
  <w:style w:type="paragraph" w:styleId="Footer">
    <w:name w:val="footer"/>
    <w:basedOn w:val="Normal"/>
    <w:link w:val="FooterChar"/>
    <w:uiPriority w:val="99"/>
    <w:unhideWhenUsed/>
    <w:rsid w:val="008425AD"/>
    <w:pPr>
      <w:tabs>
        <w:tab w:val="center" w:pos="4680"/>
        <w:tab w:val="right" w:pos="9360"/>
      </w:tabs>
    </w:pPr>
  </w:style>
  <w:style w:type="character" w:customStyle="1" w:styleId="FooterChar">
    <w:name w:val="Footer Char"/>
    <w:basedOn w:val="DefaultParagraphFont"/>
    <w:link w:val="Footer"/>
    <w:uiPriority w:val="99"/>
    <w:rsid w:val="008425AD"/>
  </w:style>
  <w:style w:type="character" w:customStyle="1" w:styleId="Heading1Char">
    <w:name w:val="Heading 1 Char"/>
    <w:basedOn w:val="DefaultParagraphFont"/>
    <w:link w:val="Heading1"/>
    <w:uiPriority w:val="9"/>
    <w:rsid w:val="00B858A6"/>
    <w:rPr>
      <w:smallCaps/>
      <w:color w:val="D2533C" w:themeColor="text2"/>
      <w:spacing w:val="5"/>
      <w:sz w:val="32"/>
      <w:szCs w:val="32"/>
    </w:rPr>
  </w:style>
  <w:style w:type="character" w:customStyle="1" w:styleId="Heading2Char">
    <w:name w:val="Heading 2 Char"/>
    <w:basedOn w:val="DefaultParagraphFont"/>
    <w:link w:val="Heading2"/>
    <w:uiPriority w:val="9"/>
    <w:rsid w:val="00B858A6"/>
    <w:rPr>
      <w:smallCaps/>
      <w:spacing w:val="5"/>
      <w:sz w:val="28"/>
      <w:szCs w:val="28"/>
    </w:rPr>
  </w:style>
  <w:style w:type="character" w:customStyle="1" w:styleId="Heading3Char">
    <w:name w:val="Heading 3 Char"/>
    <w:basedOn w:val="DefaultParagraphFont"/>
    <w:link w:val="Heading3"/>
    <w:uiPriority w:val="9"/>
    <w:rsid w:val="00B858A6"/>
    <w:rPr>
      <w:smallCaps/>
      <w:spacing w:val="5"/>
      <w:sz w:val="24"/>
      <w:szCs w:val="24"/>
    </w:rPr>
  </w:style>
  <w:style w:type="character" w:customStyle="1" w:styleId="Heading4Char">
    <w:name w:val="Heading 4 Char"/>
    <w:basedOn w:val="DefaultParagraphFont"/>
    <w:link w:val="Heading4"/>
    <w:uiPriority w:val="9"/>
    <w:rsid w:val="00C81214"/>
    <w:rPr>
      <w:smallCaps/>
      <w:spacing w:val="10"/>
      <w:sz w:val="22"/>
      <w:szCs w:val="22"/>
    </w:rPr>
  </w:style>
  <w:style w:type="character" w:customStyle="1" w:styleId="Heading5Char">
    <w:name w:val="Heading 5 Char"/>
    <w:basedOn w:val="DefaultParagraphFont"/>
    <w:link w:val="Heading5"/>
    <w:uiPriority w:val="9"/>
    <w:rsid w:val="00B858A6"/>
    <w:rPr>
      <w:smallCaps/>
      <w:color w:val="866B48" w:themeColor="accent2" w:themeShade="BF"/>
      <w:spacing w:val="10"/>
      <w:sz w:val="22"/>
      <w:szCs w:val="26"/>
    </w:rPr>
  </w:style>
  <w:style w:type="character" w:customStyle="1" w:styleId="Heading6Char">
    <w:name w:val="Heading 6 Char"/>
    <w:basedOn w:val="DefaultParagraphFont"/>
    <w:link w:val="Heading6"/>
    <w:uiPriority w:val="9"/>
    <w:semiHidden/>
    <w:rsid w:val="00B858A6"/>
    <w:rPr>
      <w:smallCaps/>
      <w:color w:val="AD8F67" w:themeColor="accent2"/>
      <w:spacing w:val="5"/>
      <w:sz w:val="22"/>
    </w:rPr>
  </w:style>
  <w:style w:type="character" w:customStyle="1" w:styleId="Heading7Char">
    <w:name w:val="Heading 7 Char"/>
    <w:basedOn w:val="DefaultParagraphFont"/>
    <w:link w:val="Heading7"/>
    <w:uiPriority w:val="9"/>
    <w:semiHidden/>
    <w:rsid w:val="00B858A6"/>
    <w:rPr>
      <w:b/>
      <w:smallCaps/>
      <w:color w:val="AD8F67" w:themeColor="accent2"/>
      <w:spacing w:val="10"/>
    </w:rPr>
  </w:style>
  <w:style w:type="character" w:customStyle="1" w:styleId="Heading8Char">
    <w:name w:val="Heading 8 Char"/>
    <w:basedOn w:val="DefaultParagraphFont"/>
    <w:link w:val="Heading8"/>
    <w:uiPriority w:val="9"/>
    <w:semiHidden/>
    <w:rsid w:val="00B858A6"/>
    <w:rPr>
      <w:b/>
      <w:i/>
      <w:smallCaps/>
      <w:color w:val="866B48" w:themeColor="accent2" w:themeShade="BF"/>
    </w:rPr>
  </w:style>
  <w:style w:type="character" w:customStyle="1" w:styleId="Heading9Char">
    <w:name w:val="Heading 9 Char"/>
    <w:basedOn w:val="DefaultParagraphFont"/>
    <w:link w:val="Heading9"/>
    <w:uiPriority w:val="9"/>
    <w:semiHidden/>
    <w:rsid w:val="00B858A6"/>
    <w:rPr>
      <w:b/>
      <w:i/>
      <w:smallCaps/>
      <w:color w:val="594730" w:themeColor="accent2" w:themeShade="7F"/>
    </w:rPr>
  </w:style>
  <w:style w:type="paragraph" w:styleId="Caption">
    <w:name w:val="caption"/>
    <w:basedOn w:val="Normal"/>
    <w:next w:val="Normal"/>
    <w:uiPriority w:val="35"/>
    <w:unhideWhenUsed/>
    <w:qFormat/>
    <w:rsid w:val="00B858A6"/>
    <w:rPr>
      <w:b/>
      <w:bCs/>
      <w:caps/>
      <w:sz w:val="16"/>
      <w:szCs w:val="18"/>
    </w:rPr>
  </w:style>
  <w:style w:type="paragraph" w:styleId="Title">
    <w:name w:val="Title"/>
    <w:basedOn w:val="Normal"/>
    <w:next w:val="Normal"/>
    <w:link w:val="TitleChar"/>
    <w:uiPriority w:val="10"/>
    <w:qFormat/>
    <w:rsid w:val="00B858A6"/>
    <w:pPr>
      <w:pBdr>
        <w:top w:val="single" w:sz="12" w:space="1" w:color="AD8F67"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858A6"/>
    <w:rPr>
      <w:smallCaps/>
      <w:sz w:val="48"/>
      <w:szCs w:val="48"/>
    </w:rPr>
  </w:style>
  <w:style w:type="paragraph" w:styleId="Subtitle">
    <w:name w:val="Subtitle"/>
    <w:basedOn w:val="Normal"/>
    <w:next w:val="Normal"/>
    <w:link w:val="SubtitleChar"/>
    <w:autoRedefine/>
    <w:uiPriority w:val="11"/>
    <w:qFormat/>
    <w:rsid w:val="00CB7D02"/>
    <w:pPr>
      <w:spacing w:after="240" w:line="240" w:lineRule="auto"/>
      <w:jc w:val="left"/>
    </w:pPr>
    <w:rPr>
      <w:rFonts w:asciiTheme="majorHAnsi" w:eastAsiaTheme="majorEastAsia" w:hAnsiTheme="majorHAnsi" w:cstheme="majorBidi"/>
      <w:b/>
      <w:bCs/>
      <w:i/>
      <w:iCs/>
      <w:sz w:val="22"/>
      <w:szCs w:val="22"/>
    </w:rPr>
  </w:style>
  <w:style w:type="character" w:customStyle="1" w:styleId="SubtitleChar">
    <w:name w:val="Subtitle Char"/>
    <w:basedOn w:val="DefaultParagraphFont"/>
    <w:link w:val="Subtitle"/>
    <w:uiPriority w:val="11"/>
    <w:rsid w:val="00CB7D02"/>
    <w:rPr>
      <w:rFonts w:asciiTheme="majorHAnsi" w:eastAsiaTheme="majorEastAsia" w:hAnsiTheme="majorHAnsi" w:cstheme="majorBidi"/>
      <w:b/>
      <w:bCs/>
      <w:i/>
      <w:iCs/>
      <w:sz w:val="22"/>
      <w:szCs w:val="22"/>
    </w:rPr>
  </w:style>
  <w:style w:type="character" w:styleId="Strong">
    <w:name w:val="Strong"/>
    <w:uiPriority w:val="22"/>
    <w:qFormat/>
    <w:rsid w:val="00B858A6"/>
    <w:rPr>
      <w:b/>
      <w:color w:val="AD8F67" w:themeColor="accent2"/>
    </w:rPr>
  </w:style>
  <w:style w:type="character" w:styleId="Emphasis">
    <w:name w:val="Emphasis"/>
    <w:uiPriority w:val="20"/>
    <w:qFormat/>
    <w:rsid w:val="00B858A6"/>
    <w:rPr>
      <w:b/>
      <w:i/>
      <w:spacing w:val="10"/>
    </w:rPr>
  </w:style>
  <w:style w:type="paragraph" w:styleId="NoSpacing">
    <w:name w:val="No Spacing"/>
    <w:basedOn w:val="Normal"/>
    <w:link w:val="NoSpacingChar"/>
    <w:uiPriority w:val="1"/>
    <w:qFormat/>
    <w:rsid w:val="00B858A6"/>
    <w:pPr>
      <w:spacing w:after="0" w:line="240" w:lineRule="auto"/>
    </w:pPr>
  </w:style>
  <w:style w:type="character" w:customStyle="1" w:styleId="NoSpacingChar">
    <w:name w:val="No Spacing Char"/>
    <w:basedOn w:val="DefaultParagraphFont"/>
    <w:link w:val="NoSpacing"/>
    <w:uiPriority w:val="1"/>
    <w:rsid w:val="00B858A6"/>
  </w:style>
  <w:style w:type="paragraph" w:styleId="Quote">
    <w:name w:val="Quote"/>
    <w:basedOn w:val="Normal"/>
    <w:next w:val="Normal"/>
    <w:link w:val="QuoteChar"/>
    <w:uiPriority w:val="29"/>
    <w:qFormat/>
    <w:rsid w:val="00B858A6"/>
    <w:rPr>
      <w:i/>
    </w:rPr>
  </w:style>
  <w:style w:type="character" w:customStyle="1" w:styleId="QuoteChar">
    <w:name w:val="Quote Char"/>
    <w:basedOn w:val="DefaultParagraphFont"/>
    <w:link w:val="Quote"/>
    <w:uiPriority w:val="29"/>
    <w:rsid w:val="00B858A6"/>
    <w:rPr>
      <w:i/>
    </w:rPr>
  </w:style>
  <w:style w:type="paragraph" w:styleId="IntenseQuote">
    <w:name w:val="Intense Quote"/>
    <w:basedOn w:val="Normal"/>
    <w:next w:val="Normal"/>
    <w:link w:val="IntenseQuoteChar"/>
    <w:uiPriority w:val="30"/>
    <w:qFormat/>
    <w:rsid w:val="00B858A6"/>
    <w:pPr>
      <w:pBdr>
        <w:top w:val="single" w:sz="8" w:space="10" w:color="866B48" w:themeColor="accent2" w:themeShade="BF"/>
        <w:left w:val="single" w:sz="8" w:space="10" w:color="866B48" w:themeColor="accent2" w:themeShade="BF"/>
        <w:bottom w:val="single" w:sz="8" w:space="10" w:color="866B48" w:themeColor="accent2" w:themeShade="BF"/>
        <w:right w:val="single" w:sz="8" w:space="10" w:color="866B48" w:themeColor="accent2" w:themeShade="BF"/>
      </w:pBdr>
      <w:shd w:val="clear" w:color="auto" w:fill="AD8F67"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858A6"/>
    <w:rPr>
      <w:b/>
      <w:i/>
      <w:color w:val="FFFFFF" w:themeColor="background1"/>
      <w:shd w:val="clear" w:color="auto" w:fill="AD8F67" w:themeFill="accent2"/>
    </w:rPr>
  </w:style>
  <w:style w:type="character" w:styleId="SubtleEmphasis">
    <w:name w:val="Subtle Emphasis"/>
    <w:uiPriority w:val="19"/>
    <w:qFormat/>
    <w:rsid w:val="00B858A6"/>
    <w:rPr>
      <w:i/>
    </w:rPr>
  </w:style>
  <w:style w:type="character" w:styleId="IntenseEmphasis">
    <w:name w:val="Intense Emphasis"/>
    <w:uiPriority w:val="21"/>
    <w:qFormat/>
    <w:rsid w:val="00B858A6"/>
    <w:rPr>
      <w:b/>
      <w:i/>
      <w:color w:val="AD8F67" w:themeColor="accent2"/>
      <w:spacing w:val="10"/>
    </w:rPr>
  </w:style>
  <w:style w:type="character" w:styleId="SubtleReference">
    <w:name w:val="Subtle Reference"/>
    <w:uiPriority w:val="31"/>
    <w:qFormat/>
    <w:rsid w:val="00B858A6"/>
    <w:rPr>
      <w:b/>
    </w:rPr>
  </w:style>
  <w:style w:type="character" w:styleId="IntenseReference">
    <w:name w:val="Intense Reference"/>
    <w:uiPriority w:val="32"/>
    <w:qFormat/>
    <w:rsid w:val="00B858A6"/>
    <w:rPr>
      <w:b/>
      <w:bCs/>
      <w:smallCaps/>
      <w:spacing w:val="5"/>
      <w:sz w:val="22"/>
      <w:szCs w:val="22"/>
      <w:u w:val="single"/>
    </w:rPr>
  </w:style>
  <w:style w:type="character" w:styleId="BookTitle">
    <w:name w:val="Book Title"/>
    <w:uiPriority w:val="33"/>
    <w:qFormat/>
    <w:rsid w:val="00B858A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858A6"/>
    <w:pPr>
      <w:outlineLvl w:val="9"/>
    </w:pPr>
    <w:rPr>
      <w:lang w:bidi="en-US"/>
    </w:rPr>
  </w:style>
  <w:style w:type="character" w:styleId="PageNumber">
    <w:name w:val="page number"/>
    <w:basedOn w:val="DefaultParagraphFont"/>
    <w:uiPriority w:val="99"/>
    <w:semiHidden/>
    <w:unhideWhenUsed/>
    <w:rsid w:val="000D7F75"/>
  </w:style>
  <w:style w:type="paragraph" w:customStyle="1" w:styleId="Q">
    <w:name w:val="Q"/>
    <w:basedOn w:val="ListNumber"/>
    <w:autoRedefine/>
    <w:qFormat/>
    <w:rsid w:val="000C3228"/>
    <w:pPr>
      <w:numPr>
        <w:numId w:val="10"/>
      </w:numPr>
      <w:tabs>
        <w:tab w:val="clear" w:pos="360"/>
        <w:tab w:val="left" w:pos="0"/>
      </w:tabs>
      <w:spacing w:line="240" w:lineRule="auto"/>
    </w:pPr>
  </w:style>
  <w:style w:type="paragraph" w:styleId="ListNumber">
    <w:name w:val="List Number"/>
    <w:aliases w:val="List Number 1"/>
    <w:basedOn w:val="Normal"/>
    <w:next w:val="Normal"/>
    <w:autoRedefine/>
    <w:uiPriority w:val="99"/>
    <w:unhideWhenUsed/>
    <w:qFormat/>
    <w:rsid w:val="00595B33"/>
    <w:pPr>
      <w:numPr>
        <w:numId w:val="21"/>
      </w:numPr>
      <w:contextualSpacing/>
    </w:pPr>
    <w:rPr>
      <w:sz w:val="22"/>
    </w:rPr>
  </w:style>
  <w:style w:type="character" w:styleId="FollowedHyperlink">
    <w:name w:val="FollowedHyperlink"/>
    <w:basedOn w:val="DefaultParagraphFont"/>
    <w:uiPriority w:val="99"/>
    <w:semiHidden/>
    <w:unhideWhenUsed/>
    <w:rsid w:val="00194F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982283">
      <w:bodyDiv w:val="1"/>
      <w:marLeft w:val="0"/>
      <w:marRight w:val="0"/>
      <w:marTop w:val="0"/>
      <w:marBottom w:val="0"/>
      <w:divBdr>
        <w:top w:val="none" w:sz="0" w:space="0" w:color="auto"/>
        <w:left w:val="none" w:sz="0" w:space="0" w:color="auto"/>
        <w:bottom w:val="none" w:sz="0" w:space="0" w:color="auto"/>
        <w:right w:val="none" w:sz="0" w:space="0" w:color="auto"/>
      </w:divBdr>
    </w:div>
    <w:div w:id="766972127">
      <w:bodyDiv w:val="1"/>
      <w:marLeft w:val="0"/>
      <w:marRight w:val="0"/>
      <w:marTop w:val="0"/>
      <w:marBottom w:val="0"/>
      <w:divBdr>
        <w:top w:val="none" w:sz="0" w:space="0" w:color="auto"/>
        <w:left w:val="none" w:sz="0" w:space="0" w:color="auto"/>
        <w:bottom w:val="none" w:sz="0" w:space="0" w:color="auto"/>
        <w:right w:val="none" w:sz="0" w:space="0" w:color="auto"/>
      </w:divBdr>
    </w:div>
    <w:div w:id="21218733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gander.wustl.edu/" TargetMode="External"/><Relationship Id="rId14" Type="http://schemas.openxmlformats.org/officeDocument/2006/relationships/image" Target="media/image5.jpe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DE6BB-57FA-9247-B50D-43DA6C9BAC60}">
  <ds:schemaRefs>
    <ds:schemaRef ds:uri="http://schemas.openxmlformats.org/officeDocument/2006/bibliography"/>
  </ds:schemaRefs>
</ds:datastoreItem>
</file>

<file path=customXml/itemProps2.xml><?xml version="1.0" encoding="utf-8"?>
<ds:datastoreItem xmlns:ds="http://schemas.openxmlformats.org/officeDocument/2006/customXml" ds:itemID="{49C9669A-DA82-FE45-8A3D-8141E01B0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2430</Words>
  <Characters>13854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Cardinal Stritch University</Company>
  <LinksUpToDate>false</LinksUpToDate>
  <CharactersWithSpaces>16252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Stamm</dc:creator>
  <cp:lastModifiedBy>Leung, Wilson</cp:lastModifiedBy>
  <cp:revision>45</cp:revision>
  <cp:lastPrinted>2017-07-21T23:26:00Z</cp:lastPrinted>
  <dcterms:created xsi:type="dcterms:W3CDTF">2018-08-23T05:46:00Z</dcterms:created>
  <dcterms:modified xsi:type="dcterms:W3CDTF">2020-02-25T08:32:00Z</dcterms:modified>
</cp:coreProperties>
</file>