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B173" w14:textId="77777777" w:rsidR="0052399E" w:rsidRPr="0052399E" w:rsidRDefault="00FB0C83" w:rsidP="0052399E">
      <w:pPr>
        <w:spacing w:before="240" w:after="240"/>
        <w:ind w:left="160"/>
        <w:rPr>
          <w:b/>
          <w:sz w:val="24"/>
          <w:szCs w:val="24"/>
          <w:lang w:val="en-US"/>
        </w:rPr>
      </w:pPr>
      <w:r w:rsidRPr="0052399E">
        <w:rPr>
          <w:b/>
          <w:sz w:val="24"/>
          <w:szCs w:val="24"/>
        </w:rPr>
        <w:t>Elevator Pitch</w:t>
      </w:r>
      <w:r w:rsidR="0052399E" w:rsidRPr="0052399E">
        <w:rPr>
          <w:b/>
          <w:sz w:val="24"/>
          <w:szCs w:val="24"/>
        </w:rPr>
        <w:t xml:space="preserve">: </w:t>
      </w:r>
      <w:r w:rsidR="0052399E" w:rsidRPr="0052399E">
        <w:rPr>
          <w:b/>
          <w:sz w:val="24"/>
          <w:szCs w:val="24"/>
          <w:lang w:val="en-US"/>
        </w:rPr>
        <w:t>An Activity to Help Students Communicate Their Research</w:t>
      </w:r>
    </w:p>
    <w:p w14:paraId="27281C1A" w14:textId="02D271F6" w:rsidR="00AC3AC6" w:rsidRDefault="00617C01" w:rsidP="00AC3AC6">
      <w:pPr>
        <w:spacing w:before="240" w:after="240"/>
        <w:ind w:left="160"/>
      </w:pPr>
      <w:r>
        <w:rPr>
          <w:b/>
        </w:rPr>
        <w:t>Description:</w:t>
      </w:r>
      <w:r>
        <w:t xml:space="preserve">  </w:t>
      </w:r>
      <w:r w:rsidR="0052399E">
        <w:br/>
      </w:r>
      <w:r w:rsidR="00CA7CF4" w:rsidRPr="008E518B">
        <w:t xml:space="preserve">Is it not trivial for </w:t>
      </w:r>
      <w:r w:rsidR="00CA7CF4">
        <w:t>many scientist</w:t>
      </w:r>
      <w:r w:rsidR="0089150D">
        <w:t>s</w:t>
      </w:r>
      <w:r w:rsidR="00CA7CF4">
        <w:t>, especially beginning researchers (</w:t>
      </w:r>
      <w:r w:rsidR="00FB0C83">
        <w:t xml:space="preserve">e.g. </w:t>
      </w:r>
      <w:r w:rsidR="00CA7CF4">
        <w:t xml:space="preserve">undergraduate students), </w:t>
      </w:r>
      <w:r w:rsidR="00CA7CF4" w:rsidRPr="008E518B">
        <w:t xml:space="preserve">to concisely </w:t>
      </w:r>
      <w:r w:rsidR="00CA7CF4">
        <w:t>articulate</w:t>
      </w:r>
      <w:r w:rsidR="00CA7CF4" w:rsidRPr="008E518B">
        <w:t xml:space="preserve"> the</w:t>
      </w:r>
      <w:r w:rsidR="00CA7CF4">
        <w:t xml:space="preserve"> scope, value, and impact of their research and research</w:t>
      </w:r>
      <w:r w:rsidR="00CA7CF4" w:rsidRPr="008E518B">
        <w:t xml:space="preserve"> contributions</w:t>
      </w:r>
      <w:r w:rsidR="00CA7CF4">
        <w:t xml:space="preserve">. </w:t>
      </w:r>
      <w:r w:rsidR="00CA7CF4" w:rsidRPr="008E518B">
        <w:t xml:space="preserve">Being able to </w:t>
      </w:r>
      <w:r w:rsidR="00CA7CF4">
        <w:t>do so</w:t>
      </w:r>
      <w:r w:rsidR="00CA7CF4" w:rsidRPr="008E518B">
        <w:t xml:space="preserve"> can be empowering and </w:t>
      </w:r>
      <w:r w:rsidR="00FB0C83">
        <w:t>can foster the development of a science identity</w:t>
      </w:r>
      <w:r w:rsidR="00CA7CF4" w:rsidRPr="008E518B">
        <w:t>.</w:t>
      </w:r>
      <w:r w:rsidR="00AC3AC6">
        <w:t xml:space="preserve"> An elevator pitch is a short oral summary, generally less than 1 minute or the time you would ride in an elevator.  An elevator pitch can prove useful in many contexts</w:t>
      </w:r>
      <w:r w:rsidR="00E36EAA">
        <w:t xml:space="preserve"> - </w:t>
      </w:r>
      <w:proofErr w:type="gramStart"/>
      <w:r w:rsidR="00E36EAA">
        <w:t>j</w:t>
      </w:r>
      <w:r w:rsidR="00AC3AC6">
        <w:t>ob-seekers</w:t>
      </w:r>
      <w:proofErr w:type="gramEnd"/>
      <w:r w:rsidR="00AC3AC6">
        <w:t xml:space="preserve"> will develop an elevator pitch to describe themselves to a potential employer, product developers will develop an elevator pitch to promote a new item, and scientists use elevator pitches to describe their work to colleagues.  </w:t>
      </w:r>
    </w:p>
    <w:p w14:paraId="48CAD974" w14:textId="6792821C" w:rsidR="00FB0C83" w:rsidRDefault="00C050E4" w:rsidP="00CA7CF4">
      <w:pPr>
        <w:spacing w:before="240" w:after="240"/>
        <w:ind w:left="160"/>
      </w:pPr>
      <w:r>
        <w:t xml:space="preserve">In this activity, </w:t>
      </w:r>
      <w:r w:rsidR="00FB0C83">
        <w:t xml:space="preserve">students and the research mentor co-develop an elevator pitch that students can use to communicate their research. </w:t>
      </w:r>
      <w:r w:rsidR="0052399E">
        <w:rPr>
          <w:bCs/>
        </w:rPr>
        <w:t xml:space="preserve">By providing students with the language and confidence to concisely articulate their research and research contributions, this activity touches on the following components of the </w:t>
      </w:r>
      <w:r w:rsidR="0052399E">
        <w:rPr>
          <w:bCs/>
        </w:rPr>
        <w:t xml:space="preserve">SEA-PHAGES </w:t>
      </w:r>
      <w:r w:rsidR="0052399E">
        <w:rPr>
          <w:bCs/>
        </w:rPr>
        <w:t>instructional model for developing student Project Ownership Content and Emotion, and Networking, which include 1) peer collaborations, 2) presentation, and 3) encouraging engagement and enthusiasm.</w:t>
      </w:r>
    </w:p>
    <w:p w14:paraId="6EC08A79" w14:textId="7A96567E" w:rsidR="00CC4F2C" w:rsidRPr="00CC4F2C" w:rsidRDefault="00617C01" w:rsidP="0052399E">
      <w:pPr>
        <w:spacing w:before="240" w:after="240"/>
        <w:ind w:left="160"/>
        <w:rPr>
          <w:bCs/>
        </w:rPr>
      </w:pPr>
      <w:r>
        <w:t>After completing this module, students should be able to</w:t>
      </w:r>
      <w:r w:rsidR="0052399E">
        <w:t xml:space="preserve"> c</w:t>
      </w:r>
      <w:r w:rsidR="00FB0C83">
        <w:t>learly articulate to scientists and non-scientists the scope, value, and impact of their research and research contributions</w:t>
      </w:r>
      <w:r w:rsidR="00C050E4">
        <w:t xml:space="preserve"> in a short, </w:t>
      </w:r>
      <w:proofErr w:type="gramStart"/>
      <w:r w:rsidR="00C050E4">
        <w:t>1-2 minute</w:t>
      </w:r>
      <w:proofErr w:type="gramEnd"/>
      <w:r w:rsidR="00C050E4">
        <w:t xml:space="preserve"> elevator pitch</w:t>
      </w:r>
      <w:r w:rsidR="00B96062">
        <w:rPr>
          <w:bCs/>
        </w:rPr>
        <w:t xml:space="preserve"> </w:t>
      </w:r>
    </w:p>
    <w:p w14:paraId="6B8D2FDA" w14:textId="77777777" w:rsidR="00D50F38" w:rsidRDefault="00617C01">
      <w:pPr>
        <w:spacing w:before="240" w:after="240"/>
        <w:ind w:left="160"/>
        <w:rPr>
          <w:b/>
        </w:rPr>
      </w:pPr>
      <w:r>
        <w:rPr>
          <w:b/>
        </w:rPr>
        <w:t>Intended Teaching Setting</w:t>
      </w:r>
    </w:p>
    <w:p w14:paraId="69349152" w14:textId="5D44D0EA" w:rsidR="00D50F38" w:rsidRPr="0052399E" w:rsidRDefault="00617C01" w:rsidP="0052399E">
      <w:pPr>
        <w:spacing w:before="240" w:after="240"/>
        <w:ind w:left="880"/>
        <w:rPr>
          <w:iCs/>
          <w:color w:val="999999"/>
        </w:rPr>
      </w:pPr>
      <w:r>
        <w:rPr>
          <w:b/>
        </w:rPr>
        <w:t>Course level:</w:t>
      </w:r>
      <w:r>
        <w:t xml:space="preserve">  </w:t>
      </w:r>
      <w:r w:rsidR="004D28A2">
        <w:t xml:space="preserve">for all students, particularly for those with little </w:t>
      </w:r>
      <w:r w:rsidR="0052399E">
        <w:t>or</w:t>
      </w:r>
      <w:r w:rsidR="004D28A2">
        <w:t xml:space="preserve"> no prior research experience</w:t>
      </w:r>
      <w:r w:rsidR="0052399E">
        <w:rPr>
          <w:iCs/>
          <w:color w:val="999999"/>
        </w:rPr>
        <w:br/>
      </w:r>
      <w:r>
        <w:rPr>
          <w:b/>
        </w:rPr>
        <w:t>Instructional Setting:</w:t>
      </w:r>
      <w:r>
        <w:t xml:space="preserve">  </w:t>
      </w:r>
      <w:r w:rsidRPr="004D28A2">
        <w:rPr>
          <w:iCs/>
          <w:color w:val="000000" w:themeColor="text1"/>
        </w:rPr>
        <w:t>in-person classroom</w:t>
      </w:r>
      <w:r w:rsidR="0052399E">
        <w:rPr>
          <w:iCs/>
          <w:color w:val="999999"/>
        </w:rPr>
        <w:br/>
      </w:r>
      <w:r>
        <w:rPr>
          <w:b/>
        </w:rPr>
        <w:t>Implementation Time Frame:</w:t>
      </w:r>
      <w:r>
        <w:t xml:space="preserve">  </w:t>
      </w:r>
      <w:r w:rsidR="004D28A2" w:rsidRPr="004D28A2">
        <w:rPr>
          <w:iCs/>
          <w:color w:val="000000" w:themeColor="text1"/>
        </w:rPr>
        <w:t xml:space="preserve">~ </w:t>
      </w:r>
      <w:r w:rsidR="00A00492">
        <w:rPr>
          <w:iCs/>
          <w:color w:val="000000" w:themeColor="text1"/>
        </w:rPr>
        <w:t>20</w:t>
      </w:r>
      <w:r w:rsidR="004D28A2" w:rsidRPr="004D28A2">
        <w:rPr>
          <w:iCs/>
          <w:color w:val="000000" w:themeColor="text1"/>
        </w:rPr>
        <w:t xml:space="preserve"> minutes</w:t>
      </w:r>
    </w:p>
    <w:p w14:paraId="49216743" w14:textId="77777777" w:rsidR="00D50F38" w:rsidRDefault="00617C01">
      <w:pPr>
        <w:spacing w:before="240" w:after="240"/>
        <w:ind w:left="160"/>
        <w:rPr>
          <w:b/>
        </w:rPr>
      </w:pPr>
      <w:r>
        <w:rPr>
          <w:b/>
        </w:rPr>
        <w:t>Project Documents</w:t>
      </w:r>
    </w:p>
    <w:p w14:paraId="2B6CD0F0" w14:textId="77777777" w:rsidR="0052399E" w:rsidRPr="004D2652" w:rsidRDefault="0052399E" w:rsidP="0052399E">
      <w:pPr>
        <w:spacing w:before="240" w:after="240"/>
        <w:ind w:left="880"/>
        <w:rPr>
          <w:i/>
          <w:color w:val="999999"/>
        </w:rPr>
      </w:pPr>
      <w:r>
        <w:rPr>
          <w:b/>
        </w:rPr>
        <w:t>Facilitator document:</w:t>
      </w:r>
      <w:r>
        <w:t xml:space="preserve"> this document; instructions on subsequent pages.</w:t>
      </w:r>
      <w:r>
        <w:rPr>
          <w:i/>
          <w:color w:val="999999"/>
        </w:rPr>
        <w:br/>
      </w:r>
      <w:r>
        <w:rPr>
          <w:b/>
        </w:rPr>
        <w:t>Learning activity document(s):</w:t>
      </w:r>
      <w:r>
        <w:t xml:space="preserve">  </w:t>
      </w:r>
      <w:r w:rsidRPr="003C3980">
        <w:rPr>
          <w:bCs/>
        </w:rPr>
        <w:t xml:space="preserve">none, </w:t>
      </w:r>
      <w:r>
        <w:rPr>
          <w:bCs/>
        </w:rPr>
        <w:t>activity</w:t>
      </w:r>
      <w:r w:rsidRPr="003C3980">
        <w:rPr>
          <w:bCs/>
        </w:rPr>
        <w:t xml:space="preserve"> provided </w:t>
      </w:r>
      <w:r>
        <w:rPr>
          <w:bCs/>
        </w:rPr>
        <w:t>on</w:t>
      </w:r>
      <w:r w:rsidRPr="003C3980">
        <w:rPr>
          <w:bCs/>
        </w:rPr>
        <w:t xml:space="preserve"> </w:t>
      </w:r>
      <w:r>
        <w:rPr>
          <w:bCs/>
        </w:rPr>
        <w:t>subsequent</w:t>
      </w:r>
      <w:r w:rsidRPr="003C3980">
        <w:rPr>
          <w:bCs/>
        </w:rPr>
        <w:t xml:space="preserve"> </w:t>
      </w:r>
      <w:r>
        <w:rPr>
          <w:bCs/>
        </w:rPr>
        <w:t>pages.</w:t>
      </w:r>
      <w:r>
        <w:rPr>
          <w:i/>
          <w:color w:val="999999"/>
        </w:rPr>
        <w:br/>
      </w:r>
      <w:r>
        <w:rPr>
          <w:b/>
        </w:rPr>
        <w:t xml:space="preserve">Assessment document(s): </w:t>
      </w:r>
      <w:r w:rsidRPr="003C3980">
        <w:rPr>
          <w:bCs/>
        </w:rPr>
        <w:t xml:space="preserve">none, recommendations provided </w:t>
      </w:r>
      <w:r>
        <w:rPr>
          <w:bCs/>
        </w:rPr>
        <w:t>on</w:t>
      </w:r>
      <w:r w:rsidRPr="003C3980">
        <w:rPr>
          <w:bCs/>
        </w:rPr>
        <w:t xml:space="preserve"> </w:t>
      </w:r>
      <w:r>
        <w:rPr>
          <w:bCs/>
        </w:rPr>
        <w:t>subsequent</w:t>
      </w:r>
      <w:r w:rsidRPr="003C3980">
        <w:rPr>
          <w:bCs/>
        </w:rPr>
        <w:t xml:space="preserve"> </w:t>
      </w:r>
      <w:r>
        <w:rPr>
          <w:bCs/>
        </w:rPr>
        <w:t>pages.</w:t>
      </w:r>
    </w:p>
    <w:p w14:paraId="2642B299" w14:textId="77777777" w:rsidR="00D50F38" w:rsidRDefault="00D50F38"/>
    <w:p w14:paraId="67CA5818" w14:textId="77777777" w:rsidR="00CB3138" w:rsidRDefault="00CB3138">
      <w:r>
        <w:br w:type="page"/>
      </w:r>
    </w:p>
    <w:p w14:paraId="58A2799E" w14:textId="77777777" w:rsidR="00CB3138" w:rsidRPr="002A614C" w:rsidRDefault="00CB3138" w:rsidP="00CB3138">
      <w:pPr>
        <w:rPr>
          <w:b/>
        </w:rPr>
      </w:pPr>
      <w:r>
        <w:rPr>
          <w:b/>
        </w:rPr>
        <w:lastRenderedPageBreak/>
        <w:t>Elevator Pitch</w:t>
      </w:r>
    </w:p>
    <w:p w14:paraId="6C2087A0" w14:textId="77777777" w:rsidR="00CB3138" w:rsidRDefault="00CB3138" w:rsidP="00CB3138"/>
    <w:p w14:paraId="36FFEE2D" w14:textId="77777777" w:rsidR="00CB3138" w:rsidRDefault="00CB3138" w:rsidP="00CB3138">
      <w:r>
        <w:t>To implement this activity:</w:t>
      </w:r>
    </w:p>
    <w:p w14:paraId="1361014D" w14:textId="77777777" w:rsidR="00CB3138" w:rsidRPr="00B3601E" w:rsidRDefault="00CB3138" w:rsidP="00CB3138">
      <w:pPr>
        <w:pStyle w:val="ListParagraph"/>
        <w:numPr>
          <w:ilvl w:val="0"/>
          <w:numId w:val="6"/>
        </w:numPr>
        <w:rPr>
          <w:rFonts w:ascii="Arial" w:hAnsi="Arial" w:cs="Arial"/>
          <w:sz w:val="22"/>
          <w:szCs w:val="22"/>
        </w:rPr>
      </w:pPr>
      <w:r w:rsidRPr="00B3601E">
        <w:rPr>
          <w:rFonts w:ascii="Arial" w:hAnsi="Arial" w:cs="Arial"/>
          <w:sz w:val="22"/>
          <w:szCs w:val="22"/>
        </w:rPr>
        <w:t>Pick a date mid-way through the semester for this in-class group activity.</w:t>
      </w:r>
      <w:r w:rsidRPr="00B3601E">
        <w:rPr>
          <w:rFonts w:ascii="Arial" w:hAnsi="Arial" w:cs="Arial"/>
          <w:sz w:val="22"/>
          <w:szCs w:val="22"/>
        </w:rPr>
        <w:br/>
      </w:r>
    </w:p>
    <w:p w14:paraId="0B7BAF5B" w14:textId="10C5784D" w:rsidR="00CB3138" w:rsidRPr="00B3601E" w:rsidRDefault="00C050E4" w:rsidP="00CB3138">
      <w:pPr>
        <w:pStyle w:val="ListParagraph"/>
        <w:numPr>
          <w:ilvl w:val="0"/>
          <w:numId w:val="6"/>
        </w:numPr>
        <w:rPr>
          <w:rFonts w:ascii="Arial" w:hAnsi="Arial" w:cs="Arial"/>
          <w:sz w:val="22"/>
          <w:szCs w:val="22"/>
        </w:rPr>
      </w:pPr>
      <w:r w:rsidRPr="00B3601E">
        <w:rPr>
          <w:rFonts w:ascii="Arial" w:hAnsi="Arial" w:cs="Arial"/>
          <w:sz w:val="22"/>
          <w:szCs w:val="22"/>
        </w:rPr>
        <w:t>Conduct a brainstorming activity and a</w:t>
      </w:r>
      <w:r w:rsidR="00CB3138" w:rsidRPr="00B3601E">
        <w:rPr>
          <w:rFonts w:ascii="Arial" w:hAnsi="Arial" w:cs="Arial"/>
          <w:sz w:val="22"/>
          <w:szCs w:val="22"/>
        </w:rPr>
        <w:t>sk students for their suggestions/answers for the following 4 questions:</w:t>
      </w:r>
    </w:p>
    <w:p w14:paraId="2302FB5F" w14:textId="77777777" w:rsidR="00CB3138" w:rsidRPr="00B3601E" w:rsidRDefault="00CB3138" w:rsidP="00CB3138">
      <w:pPr>
        <w:pStyle w:val="ListParagraph"/>
        <w:numPr>
          <w:ilvl w:val="1"/>
          <w:numId w:val="6"/>
        </w:numPr>
        <w:rPr>
          <w:rFonts w:ascii="Arial" w:hAnsi="Arial" w:cs="Arial"/>
          <w:sz w:val="22"/>
          <w:szCs w:val="22"/>
        </w:rPr>
      </w:pPr>
      <w:r w:rsidRPr="00B3601E">
        <w:rPr>
          <w:rFonts w:ascii="Arial" w:hAnsi="Arial" w:cs="Arial"/>
          <w:sz w:val="22"/>
          <w:szCs w:val="22"/>
        </w:rPr>
        <w:t>What are we doing this semester?</w:t>
      </w:r>
    </w:p>
    <w:p w14:paraId="44721FA9" w14:textId="77777777" w:rsidR="00CB3138" w:rsidRPr="00B3601E" w:rsidRDefault="00CB3138" w:rsidP="00CB3138">
      <w:pPr>
        <w:pStyle w:val="ListParagraph"/>
        <w:numPr>
          <w:ilvl w:val="1"/>
          <w:numId w:val="6"/>
        </w:numPr>
        <w:rPr>
          <w:rFonts w:ascii="Arial" w:hAnsi="Arial" w:cs="Arial"/>
          <w:sz w:val="22"/>
          <w:szCs w:val="22"/>
        </w:rPr>
      </w:pPr>
      <w:r w:rsidRPr="00B3601E">
        <w:rPr>
          <w:rFonts w:ascii="Arial" w:hAnsi="Arial" w:cs="Arial"/>
          <w:sz w:val="22"/>
          <w:szCs w:val="22"/>
        </w:rPr>
        <w:t>Why are we doing this?</w:t>
      </w:r>
    </w:p>
    <w:p w14:paraId="6935806A" w14:textId="02A4EA22" w:rsidR="00CB3138" w:rsidRPr="00B3601E" w:rsidRDefault="00CB3138" w:rsidP="00CB3138">
      <w:pPr>
        <w:pStyle w:val="ListParagraph"/>
        <w:numPr>
          <w:ilvl w:val="1"/>
          <w:numId w:val="6"/>
        </w:numPr>
        <w:rPr>
          <w:rFonts w:ascii="Arial" w:hAnsi="Arial" w:cs="Arial"/>
          <w:sz w:val="22"/>
          <w:szCs w:val="22"/>
        </w:rPr>
      </w:pPr>
      <w:r w:rsidRPr="00B3601E">
        <w:rPr>
          <w:rFonts w:ascii="Arial" w:hAnsi="Arial" w:cs="Arial"/>
          <w:sz w:val="22"/>
          <w:szCs w:val="22"/>
        </w:rPr>
        <w:t xml:space="preserve">What are some </w:t>
      </w:r>
      <w:r w:rsidR="00C050E4" w:rsidRPr="00B3601E">
        <w:rPr>
          <w:rFonts w:ascii="Arial" w:hAnsi="Arial" w:cs="Arial"/>
          <w:sz w:val="22"/>
          <w:szCs w:val="22"/>
        </w:rPr>
        <w:t xml:space="preserve">potential </w:t>
      </w:r>
      <w:r w:rsidRPr="00B3601E">
        <w:rPr>
          <w:rFonts w:ascii="Arial" w:hAnsi="Arial" w:cs="Arial"/>
          <w:sz w:val="22"/>
          <w:szCs w:val="22"/>
        </w:rPr>
        <w:t xml:space="preserve">benefits of </w:t>
      </w:r>
      <w:r w:rsidR="00C050E4" w:rsidRPr="00B3601E">
        <w:rPr>
          <w:rFonts w:ascii="Arial" w:hAnsi="Arial" w:cs="Arial"/>
          <w:sz w:val="22"/>
          <w:szCs w:val="22"/>
        </w:rPr>
        <w:t>our research</w:t>
      </w:r>
      <w:r w:rsidRPr="00B3601E">
        <w:rPr>
          <w:rFonts w:ascii="Arial" w:hAnsi="Arial" w:cs="Arial"/>
          <w:sz w:val="22"/>
          <w:szCs w:val="22"/>
        </w:rPr>
        <w:t>?</w:t>
      </w:r>
    </w:p>
    <w:p w14:paraId="448C6389" w14:textId="77777777" w:rsidR="00CB3138" w:rsidRPr="00B3601E" w:rsidRDefault="00CB3138" w:rsidP="00CB3138">
      <w:pPr>
        <w:pStyle w:val="ListParagraph"/>
        <w:numPr>
          <w:ilvl w:val="1"/>
          <w:numId w:val="6"/>
        </w:numPr>
        <w:rPr>
          <w:rFonts w:ascii="Arial" w:hAnsi="Arial" w:cs="Arial"/>
          <w:sz w:val="22"/>
          <w:szCs w:val="22"/>
        </w:rPr>
      </w:pPr>
      <w:r w:rsidRPr="00B3601E">
        <w:rPr>
          <w:rFonts w:ascii="Arial" w:hAnsi="Arial" w:cs="Arial"/>
          <w:sz w:val="22"/>
          <w:szCs w:val="22"/>
        </w:rPr>
        <w:t>How can we relate some of these benefits to people’s everyday life?</w:t>
      </w:r>
      <w:r w:rsidRPr="00B3601E">
        <w:rPr>
          <w:rFonts w:ascii="Arial" w:hAnsi="Arial" w:cs="Arial"/>
          <w:sz w:val="22"/>
          <w:szCs w:val="22"/>
        </w:rPr>
        <w:br/>
      </w:r>
    </w:p>
    <w:p w14:paraId="58D3505E" w14:textId="62CA21C3" w:rsidR="00CB3138" w:rsidRPr="00B3601E" w:rsidRDefault="00C050E4" w:rsidP="00CB3138">
      <w:pPr>
        <w:pStyle w:val="ListParagraph"/>
        <w:numPr>
          <w:ilvl w:val="0"/>
          <w:numId w:val="6"/>
        </w:numPr>
        <w:rPr>
          <w:rFonts w:ascii="Arial" w:hAnsi="Arial" w:cs="Arial"/>
          <w:sz w:val="22"/>
          <w:szCs w:val="22"/>
        </w:rPr>
      </w:pPr>
      <w:r w:rsidRPr="00B3601E">
        <w:rPr>
          <w:rFonts w:ascii="Arial" w:hAnsi="Arial" w:cs="Arial"/>
          <w:sz w:val="22"/>
          <w:szCs w:val="22"/>
        </w:rPr>
        <w:t>S</w:t>
      </w:r>
      <w:r w:rsidR="00CB3138" w:rsidRPr="00B3601E">
        <w:rPr>
          <w:rFonts w:ascii="Arial" w:hAnsi="Arial" w:cs="Arial"/>
          <w:sz w:val="22"/>
          <w:szCs w:val="22"/>
        </w:rPr>
        <w:t>elect a few answers from each question</w:t>
      </w:r>
      <w:r w:rsidRPr="00B3601E">
        <w:rPr>
          <w:rFonts w:ascii="Arial" w:hAnsi="Arial" w:cs="Arial"/>
          <w:sz w:val="22"/>
          <w:szCs w:val="22"/>
        </w:rPr>
        <w:t xml:space="preserve"> to</w:t>
      </w:r>
      <w:r w:rsidR="00B3601E" w:rsidRPr="00B3601E">
        <w:rPr>
          <w:rFonts w:ascii="Arial" w:hAnsi="Arial" w:cs="Arial"/>
          <w:sz w:val="22"/>
          <w:szCs w:val="22"/>
        </w:rPr>
        <w:t xml:space="preserve"> </w:t>
      </w:r>
      <w:r w:rsidR="00CB3138" w:rsidRPr="00B3601E">
        <w:rPr>
          <w:rFonts w:ascii="Arial" w:hAnsi="Arial" w:cs="Arial"/>
          <w:sz w:val="22"/>
          <w:szCs w:val="22"/>
        </w:rPr>
        <w:t xml:space="preserve">assemble an elevator pitch </w:t>
      </w:r>
      <w:r w:rsidRPr="00B3601E">
        <w:rPr>
          <w:rFonts w:ascii="Arial" w:hAnsi="Arial" w:cs="Arial"/>
          <w:sz w:val="22"/>
          <w:szCs w:val="22"/>
        </w:rPr>
        <w:t>(</w:t>
      </w:r>
      <w:r w:rsidR="00CB3138" w:rsidRPr="00B3601E">
        <w:rPr>
          <w:rFonts w:ascii="Arial" w:hAnsi="Arial" w:cs="Arial"/>
          <w:sz w:val="22"/>
          <w:szCs w:val="22"/>
        </w:rPr>
        <w:t>See example below</w:t>
      </w:r>
      <w:r w:rsidRPr="00B3601E">
        <w:rPr>
          <w:rFonts w:ascii="Arial" w:hAnsi="Arial" w:cs="Arial"/>
          <w:sz w:val="22"/>
          <w:szCs w:val="22"/>
        </w:rPr>
        <w:t>)</w:t>
      </w:r>
      <w:r w:rsidR="00CB3138" w:rsidRPr="00B3601E">
        <w:rPr>
          <w:rFonts w:ascii="Arial" w:hAnsi="Arial" w:cs="Arial"/>
          <w:sz w:val="22"/>
          <w:szCs w:val="22"/>
        </w:rPr>
        <w:t>.</w:t>
      </w:r>
      <w:r w:rsidR="00CB3138" w:rsidRPr="00B3601E">
        <w:rPr>
          <w:rFonts w:ascii="Arial" w:hAnsi="Arial" w:cs="Arial"/>
          <w:sz w:val="22"/>
          <w:szCs w:val="22"/>
        </w:rPr>
        <w:br/>
      </w:r>
    </w:p>
    <w:p w14:paraId="3DBEF892" w14:textId="1EA4DA3F" w:rsidR="00CB3138" w:rsidRPr="00B3601E" w:rsidRDefault="00CB3138" w:rsidP="00CB3138">
      <w:pPr>
        <w:pStyle w:val="ListParagraph"/>
        <w:numPr>
          <w:ilvl w:val="0"/>
          <w:numId w:val="6"/>
        </w:numPr>
        <w:rPr>
          <w:rFonts w:ascii="Arial" w:hAnsi="Arial" w:cs="Arial"/>
          <w:sz w:val="22"/>
          <w:szCs w:val="22"/>
        </w:rPr>
      </w:pPr>
      <w:r w:rsidRPr="00B3601E">
        <w:rPr>
          <w:rFonts w:ascii="Arial" w:hAnsi="Arial" w:cs="Arial"/>
          <w:sz w:val="22"/>
          <w:szCs w:val="22"/>
        </w:rPr>
        <w:t xml:space="preserve">This activity </w:t>
      </w:r>
      <w:r w:rsidR="00C050E4" w:rsidRPr="00B3601E">
        <w:rPr>
          <w:rFonts w:ascii="Arial" w:hAnsi="Arial" w:cs="Arial"/>
          <w:sz w:val="22"/>
          <w:szCs w:val="22"/>
        </w:rPr>
        <w:t>can</w:t>
      </w:r>
      <w:r w:rsidRPr="00B3601E">
        <w:rPr>
          <w:rFonts w:ascii="Arial" w:hAnsi="Arial" w:cs="Arial"/>
          <w:sz w:val="22"/>
          <w:szCs w:val="22"/>
        </w:rPr>
        <w:t xml:space="preserve"> be done more than once</w:t>
      </w:r>
      <w:r w:rsidR="00C050E4" w:rsidRPr="00B3601E">
        <w:rPr>
          <w:rFonts w:ascii="Arial" w:hAnsi="Arial" w:cs="Arial"/>
          <w:sz w:val="22"/>
          <w:szCs w:val="22"/>
        </w:rPr>
        <w:t xml:space="preserve"> in the same term</w:t>
      </w:r>
      <w:r w:rsidRPr="00B3601E">
        <w:rPr>
          <w:rFonts w:ascii="Arial" w:hAnsi="Arial" w:cs="Arial"/>
          <w:sz w:val="22"/>
          <w:szCs w:val="22"/>
        </w:rPr>
        <w:t xml:space="preserve"> and can </w:t>
      </w:r>
      <w:r w:rsidR="00C050E4" w:rsidRPr="00B3601E">
        <w:rPr>
          <w:rFonts w:ascii="Arial" w:hAnsi="Arial" w:cs="Arial"/>
          <w:sz w:val="22"/>
          <w:szCs w:val="22"/>
        </w:rPr>
        <w:t xml:space="preserve">be made into </w:t>
      </w:r>
      <w:r w:rsidRPr="00B3601E">
        <w:rPr>
          <w:rFonts w:ascii="Arial" w:hAnsi="Arial" w:cs="Arial"/>
          <w:sz w:val="22"/>
          <w:szCs w:val="22"/>
        </w:rPr>
        <w:t xml:space="preserve">a regular activity if it is enjoyed. </w:t>
      </w:r>
      <w:r w:rsidR="00C050E4" w:rsidRPr="00B3601E">
        <w:rPr>
          <w:rFonts w:ascii="Arial" w:hAnsi="Arial" w:cs="Arial"/>
          <w:sz w:val="22"/>
          <w:szCs w:val="22"/>
        </w:rPr>
        <w:t xml:space="preserve"> </w:t>
      </w:r>
      <w:r w:rsidRPr="00B3601E">
        <w:rPr>
          <w:rFonts w:ascii="Arial" w:hAnsi="Arial" w:cs="Arial"/>
          <w:sz w:val="22"/>
          <w:szCs w:val="22"/>
        </w:rPr>
        <w:t>For each iteration, you can change the target audience for which the elevator pitch is being developed. For example, develop an elevator pitch for a pharmaceutical company, or your non-scientist friends, or grandparents, or for kids.</w:t>
      </w:r>
      <w:r w:rsidR="00C050E4" w:rsidRPr="00B3601E">
        <w:rPr>
          <w:rFonts w:ascii="Arial" w:hAnsi="Arial" w:cs="Arial"/>
          <w:sz w:val="22"/>
          <w:szCs w:val="22"/>
        </w:rPr>
        <w:t xml:space="preserve">  Parents and peers are great target audiences for an elevator pitch developed in the first few weeks of the term because students are usually eager to talk about their new research class with these groups.  </w:t>
      </w:r>
      <w:r w:rsidR="00B3601E" w:rsidRPr="00B3601E">
        <w:rPr>
          <w:rFonts w:ascii="Arial" w:hAnsi="Arial" w:cs="Arial"/>
          <w:sz w:val="22"/>
          <w:szCs w:val="22"/>
        </w:rPr>
        <w:br/>
      </w:r>
    </w:p>
    <w:p w14:paraId="6252CB62" w14:textId="35555ADC" w:rsidR="00CB3138" w:rsidRPr="00B3601E" w:rsidRDefault="00CB3138" w:rsidP="00CB3138">
      <w:pPr>
        <w:pStyle w:val="ListParagraph"/>
        <w:numPr>
          <w:ilvl w:val="0"/>
          <w:numId w:val="6"/>
        </w:numPr>
        <w:rPr>
          <w:rFonts w:ascii="Arial" w:hAnsi="Arial" w:cs="Arial"/>
          <w:sz w:val="22"/>
          <w:szCs w:val="22"/>
        </w:rPr>
      </w:pPr>
      <w:r w:rsidRPr="00B3601E">
        <w:rPr>
          <w:rFonts w:ascii="Arial" w:hAnsi="Arial" w:cs="Arial"/>
          <w:sz w:val="22"/>
          <w:szCs w:val="22"/>
        </w:rPr>
        <w:t>Critical in this activity is for students to feel heard and own the narrative. It is less about getting it exactly right the first time and more about helping students find their voice as scientists.</w:t>
      </w:r>
    </w:p>
    <w:p w14:paraId="55E9DF77" w14:textId="77777777" w:rsidR="00DE1B18" w:rsidRPr="00B3601E" w:rsidRDefault="00DE1B18" w:rsidP="00B3601E"/>
    <w:p w14:paraId="082ECDB9" w14:textId="77777777" w:rsidR="00CB3138" w:rsidRPr="00B3601E" w:rsidRDefault="00CB3138" w:rsidP="00DE1B18">
      <w:pPr>
        <w:pStyle w:val="ListParagraph"/>
        <w:ind w:left="0"/>
        <w:rPr>
          <w:rFonts w:ascii="Arial" w:hAnsi="Arial" w:cs="Arial"/>
          <w:b/>
          <w:bCs/>
          <w:sz w:val="22"/>
          <w:szCs w:val="22"/>
        </w:rPr>
      </w:pPr>
      <w:r w:rsidRPr="00B3601E">
        <w:rPr>
          <w:rFonts w:ascii="Arial" w:hAnsi="Arial" w:cs="Arial"/>
          <w:b/>
          <w:bCs/>
          <w:sz w:val="22"/>
          <w:szCs w:val="22"/>
        </w:rPr>
        <w:t>Example</w:t>
      </w:r>
    </w:p>
    <w:p w14:paraId="0696DE7E" w14:textId="77777777" w:rsidR="00DE1B18" w:rsidRPr="00B3601E" w:rsidRDefault="00DE1B18" w:rsidP="00DE1B18">
      <w:pPr>
        <w:pStyle w:val="ListParagraph"/>
        <w:ind w:left="0"/>
        <w:rPr>
          <w:rFonts w:ascii="Arial" w:hAnsi="Arial" w:cs="Arial"/>
          <w:b/>
          <w:bCs/>
          <w:sz w:val="22"/>
          <w:szCs w:val="22"/>
        </w:rPr>
      </w:pPr>
    </w:p>
    <w:tbl>
      <w:tblPr>
        <w:tblStyle w:val="TableGrid"/>
        <w:tblW w:w="0" w:type="auto"/>
        <w:tblInd w:w="720" w:type="dxa"/>
        <w:tblLook w:val="04A0" w:firstRow="1" w:lastRow="0" w:firstColumn="1" w:lastColumn="0" w:noHBand="0" w:noVBand="1"/>
      </w:tblPr>
      <w:tblGrid>
        <w:gridCol w:w="4313"/>
        <w:gridCol w:w="4317"/>
      </w:tblGrid>
      <w:tr w:rsidR="00CB3138" w:rsidRPr="00B3601E" w14:paraId="31CBBE70" w14:textId="77777777" w:rsidTr="00FC4C0A">
        <w:tc>
          <w:tcPr>
            <w:tcW w:w="4313" w:type="dxa"/>
          </w:tcPr>
          <w:p w14:paraId="64E248A9" w14:textId="77777777" w:rsidR="00CB3138" w:rsidRPr="00B3601E" w:rsidRDefault="00CB3138" w:rsidP="00FC4C0A">
            <w:pPr>
              <w:rPr>
                <w:rFonts w:ascii="Arial" w:hAnsi="Arial" w:cs="Arial"/>
                <w:sz w:val="22"/>
                <w:szCs w:val="22"/>
              </w:rPr>
            </w:pPr>
            <w:r w:rsidRPr="00B3601E">
              <w:rPr>
                <w:rFonts w:ascii="Arial" w:hAnsi="Arial" w:cs="Arial"/>
                <w:sz w:val="22"/>
                <w:szCs w:val="22"/>
              </w:rPr>
              <w:t>What are we doing this semester?</w:t>
            </w:r>
            <w:r w:rsidRPr="00B3601E">
              <w:rPr>
                <w:rFonts w:ascii="Arial" w:hAnsi="Arial" w:cs="Arial"/>
                <w:sz w:val="22"/>
                <w:szCs w:val="22"/>
              </w:rPr>
              <w:br/>
            </w:r>
          </w:p>
          <w:p w14:paraId="580A60C5" w14:textId="77777777" w:rsidR="00CB3138" w:rsidRPr="00B3601E" w:rsidRDefault="00CB3138" w:rsidP="00FC4C0A">
            <w:pPr>
              <w:rPr>
                <w:rFonts w:ascii="Arial" w:hAnsi="Arial" w:cs="Arial"/>
                <w:i/>
                <w:iCs/>
                <w:sz w:val="22"/>
                <w:szCs w:val="22"/>
              </w:rPr>
            </w:pPr>
            <w:r w:rsidRPr="00B3601E">
              <w:rPr>
                <w:rFonts w:ascii="Arial" w:hAnsi="Arial" w:cs="Arial"/>
                <w:i/>
                <w:iCs/>
                <w:sz w:val="22"/>
                <w:szCs w:val="22"/>
              </w:rPr>
              <w:t>Example of answers:</w:t>
            </w:r>
          </w:p>
          <w:p w14:paraId="212F5C8E" w14:textId="77777777" w:rsidR="00CB3138" w:rsidRPr="00B3601E" w:rsidRDefault="00CB3138" w:rsidP="00CB3138">
            <w:pPr>
              <w:pStyle w:val="ListParagraph"/>
              <w:numPr>
                <w:ilvl w:val="0"/>
                <w:numId w:val="3"/>
              </w:numPr>
              <w:rPr>
                <w:rFonts w:ascii="Arial" w:hAnsi="Arial" w:cs="Arial"/>
                <w:b/>
                <w:i/>
                <w:iCs/>
                <w:sz w:val="22"/>
                <w:szCs w:val="22"/>
              </w:rPr>
            </w:pPr>
            <w:r w:rsidRPr="00B3601E">
              <w:rPr>
                <w:rFonts w:ascii="Arial" w:hAnsi="Arial" w:cs="Arial"/>
                <w:b/>
                <w:i/>
                <w:iCs/>
                <w:sz w:val="22"/>
                <w:szCs w:val="22"/>
              </w:rPr>
              <w:t>Finding phage</w:t>
            </w:r>
          </w:p>
          <w:p w14:paraId="30FE7826" w14:textId="77777777" w:rsidR="00CB3138" w:rsidRPr="00B3601E" w:rsidRDefault="00CB3138" w:rsidP="00CB3138">
            <w:pPr>
              <w:pStyle w:val="ListParagraph"/>
              <w:numPr>
                <w:ilvl w:val="0"/>
                <w:numId w:val="3"/>
              </w:numPr>
              <w:rPr>
                <w:rFonts w:ascii="Arial" w:hAnsi="Arial" w:cs="Arial"/>
                <w:i/>
                <w:iCs/>
                <w:sz w:val="22"/>
                <w:szCs w:val="22"/>
              </w:rPr>
            </w:pPr>
            <w:r w:rsidRPr="00B3601E">
              <w:rPr>
                <w:rFonts w:ascii="Arial" w:hAnsi="Arial" w:cs="Arial"/>
                <w:i/>
                <w:iCs/>
                <w:sz w:val="22"/>
                <w:szCs w:val="22"/>
              </w:rPr>
              <w:t>Purifying phage</w:t>
            </w:r>
          </w:p>
          <w:p w14:paraId="2D540500" w14:textId="77777777" w:rsidR="00CB3138" w:rsidRPr="00B3601E" w:rsidRDefault="00CB3138" w:rsidP="00CB3138">
            <w:pPr>
              <w:pStyle w:val="ListParagraph"/>
              <w:numPr>
                <w:ilvl w:val="0"/>
                <w:numId w:val="3"/>
              </w:numPr>
              <w:rPr>
                <w:rFonts w:ascii="Arial" w:hAnsi="Arial" w:cs="Arial"/>
                <w:i/>
                <w:iCs/>
                <w:sz w:val="22"/>
                <w:szCs w:val="22"/>
              </w:rPr>
            </w:pPr>
            <w:r w:rsidRPr="00B3601E">
              <w:rPr>
                <w:rFonts w:ascii="Arial" w:hAnsi="Arial" w:cs="Arial"/>
                <w:i/>
                <w:iCs/>
                <w:sz w:val="22"/>
                <w:szCs w:val="22"/>
              </w:rPr>
              <w:t>Extracting DNA</w:t>
            </w:r>
          </w:p>
          <w:p w14:paraId="0B509783" w14:textId="77777777" w:rsidR="00CB3138" w:rsidRPr="00B3601E" w:rsidRDefault="00CB3138" w:rsidP="00CB3138">
            <w:pPr>
              <w:pStyle w:val="ListParagraph"/>
              <w:numPr>
                <w:ilvl w:val="0"/>
                <w:numId w:val="3"/>
              </w:numPr>
              <w:rPr>
                <w:rFonts w:ascii="Arial" w:hAnsi="Arial" w:cs="Arial"/>
                <w:i/>
                <w:iCs/>
                <w:sz w:val="22"/>
                <w:szCs w:val="22"/>
              </w:rPr>
            </w:pPr>
            <w:r w:rsidRPr="00B3601E">
              <w:rPr>
                <w:rFonts w:ascii="Arial" w:hAnsi="Arial" w:cs="Arial"/>
                <w:i/>
                <w:iCs/>
                <w:sz w:val="22"/>
                <w:szCs w:val="22"/>
              </w:rPr>
              <w:t>Plaque assays</w:t>
            </w:r>
          </w:p>
          <w:p w14:paraId="2DD12D25" w14:textId="77777777" w:rsidR="00CB3138" w:rsidRPr="00B3601E" w:rsidRDefault="00CB3138" w:rsidP="00CB3138">
            <w:pPr>
              <w:pStyle w:val="ListParagraph"/>
              <w:numPr>
                <w:ilvl w:val="0"/>
                <w:numId w:val="3"/>
              </w:numPr>
              <w:rPr>
                <w:rFonts w:ascii="Arial" w:hAnsi="Arial" w:cs="Arial"/>
                <w:i/>
                <w:iCs/>
                <w:sz w:val="22"/>
                <w:szCs w:val="22"/>
              </w:rPr>
            </w:pPr>
            <w:r w:rsidRPr="00B3601E">
              <w:rPr>
                <w:rFonts w:ascii="Arial" w:hAnsi="Arial" w:cs="Arial"/>
                <w:i/>
                <w:iCs/>
                <w:sz w:val="22"/>
                <w:szCs w:val="22"/>
              </w:rPr>
              <w:t>Imaging phage</w:t>
            </w:r>
          </w:p>
          <w:p w14:paraId="4CBDB2E4" w14:textId="77777777" w:rsidR="00CB3138" w:rsidRPr="00B3601E" w:rsidRDefault="00CB3138" w:rsidP="00FC4C0A">
            <w:pPr>
              <w:pStyle w:val="ListParagraph"/>
              <w:ind w:left="1440"/>
              <w:rPr>
                <w:rFonts w:ascii="Arial" w:hAnsi="Arial" w:cs="Arial"/>
                <w:sz w:val="22"/>
                <w:szCs w:val="22"/>
              </w:rPr>
            </w:pPr>
          </w:p>
        </w:tc>
        <w:tc>
          <w:tcPr>
            <w:tcW w:w="4317" w:type="dxa"/>
          </w:tcPr>
          <w:p w14:paraId="2484B57D" w14:textId="77777777" w:rsidR="00CB3138" w:rsidRPr="00B3601E" w:rsidRDefault="00CB3138" w:rsidP="00FC4C0A">
            <w:pPr>
              <w:rPr>
                <w:rFonts w:ascii="Arial" w:hAnsi="Arial" w:cs="Arial"/>
                <w:sz w:val="22"/>
                <w:szCs w:val="22"/>
              </w:rPr>
            </w:pPr>
            <w:r w:rsidRPr="00B3601E">
              <w:rPr>
                <w:rFonts w:ascii="Arial" w:hAnsi="Arial" w:cs="Arial"/>
                <w:sz w:val="22"/>
                <w:szCs w:val="22"/>
              </w:rPr>
              <w:t>Why are we doing this?</w:t>
            </w:r>
          </w:p>
          <w:p w14:paraId="12333C07" w14:textId="77777777" w:rsidR="00CB3138" w:rsidRPr="00B3601E" w:rsidRDefault="00CB3138" w:rsidP="00FC4C0A">
            <w:pPr>
              <w:rPr>
                <w:rFonts w:ascii="Arial" w:hAnsi="Arial" w:cs="Arial"/>
                <w:sz w:val="22"/>
                <w:szCs w:val="22"/>
              </w:rPr>
            </w:pPr>
          </w:p>
          <w:p w14:paraId="5292942F" w14:textId="77777777" w:rsidR="00CB3138" w:rsidRPr="00B3601E" w:rsidRDefault="00CB3138" w:rsidP="00FC4C0A">
            <w:pPr>
              <w:rPr>
                <w:rFonts w:ascii="Arial" w:hAnsi="Arial" w:cs="Arial"/>
                <w:i/>
                <w:iCs/>
                <w:sz w:val="22"/>
                <w:szCs w:val="22"/>
              </w:rPr>
            </w:pPr>
            <w:r w:rsidRPr="00B3601E">
              <w:rPr>
                <w:rFonts w:ascii="Arial" w:hAnsi="Arial" w:cs="Arial"/>
                <w:i/>
                <w:iCs/>
                <w:sz w:val="22"/>
                <w:szCs w:val="22"/>
              </w:rPr>
              <w:t>Example of answers:</w:t>
            </w:r>
          </w:p>
          <w:p w14:paraId="5C4BBF64" w14:textId="77777777" w:rsidR="00CB3138" w:rsidRPr="00B3601E" w:rsidRDefault="00CB3138" w:rsidP="00CB3138">
            <w:pPr>
              <w:pStyle w:val="ListParagraph"/>
              <w:numPr>
                <w:ilvl w:val="0"/>
                <w:numId w:val="4"/>
              </w:numPr>
              <w:rPr>
                <w:rFonts w:ascii="Arial" w:hAnsi="Arial" w:cs="Arial"/>
                <w:i/>
                <w:iCs/>
                <w:sz w:val="22"/>
                <w:szCs w:val="22"/>
              </w:rPr>
            </w:pPr>
            <w:r w:rsidRPr="00B3601E">
              <w:rPr>
                <w:rFonts w:ascii="Arial" w:hAnsi="Arial" w:cs="Arial"/>
                <w:i/>
                <w:iCs/>
                <w:sz w:val="22"/>
                <w:szCs w:val="22"/>
              </w:rPr>
              <w:t>To discover new viruses</w:t>
            </w:r>
          </w:p>
          <w:p w14:paraId="60FA43E1" w14:textId="77777777" w:rsidR="00CB3138" w:rsidRPr="00B3601E" w:rsidRDefault="00CB3138" w:rsidP="00CB3138">
            <w:pPr>
              <w:pStyle w:val="ListParagraph"/>
              <w:numPr>
                <w:ilvl w:val="0"/>
                <w:numId w:val="4"/>
              </w:numPr>
              <w:rPr>
                <w:rFonts w:ascii="Arial" w:hAnsi="Arial" w:cs="Arial"/>
                <w:i/>
                <w:iCs/>
                <w:sz w:val="22"/>
                <w:szCs w:val="22"/>
              </w:rPr>
            </w:pPr>
            <w:r w:rsidRPr="00B3601E">
              <w:rPr>
                <w:rFonts w:ascii="Arial" w:hAnsi="Arial" w:cs="Arial"/>
                <w:i/>
                <w:iCs/>
                <w:sz w:val="22"/>
                <w:szCs w:val="22"/>
              </w:rPr>
              <w:t>To cure tuberculosis</w:t>
            </w:r>
          </w:p>
          <w:p w14:paraId="7C0B05CC" w14:textId="77777777" w:rsidR="00CB3138" w:rsidRPr="00B3601E" w:rsidRDefault="00CB3138" w:rsidP="00CB3138">
            <w:pPr>
              <w:pStyle w:val="ListParagraph"/>
              <w:numPr>
                <w:ilvl w:val="0"/>
                <w:numId w:val="4"/>
              </w:numPr>
              <w:rPr>
                <w:rFonts w:ascii="Arial" w:hAnsi="Arial" w:cs="Arial"/>
                <w:b/>
                <w:i/>
                <w:iCs/>
                <w:sz w:val="22"/>
                <w:szCs w:val="22"/>
              </w:rPr>
            </w:pPr>
            <w:r w:rsidRPr="00B3601E">
              <w:rPr>
                <w:rFonts w:ascii="Arial" w:hAnsi="Arial" w:cs="Arial"/>
                <w:b/>
                <w:i/>
                <w:iCs/>
                <w:sz w:val="22"/>
                <w:szCs w:val="22"/>
              </w:rPr>
              <w:t>To learn more about phages</w:t>
            </w:r>
          </w:p>
          <w:p w14:paraId="4DEA5500" w14:textId="77777777" w:rsidR="00CB3138" w:rsidRPr="00B3601E" w:rsidRDefault="00CB3138" w:rsidP="00FC4C0A">
            <w:pPr>
              <w:pStyle w:val="ListParagraph"/>
              <w:rPr>
                <w:rFonts w:ascii="Arial" w:hAnsi="Arial" w:cs="Arial"/>
                <w:sz w:val="22"/>
                <w:szCs w:val="22"/>
              </w:rPr>
            </w:pPr>
          </w:p>
        </w:tc>
      </w:tr>
      <w:tr w:rsidR="00CB3138" w:rsidRPr="00B3601E" w14:paraId="3F50B328" w14:textId="77777777" w:rsidTr="00FC4C0A">
        <w:tc>
          <w:tcPr>
            <w:tcW w:w="4313" w:type="dxa"/>
          </w:tcPr>
          <w:p w14:paraId="70559591" w14:textId="77777777" w:rsidR="00CB3138" w:rsidRPr="00B3601E" w:rsidRDefault="00CB3138" w:rsidP="00FC4C0A">
            <w:pPr>
              <w:rPr>
                <w:rFonts w:ascii="Arial" w:hAnsi="Arial" w:cs="Arial"/>
                <w:sz w:val="22"/>
                <w:szCs w:val="22"/>
              </w:rPr>
            </w:pPr>
            <w:r w:rsidRPr="00B3601E">
              <w:rPr>
                <w:rFonts w:ascii="Arial" w:hAnsi="Arial" w:cs="Arial"/>
                <w:sz w:val="22"/>
                <w:szCs w:val="22"/>
              </w:rPr>
              <w:t>What are some benefits of what we may uncover?</w:t>
            </w:r>
          </w:p>
          <w:p w14:paraId="1E57D570" w14:textId="77777777" w:rsidR="00CB3138" w:rsidRPr="00B3601E" w:rsidRDefault="00CB3138" w:rsidP="00FC4C0A">
            <w:pPr>
              <w:rPr>
                <w:rFonts w:ascii="Arial" w:hAnsi="Arial" w:cs="Arial"/>
                <w:sz w:val="22"/>
                <w:szCs w:val="22"/>
              </w:rPr>
            </w:pPr>
          </w:p>
          <w:p w14:paraId="2AA3E39C" w14:textId="77777777" w:rsidR="00CB3138" w:rsidRPr="00B3601E" w:rsidRDefault="00CB3138" w:rsidP="00FC4C0A">
            <w:pPr>
              <w:rPr>
                <w:rFonts w:ascii="Arial" w:hAnsi="Arial" w:cs="Arial"/>
                <w:i/>
                <w:iCs/>
                <w:sz w:val="22"/>
                <w:szCs w:val="22"/>
              </w:rPr>
            </w:pPr>
            <w:r w:rsidRPr="00B3601E">
              <w:rPr>
                <w:rFonts w:ascii="Arial" w:hAnsi="Arial" w:cs="Arial"/>
                <w:i/>
                <w:iCs/>
                <w:sz w:val="22"/>
                <w:szCs w:val="22"/>
              </w:rPr>
              <w:t>Example of answers:</w:t>
            </w:r>
          </w:p>
          <w:p w14:paraId="6C5F9ACE" w14:textId="77777777" w:rsidR="00CB3138" w:rsidRPr="00B3601E" w:rsidRDefault="00CB3138" w:rsidP="00CB3138">
            <w:pPr>
              <w:pStyle w:val="ListParagraph"/>
              <w:numPr>
                <w:ilvl w:val="0"/>
                <w:numId w:val="5"/>
              </w:numPr>
              <w:rPr>
                <w:rFonts w:ascii="Arial" w:hAnsi="Arial" w:cs="Arial"/>
                <w:i/>
                <w:iCs/>
                <w:sz w:val="22"/>
                <w:szCs w:val="22"/>
              </w:rPr>
            </w:pPr>
            <w:r w:rsidRPr="00B3601E">
              <w:rPr>
                <w:rFonts w:ascii="Arial" w:hAnsi="Arial" w:cs="Arial"/>
                <w:i/>
                <w:iCs/>
                <w:sz w:val="22"/>
                <w:szCs w:val="22"/>
              </w:rPr>
              <w:t>Understand phage biology</w:t>
            </w:r>
          </w:p>
          <w:p w14:paraId="2AC2C773" w14:textId="77777777" w:rsidR="00CB3138" w:rsidRPr="00B3601E" w:rsidRDefault="00CB3138" w:rsidP="00CB3138">
            <w:pPr>
              <w:pStyle w:val="ListParagraph"/>
              <w:numPr>
                <w:ilvl w:val="0"/>
                <w:numId w:val="5"/>
              </w:numPr>
              <w:rPr>
                <w:rFonts w:ascii="Arial" w:hAnsi="Arial" w:cs="Arial"/>
                <w:b/>
                <w:i/>
                <w:iCs/>
                <w:sz w:val="22"/>
                <w:szCs w:val="22"/>
              </w:rPr>
            </w:pPr>
            <w:r w:rsidRPr="00B3601E">
              <w:rPr>
                <w:rFonts w:ascii="Arial" w:hAnsi="Arial" w:cs="Arial"/>
                <w:b/>
                <w:i/>
                <w:iCs/>
                <w:sz w:val="22"/>
                <w:szCs w:val="22"/>
              </w:rPr>
              <w:t>Kill bacteria or treat infections</w:t>
            </w:r>
          </w:p>
          <w:p w14:paraId="0D6A4EF0" w14:textId="77777777" w:rsidR="00CB3138" w:rsidRPr="00B3601E" w:rsidRDefault="00CB3138" w:rsidP="00CB3138">
            <w:pPr>
              <w:pStyle w:val="ListParagraph"/>
              <w:numPr>
                <w:ilvl w:val="0"/>
                <w:numId w:val="5"/>
              </w:numPr>
              <w:rPr>
                <w:rFonts w:ascii="Arial" w:hAnsi="Arial" w:cs="Arial"/>
                <w:i/>
                <w:iCs/>
                <w:sz w:val="22"/>
                <w:szCs w:val="22"/>
              </w:rPr>
            </w:pPr>
            <w:r w:rsidRPr="00B3601E">
              <w:rPr>
                <w:rFonts w:ascii="Arial" w:hAnsi="Arial" w:cs="Arial"/>
                <w:i/>
                <w:iCs/>
                <w:sz w:val="22"/>
                <w:szCs w:val="22"/>
              </w:rPr>
              <w:t>Phage therapy</w:t>
            </w:r>
          </w:p>
          <w:p w14:paraId="4262FD97" w14:textId="77777777" w:rsidR="00CB3138" w:rsidRPr="00B3601E" w:rsidRDefault="00CB3138" w:rsidP="00CB3138">
            <w:pPr>
              <w:pStyle w:val="ListParagraph"/>
              <w:numPr>
                <w:ilvl w:val="0"/>
                <w:numId w:val="5"/>
              </w:numPr>
              <w:rPr>
                <w:rFonts w:ascii="Arial" w:hAnsi="Arial" w:cs="Arial"/>
                <w:sz w:val="22"/>
                <w:szCs w:val="22"/>
              </w:rPr>
            </w:pPr>
            <w:r w:rsidRPr="00B3601E">
              <w:rPr>
                <w:rFonts w:ascii="Arial" w:hAnsi="Arial" w:cs="Arial"/>
                <w:i/>
                <w:iCs/>
                <w:sz w:val="22"/>
                <w:szCs w:val="22"/>
              </w:rPr>
              <w:t>Know how abundant phages are</w:t>
            </w:r>
          </w:p>
        </w:tc>
        <w:tc>
          <w:tcPr>
            <w:tcW w:w="4317" w:type="dxa"/>
          </w:tcPr>
          <w:p w14:paraId="6AA770BB" w14:textId="77777777" w:rsidR="00CB3138" w:rsidRPr="00B3601E" w:rsidRDefault="00CB3138" w:rsidP="00FC4C0A">
            <w:pPr>
              <w:rPr>
                <w:rFonts w:ascii="Arial" w:hAnsi="Arial" w:cs="Arial"/>
                <w:sz w:val="22"/>
                <w:szCs w:val="22"/>
              </w:rPr>
            </w:pPr>
            <w:r w:rsidRPr="00B3601E">
              <w:rPr>
                <w:rFonts w:ascii="Arial" w:hAnsi="Arial" w:cs="Arial"/>
                <w:sz w:val="22"/>
                <w:szCs w:val="22"/>
              </w:rPr>
              <w:t>How can we relate some of these benefits to people’s everyday life?</w:t>
            </w:r>
          </w:p>
          <w:p w14:paraId="349C9ED6" w14:textId="77777777" w:rsidR="00CB3138" w:rsidRPr="00B3601E" w:rsidRDefault="00CB3138" w:rsidP="00FC4C0A">
            <w:pPr>
              <w:pStyle w:val="ListParagraph"/>
              <w:ind w:left="0"/>
              <w:rPr>
                <w:rFonts w:ascii="Arial" w:hAnsi="Arial" w:cs="Arial"/>
                <w:sz w:val="22"/>
                <w:szCs w:val="22"/>
              </w:rPr>
            </w:pPr>
          </w:p>
          <w:p w14:paraId="7786369B" w14:textId="77777777" w:rsidR="00CB3138" w:rsidRPr="00B3601E" w:rsidRDefault="00CB3138" w:rsidP="00FC4C0A">
            <w:pPr>
              <w:rPr>
                <w:rFonts w:ascii="Arial" w:hAnsi="Arial" w:cs="Arial"/>
                <w:i/>
                <w:iCs/>
                <w:sz w:val="22"/>
                <w:szCs w:val="22"/>
              </w:rPr>
            </w:pPr>
            <w:r w:rsidRPr="00B3601E">
              <w:rPr>
                <w:rFonts w:ascii="Arial" w:hAnsi="Arial" w:cs="Arial"/>
                <w:i/>
                <w:iCs/>
                <w:sz w:val="22"/>
                <w:szCs w:val="22"/>
              </w:rPr>
              <w:t>Example of answers:</w:t>
            </w:r>
          </w:p>
          <w:p w14:paraId="72E9C15B" w14:textId="77777777" w:rsidR="00CB3138" w:rsidRPr="00B3601E" w:rsidRDefault="00CB3138" w:rsidP="00CB3138">
            <w:pPr>
              <w:pStyle w:val="ListParagraph"/>
              <w:numPr>
                <w:ilvl w:val="0"/>
                <w:numId w:val="5"/>
              </w:numPr>
              <w:rPr>
                <w:rFonts w:ascii="Arial" w:hAnsi="Arial" w:cs="Arial"/>
                <w:i/>
                <w:iCs/>
                <w:sz w:val="22"/>
                <w:szCs w:val="22"/>
              </w:rPr>
            </w:pPr>
            <w:r w:rsidRPr="00B3601E">
              <w:rPr>
                <w:rFonts w:ascii="Arial" w:hAnsi="Arial" w:cs="Arial"/>
                <w:i/>
                <w:iCs/>
                <w:sz w:val="22"/>
                <w:szCs w:val="22"/>
              </w:rPr>
              <w:t>Treat multi-drug resistant infections</w:t>
            </w:r>
          </w:p>
          <w:p w14:paraId="0CABB360" w14:textId="77777777" w:rsidR="00CB3138" w:rsidRPr="00B3601E" w:rsidRDefault="00CB3138" w:rsidP="00CB3138">
            <w:pPr>
              <w:pStyle w:val="ListParagraph"/>
              <w:numPr>
                <w:ilvl w:val="0"/>
                <w:numId w:val="5"/>
              </w:numPr>
              <w:rPr>
                <w:rFonts w:ascii="Arial" w:hAnsi="Arial" w:cs="Arial"/>
                <w:b/>
                <w:i/>
                <w:iCs/>
                <w:sz w:val="22"/>
                <w:szCs w:val="22"/>
              </w:rPr>
            </w:pPr>
            <w:r w:rsidRPr="00B3601E">
              <w:rPr>
                <w:rFonts w:ascii="Arial" w:hAnsi="Arial" w:cs="Arial"/>
                <w:b/>
                <w:i/>
                <w:iCs/>
                <w:sz w:val="22"/>
                <w:szCs w:val="22"/>
              </w:rPr>
              <w:t>Save lives</w:t>
            </w:r>
          </w:p>
          <w:p w14:paraId="320D3255" w14:textId="77777777" w:rsidR="00CB3138" w:rsidRPr="00B3601E" w:rsidRDefault="00CB3138" w:rsidP="00FC4C0A">
            <w:pPr>
              <w:pStyle w:val="ListParagraph"/>
              <w:ind w:left="0"/>
              <w:rPr>
                <w:rFonts w:ascii="Arial" w:hAnsi="Arial" w:cs="Arial"/>
                <w:sz w:val="22"/>
                <w:szCs w:val="22"/>
              </w:rPr>
            </w:pPr>
          </w:p>
        </w:tc>
      </w:tr>
      <w:tr w:rsidR="00CB3138" w:rsidRPr="00B3601E" w14:paraId="4D683148" w14:textId="77777777" w:rsidTr="00FC4C0A">
        <w:tc>
          <w:tcPr>
            <w:tcW w:w="8630" w:type="dxa"/>
            <w:gridSpan w:val="2"/>
          </w:tcPr>
          <w:p w14:paraId="15F5DBED" w14:textId="77777777" w:rsidR="00CB3138" w:rsidRPr="00B3601E" w:rsidRDefault="00CB3138" w:rsidP="00FC4C0A">
            <w:pPr>
              <w:rPr>
                <w:rFonts w:ascii="Arial" w:hAnsi="Arial" w:cs="Arial"/>
                <w:sz w:val="22"/>
                <w:szCs w:val="22"/>
              </w:rPr>
            </w:pPr>
            <w:r w:rsidRPr="00B3601E">
              <w:rPr>
                <w:rFonts w:ascii="Arial" w:hAnsi="Arial" w:cs="Arial"/>
                <w:sz w:val="22"/>
                <w:szCs w:val="22"/>
              </w:rPr>
              <w:t>Sample Elevator Pitch from answers above:</w:t>
            </w:r>
          </w:p>
          <w:p w14:paraId="1402D723" w14:textId="77777777" w:rsidR="00CB3138" w:rsidRPr="00B3601E" w:rsidRDefault="00CB3138" w:rsidP="00FC4C0A">
            <w:pPr>
              <w:rPr>
                <w:rFonts w:ascii="Arial" w:hAnsi="Arial" w:cs="Arial"/>
                <w:sz w:val="22"/>
                <w:szCs w:val="22"/>
              </w:rPr>
            </w:pPr>
          </w:p>
          <w:p w14:paraId="52136721" w14:textId="4F7BD655" w:rsidR="00CB3138" w:rsidRPr="00B3601E" w:rsidRDefault="00CB3138" w:rsidP="00FC4C0A">
            <w:pPr>
              <w:rPr>
                <w:rFonts w:ascii="Arial" w:hAnsi="Arial" w:cs="Arial"/>
                <w:sz w:val="22"/>
                <w:szCs w:val="22"/>
              </w:rPr>
            </w:pPr>
            <w:r w:rsidRPr="00B3601E">
              <w:rPr>
                <w:rFonts w:ascii="Arial" w:hAnsi="Arial" w:cs="Arial"/>
                <w:i/>
                <w:iCs/>
                <w:sz w:val="22"/>
                <w:szCs w:val="22"/>
              </w:rPr>
              <w:t xml:space="preserve">My research is on </w:t>
            </w:r>
            <w:r w:rsidRPr="00B3601E">
              <w:rPr>
                <w:rFonts w:ascii="Arial" w:hAnsi="Arial" w:cs="Arial"/>
                <w:b/>
                <w:i/>
                <w:iCs/>
                <w:sz w:val="22"/>
                <w:szCs w:val="22"/>
              </w:rPr>
              <w:t xml:space="preserve">finding new viruses that infect </w:t>
            </w:r>
            <w:proofErr w:type="gramStart"/>
            <w:r w:rsidRPr="00B3601E">
              <w:rPr>
                <w:rFonts w:ascii="Arial" w:hAnsi="Arial" w:cs="Arial"/>
                <w:b/>
                <w:i/>
                <w:iCs/>
                <w:sz w:val="22"/>
                <w:szCs w:val="22"/>
              </w:rPr>
              <w:t>bacteria</w:t>
            </w:r>
            <w:r w:rsidRPr="00B3601E">
              <w:rPr>
                <w:rFonts w:ascii="Arial" w:hAnsi="Arial" w:cs="Arial"/>
                <w:i/>
                <w:iCs/>
                <w:sz w:val="22"/>
                <w:szCs w:val="22"/>
              </w:rPr>
              <w:t>, and</w:t>
            </w:r>
            <w:proofErr w:type="gramEnd"/>
            <w:r w:rsidRPr="00B3601E">
              <w:rPr>
                <w:rFonts w:ascii="Arial" w:hAnsi="Arial" w:cs="Arial"/>
                <w:i/>
                <w:iCs/>
                <w:sz w:val="22"/>
                <w:szCs w:val="22"/>
              </w:rPr>
              <w:t xml:space="preserve"> studying them. The more we learn about how these viruses interact with and kill bacteria, the </w:t>
            </w:r>
            <w:r w:rsidRPr="00B3601E">
              <w:rPr>
                <w:rFonts w:ascii="Arial" w:hAnsi="Arial" w:cs="Arial"/>
                <w:b/>
                <w:i/>
                <w:iCs/>
                <w:sz w:val="22"/>
                <w:szCs w:val="22"/>
              </w:rPr>
              <w:t>more strategies we will have to kill bacteria</w:t>
            </w:r>
            <w:r w:rsidRPr="00B3601E">
              <w:rPr>
                <w:rFonts w:ascii="Arial" w:hAnsi="Arial" w:cs="Arial"/>
                <w:i/>
                <w:iCs/>
                <w:sz w:val="22"/>
                <w:szCs w:val="22"/>
              </w:rPr>
              <w:t xml:space="preserve"> too. In fact, some of these viruses have already been used to </w:t>
            </w:r>
            <w:r w:rsidRPr="00B3601E">
              <w:rPr>
                <w:rFonts w:ascii="Arial" w:hAnsi="Arial" w:cs="Arial"/>
                <w:b/>
                <w:i/>
                <w:iCs/>
                <w:sz w:val="22"/>
                <w:szCs w:val="22"/>
              </w:rPr>
              <w:t xml:space="preserve">treat </w:t>
            </w:r>
            <w:r w:rsidR="004D1D9E" w:rsidRPr="00B3601E">
              <w:rPr>
                <w:rFonts w:ascii="Arial" w:hAnsi="Arial" w:cs="Arial"/>
                <w:b/>
                <w:i/>
                <w:iCs/>
                <w:sz w:val="22"/>
                <w:szCs w:val="22"/>
              </w:rPr>
              <w:t xml:space="preserve">people </w:t>
            </w:r>
            <w:r w:rsidRPr="00B3601E">
              <w:rPr>
                <w:rFonts w:ascii="Arial" w:hAnsi="Arial" w:cs="Arial"/>
                <w:b/>
                <w:i/>
                <w:iCs/>
                <w:sz w:val="22"/>
                <w:szCs w:val="22"/>
              </w:rPr>
              <w:t>dying of bacterial infections and save</w:t>
            </w:r>
            <w:r w:rsidR="004D1D9E" w:rsidRPr="00B3601E">
              <w:rPr>
                <w:rFonts w:ascii="Arial" w:hAnsi="Arial" w:cs="Arial"/>
                <w:b/>
                <w:i/>
                <w:iCs/>
                <w:sz w:val="22"/>
                <w:szCs w:val="22"/>
              </w:rPr>
              <w:t>d their</w:t>
            </w:r>
            <w:r w:rsidRPr="00B3601E">
              <w:rPr>
                <w:rFonts w:ascii="Arial" w:hAnsi="Arial" w:cs="Arial"/>
                <w:b/>
                <w:i/>
                <w:iCs/>
                <w:sz w:val="22"/>
                <w:szCs w:val="22"/>
              </w:rPr>
              <w:t xml:space="preserve"> lives.</w:t>
            </w:r>
          </w:p>
        </w:tc>
      </w:tr>
    </w:tbl>
    <w:p w14:paraId="31377E42" w14:textId="77777777" w:rsidR="00CB3138" w:rsidRPr="00B3601E" w:rsidRDefault="00CB3138" w:rsidP="00CB3138">
      <w:pPr>
        <w:tabs>
          <w:tab w:val="left" w:pos="3983"/>
        </w:tabs>
      </w:pPr>
    </w:p>
    <w:p w14:paraId="38F3816B" w14:textId="77777777" w:rsidR="00D50F38" w:rsidRPr="00B3601E" w:rsidRDefault="00D50F38"/>
    <w:sectPr w:rsidR="00D50F38" w:rsidRPr="00B3601E" w:rsidSect="00747DA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45341"/>
    <w:multiLevelType w:val="hybridMultilevel"/>
    <w:tmpl w:val="50E8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C757D"/>
    <w:multiLevelType w:val="hybridMultilevel"/>
    <w:tmpl w:val="0C0458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7984"/>
    <w:multiLevelType w:val="hybridMultilevel"/>
    <w:tmpl w:val="FC782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D765A"/>
    <w:multiLevelType w:val="multilevel"/>
    <w:tmpl w:val="53A08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0F4369"/>
    <w:multiLevelType w:val="hybridMultilevel"/>
    <w:tmpl w:val="BDC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7658F"/>
    <w:multiLevelType w:val="hybridMultilevel"/>
    <w:tmpl w:val="CE7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38"/>
    <w:rsid w:val="00012589"/>
    <w:rsid w:val="003C3980"/>
    <w:rsid w:val="004D1D9E"/>
    <w:rsid w:val="004D28A2"/>
    <w:rsid w:val="0052399E"/>
    <w:rsid w:val="00617C01"/>
    <w:rsid w:val="006B5F11"/>
    <w:rsid w:val="00747DA5"/>
    <w:rsid w:val="0089150D"/>
    <w:rsid w:val="00911A82"/>
    <w:rsid w:val="00A00492"/>
    <w:rsid w:val="00AC3AC6"/>
    <w:rsid w:val="00B3601E"/>
    <w:rsid w:val="00B96062"/>
    <w:rsid w:val="00BC55B2"/>
    <w:rsid w:val="00BE6539"/>
    <w:rsid w:val="00C050E4"/>
    <w:rsid w:val="00CA7CF4"/>
    <w:rsid w:val="00CB3138"/>
    <w:rsid w:val="00CC4F2C"/>
    <w:rsid w:val="00D50F38"/>
    <w:rsid w:val="00DE1B18"/>
    <w:rsid w:val="00E36EAA"/>
    <w:rsid w:val="00E46455"/>
    <w:rsid w:val="00FB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6CCF"/>
  <w15:docId w15:val="{3E743AC2-6158-F74B-BDB4-D9910225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1A82"/>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CB313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AC6"/>
    <w:rPr>
      <w:sz w:val="16"/>
      <w:szCs w:val="16"/>
    </w:rPr>
  </w:style>
  <w:style w:type="paragraph" w:styleId="CommentText">
    <w:name w:val="annotation text"/>
    <w:basedOn w:val="Normal"/>
    <w:link w:val="CommentTextChar"/>
    <w:uiPriority w:val="99"/>
    <w:semiHidden/>
    <w:unhideWhenUsed/>
    <w:rsid w:val="00AC3AC6"/>
    <w:pPr>
      <w:spacing w:line="240" w:lineRule="auto"/>
    </w:pPr>
    <w:rPr>
      <w:sz w:val="20"/>
      <w:szCs w:val="20"/>
    </w:rPr>
  </w:style>
  <w:style w:type="character" w:customStyle="1" w:styleId="CommentTextChar">
    <w:name w:val="Comment Text Char"/>
    <w:basedOn w:val="DefaultParagraphFont"/>
    <w:link w:val="CommentText"/>
    <w:uiPriority w:val="99"/>
    <w:semiHidden/>
    <w:rsid w:val="00AC3AC6"/>
    <w:rPr>
      <w:sz w:val="20"/>
      <w:szCs w:val="20"/>
    </w:rPr>
  </w:style>
  <w:style w:type="paragraph" w:styleId="CommentSubject">
    <w:name w:val="annotation subject"/>
    <w:basedOn w:val="CommentText"/>
    <w:next w:val="CommentText"/>
    <w:link w:val="CommentSubjectChar"/>
    <w:uiPriority w:val="99"/>
    <w:semiHidden/>
    <w:unhideWhenUsed/>
    <w:rsid w:val="00AC3AC6"/>
    <w:rPr>
      <w:b/>
      <w:bCs/>
    </w:rPr>
  </w:style>
  <w:style w:type="character" w:customStyle="1" w:styleId="CommentSubjectChar">
    <w:name w:val="Comment Subject Char"/>
    <w:basedOn w:val="CommentTextChar"/>
    <w:link w:val="CommentSubject"/>
    <w:uiPriority w:val="99"/>
    <w:semiHidden/>
    <w:rsid w:val="00AC3AC6"/>
    <w:rPr>
      <w:b/>
      <w:bCs/>
      <w:sz w:val="20"/>
      <w:szCs w:val="20"/>
    </w:rPr>
  </w:style>
  <w:style w:type="paragraph" w:styleId="BalloonText">
    <w:name w:val="Balloon Text"/>
    <w:basedOn w:val="Normal"/>
    <w:link w:val="BalloonTextChar"/>
    <w:uiPriority w:val="99"/>
    <w:semiHidden/>
    <w:unhideWhenUsed/>
    <w:rsid w:val="00AC3A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422621">
      <w:bodyDiv w:val="1"/>
      <w:marLeft w:val="0"/>
      <w:marRight w:val="0"/>
      <w:marTop w:val="0"/>
      <w:marBottom w:val="0"/>
      <w:divBdr>
        <w:top w:val="none" w:sz="0" w:space="0" w:color="auto"/>
        <w:left w:val="none" w:sz="0" w:space="0" w:color="auto"/>
        <w:bottom w:val="none" w:sz="0" w:space="0" w:color="auto"/>
        <w:right w:val="none" w:sz="0" w:space="0" w:color="auto"/>
      </w:divBdr>
    </w:div>
    <w:div w:id="181903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 Denise Lynn</dc:creator>
  <cp:lastModifiedBy>Microsoft Office User</cp:lastModifiedBy>
  <cp:revision>3</cp:revision>
  <dcterms:created xsi:type="dcterms:W3CDTF">2020-08-04T00:04:00Z</dcterms:created>
  <dcterms:modified xsi:type="dcterms:W3CDTF">2020-08-04T00:07:00Z</dcterms:modified>
</cp:coreProperties>
</file>