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Writing a Genome Announcement Process Details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Course Process</w:t>
      </w:r>
    </w:p>
    <w:p w:rsidR="00000000" w:rsidDel="00000000" w:rsidP="00000000" w:rsidRDefault="00000000" w:rsidRPr="00000000" w14:paraId="00000004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The assignment is discussed at the start of the semester as a major course outcome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The assignment is optional and motivation is authorship (could also be part of the course grade or can be extra credit)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After the genome/s are annotated, student receive a GA template that explains the content and word limits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Students are given a deadline to complete their GA draft (timeline determined by faculty)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Students then complete peer review of all submissions and determine consistencies and novel findings (students highlight best/favorite components in each other’s work)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spacing w:after="0" w:afterAutospacing="0" w:lineRule="auto"/>
        <w:ind w:left="144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Alternatively, if the GA is for a class grade both the faculty and students can evaluate the drafts and provide feedback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0" w:afterAutospacing="0" w:lineRule="auto"/>
        <w:ind w:left="144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Give points for peer reviews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12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The class then comes together to finalize the GA (can do it in a commonly shared Google docs document)</w:t>
      </w:r>
    </w:p>
    <w:p w:rsidR="00000000" w:rsidDel="00000000" w:rsidP="00000000" w:rsidRDefault="00000000" w:rsidRPr="00000000" w14:paraId="0000000D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Genomes</w:t>
      </w:r>
    </w:p>
    <w:p w:rsidR="00000000" w:rsidDel="00000000" w:rsidP="00000000" w:rsidRDefault="00000000" w:rsidRPr="00000000" w14:paraId="0000000F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An Announcement for a lab section may include all the genomes that were annotated even though they are not in the same cluster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Highlight differences among the different phages in different clusters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12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There isn't a lot of room to include a lot of information</w:t>
      </w:r>
    </w:p>
    <w:p w:rsidR="00000000" w:rsidDel="00000000" w:rsidP="00000000" w:rsidRDefault="00000000" w:rsidRPr="00000000" w14:paraId="00000013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Credit</w:t>
      </w:r>
    </w:p>
    <w:p w:rsidR="00000000" w:rsidDel="00000000" w:rsidP="00000000" w:rsidRDefault="00000000" w:rsidRPr="00000000" w14:paraId="00000015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Assignment may be optional. "Reward/credit" is authorship. Motivation comes from peer pressure</w:t>
      </w:r>
    </w:p>
    <w:p w:rsidR="00000000" w:rsidDel="00000000" w:rsidP="00000000" w:rsidRDefault="00000000" w:rsidRPr="00000000" w14:paraId="00000017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Writing Training</w:t>
      </w:r>
    </w:p>
    <w:p w:rsidR="00000000" w:rsidDel="00000000" w:rsidP="00000000" w:rsidRDefault="00000000" w:rsidRPr="00000000" w14:paraId="00000019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Depends on students and whether they took the Discovery course and the level of writing that had been previously required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The GA is very short and is not a complex writing assignment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Training workshops may be warranted if students have not had to complete other writing assignments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12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Can make use of writing centers or other resources available on campus </w:t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Assessment</w:t>
      </w:r>
    </w:p>
    <w:p w:rsidR="00000000" w:rsidDel="00000000" w:rsidP="00000000" w:rsidRDefault="00000000" w:rsidRPr="00000000" w14:paraId="0000001F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Reference grading rubric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Completion of the GA, submission and acceptance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Publication </w:t>
      </w:r>
      <w:r w:rsidDel="00000000" w:rsidR="00000000" w:rsidRPr="00000000">
        <w:rPr>
          <w:b w:val="1"/>
          <w:u w:val="single"/>
          <w:rtl w:val="0"/>
        </w:rPr>
        <w:t xml:space="preserve">Cost</w:t>
      </w:r>
    </w:p>
    <w:p w:rsidR="00000000" w:rsidDel="00000000" w:rsidP="00000000" w:rsidRDefault="00000000" w:rsidRPr="00000000" w14:paraId="00000024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If not a member, cost can be $1000, members are $700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Leverage Dean of Department funds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Work with other PHAGES institutions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Student UG Research Funds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120" w:lineRule="auto"/>
        <w:ind w:left="720" w:hanging="360"/>
        <w:rPr>
          <w:color w:val="7f7f7f"/>
          <w:u w:val="none"/>
        </w:rPr>
      </w:pPr>
      <w:r w:rsidDel="00000000" w:rsidR="00000000" w:rsidRPr="00000000">
        <w:rPr>
          <w:color w:val="7f7f7f"/>
          <w:rtl w:val="0"/>
        </w:rPr>
        <w:t xml:space="preserve">Student Government support</w:t>
      </w:r>
    </w:p>
    <w:p w:rsidR="00000000" w:rsidDel="00000000" w:rsidP="00000000" w:rsidRDefault="00000000" w:rsidRPr="00000000" w14:paraId="0000002A">
      <w:pPr>
        <w:spacing w:after="240" w:before="240" w:lineRule="auto"/>
        <w:ind w:left="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