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4BB4" w14:textId="77777777" w:rsidR="00733D4D" w:rsidRDefault="00136AA2" w:rsidP="00733D4D">
      <w:pPr>
        <w:pStyle w:val="Title"/>
      </w:pPr>
      <w:r w:rsidRPr="00733D4D">
        <w:t xml:space="preserve">Assessment Questions for </w:t>
      </w:r>
    </w:p>
    <w:p w14:paraId="7E43FD29" w14:textId="3C88CE7C" w:rsidR="00136AA2" w:rsidRPr="00733D4D" w:rsidRDefault="00136AA2" w:rsidP="00733D4D">
      <w:pPr>
        <w:pStyle w:val="Title"/>
      </w:pPr>
      <w:r w:rsidRPr="00733D4D">
        <w:t>“The Perfect Brew”</w:t>
      </w:r>
    </w:p>
    <w:p w14:paraId="6D503E8C" w14:textId="77777777" w:rsidR="00136AA2" w:rsidRDefault="00136AA2" w:rsidP="00136AA2">
      <w:pPr>
        <w:rPr>
          <w:rFonts w:ascii="Arial" w:eastAsia="Times New Roman" w:hAnsi="Arial" w:cs="Arial"/>
          <w:color w:val="000000"/>
          <w:sz w:val="22"/>
          <w:szCs w:val="22"/>
        </w:rPr>
      </w:pPr>
    </w:p>
    <w:p w14:paraId="3878CE3F" w14:textId="77777777" w:rsidR="00733D4D" w:rsidRDefault="00733D4D" w:rsidP="00733D4D">
      <w:pPr>
        <w:pStyle w:val="Heading3"/>
        <w:rPr>
          <w:rFonts w:ascii="Times New Roman" w:eastAsia="Times New Roman" w:hAnsi="Times New Roman" w:cs="Times New Roman"/>
          <w:b/>
          <w:sz w:val="36"/>
          <w:szCs w:val="36"/>
        </w:rPr>
      </w:pPr>
      <w:r>
        <w:t>Learning Objectives:</w:t>
      </w:r>
    </w:p>
    <w:p w14:paraId="0D8D2BD2" w14:textId="77777777" w:rsidR="00733D4D" w:rsidRDefault="00733D4D" w:rsidP="00733D4D">
      <w:pPr>
        <w:rPr>
          <w:rFonts w:ascii="Times New Roman" w:eastAsia="Times New Roman" w:hAnsi="Times New Roman" w:cs="Times New Roman"/>
        </w:rPr>
      </w:pPr>
      <w:r>
        <w:rPr>
          <w:rFonts w:ascii="Arial" w:eastAsia="Arial" w:hAnsi="Arial" w:cs="Arial"/>
          <w:color w:val="000000"/>
          <w:sz w:val="22"/>
          <w:szCs w:val="22"/>
        </w:rPr>
        <w:t>After this activity, students will be able to:</w:t>
      </w:r>
    </w:p>
    <w:p w14:paraId="7BD6BE19" w14:textId="77777777" w:rsidR="00733D4D" w:rsidRDefault="00733D4D" w:rsidP="00733D4D">
      <w:pPr>
        <w:numPr>
          <w:ilvl w:val="0"/>
          <w:numId w:val="8"/>
        </w:numPr>
        <w:rPr>
          <w:rFonts w:ascii="Arial" w:eastAsia="Arial" w:hAnsi="Arial" w:cs="Arial"/>
          <w:color w:val="000000"/>
          <w:sz w:val="22"/>
          <w:szCs w:val="22"/>
        </w:rPr>
      </w:pPr>
      <w:r>
        <w:rPr>
          <w:rFonts w:ascii="Arial" w:eastAsia="Arial" w:hAnsi="Arial" w:cs="Arial"/>
          <w:color w:val="000000"/>
          <w:sz w:val="22"/>
          <w:szCs w:val="22"/>
        </w:rPr>
        <w:t>describe the purpose and use of a hemocytometer.</w:t>
      </w:r>
    </w:p>
    <w:p w14:paraId="7847C8BA" w14:textId="77777777" w:rsidR="00733D4D" w:rsidRDefault="00733D4D" w:rsidP="00733D4D">
      <w:pPr>
        <w:numPr>
          <w:ilvl w:val="0"/>
          <w:numId w:val="8"/>
        </w:numPr>
        <w:rPr>
          <w:rFonts w:ascii="Arial" w:eastAsia="Arial" w:hAnsi="Arial" w:cs="Arial"/>
          <w:color w:val="000000"/>
          <w:sz w:val="22"/>
          <w:szCs w:val="22"/>
        </w:rPr>
      </w:pPr>
      <w:r>
        <w:rPr>
          <w:rFonts w:ascii="Arial" w:eastAsia="Arial" w:hAnsi="Arial" w:cs="Arial"/>
          <w:color w:val="000000"/>
          <w:sz w:val="22"/>
          <w:szCs w:val="22"/>
        </w:rPr>
        <w:t>describe and label the parts of a hemocytometer.</w:t>
      </w:r>
    </w:p>
    <w:p w14:paraId="74EC8D50"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describe the dimensions of the grid on the hemocytometer.</w:t>
      </w:r>
    </w:p>
    <w:p w14:paraId="31F63F1C" w14:textId="77777777" w:rsidR="00733D4D" w:rsidRDefault="00733D4D" w:rsidP="00733D4D">
      <w:pPr>
        <w:numPr>
          <w:ilvl w:val="0"/>
          <w:numId w:val="8"/>
        </w:numPr>
        <w:rPr>
          <w:rFonts w:ascii="Arial" w:eastAsia="Arial" w:hAnsi="Arial" w:cs="Arial"/>
          <w:color w:val="000000"/>
          <w:sz w:val="22"/>
          <w:szCs w:val="22"/>
        </w:rPr>
      </w:pPr>
      <w:r>
        <w:rPr>
          <w:rFonts w:ascii="Arial" w:eastAsia="Arial" w:hAnsi="Arial" w:cs="Arial"/>
          <w:color w:val="000000"/>
          <w:sz w:val="22"/>
          <w:szCs w:val="22"/>
        </w:rPr>
        <w:t>describe how the volume of liquid on the cytometer relates to taking up space.</w:t>
      </w:r>
    </w:p>
    <w:p w14:paraId="4EDFD130"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describe the relationship between cubic millimeter and the microliter.</w:t>
      </w:r>
    </w:p>
    <w:p w14:paraId="7B690B3B"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describe the relationship between cubic centimeter and the milliliter (ml)</w:t>
      </w:r>
    </w:p>
    <w:p w14:paraId="07E0CCC0" w14:textId="77777777" w:rsidR="00733D4D" w:rsidRDefault="00733D4D" w:rsidP="00733D4D">
      <w:pPr>
        <w:numPr>
          <w:ilvl w:val="0"/>
          <w:numId w:val="8"/>
        </w:numPr>
        <w:rPr>
          <w:rFonts w:ascii="Arial" w:eastAsia="Arial" w:hAnsi="Arial" w:cs="Arial"/>
          <w:color w:val="000000"/>
          <w:sz w:val="22"/>
          <w:szCs w:val="22"/>
        </w:rPr>
      </w:pPr>
      <w:r>
        <w:rPr>
          <w:rFonts w:ascii="Arial" w:eastAsia="Arial" w:hAnsi="Arial" w:cs="Arial"/>
          <w:color w:val="000000"/>
          <w:sz w:val="22"/>
          <w:szCs w:val="22"/>
        </w:rPr>
        <w:t>describe how cells are visualized as dead or alive using Trypan blue.</w:t>
      </w:r>
    </w:p>
    <w:p w14:paraId="561B8E08"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describe how cells exclude the dye from living cells and why they exclude. </w:t>
      </w:r>
    </w:p>
    <w:p w14:paraId="7A24B027"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consider the different cell shapes and healthiness of cells.</w:t>
      </w:r>
    </w:p>
    <w:p w14:paraId="6C86D3E8" w14:textId="77777777" w:rsidR="00733D4D" w:rsidRDefault="00733D4D" w:rsidP="00733D4D">
      <w:pPr>
        <w:numPr>
          <w:ilvl w:val="0"/>
          <w:numId w:val="8"/>
        </w:numPr>
        <w:rPr>
          <w:rFonts w:ascii="Arial" w:eastAsia="Arial" w:hAnsi="Arial" w:cs="Arial"/>
          <w:color w:val="000000"/>
          <w:sz w:val="22"/>
          <w:szCs w:val="22"/>
        </w:rPr>
      </w:pPr>
      <w:r>
        <w:rPr>
          <w:rFonts w:ascii="Arial" w:eastAsia="Arial" w:hAnsi="Arial" w:cs="Arial"/>
          <w:color w:val="000000"/>
          <w:sz w:val="22"/>
          <w:szCs w:val="22"/>
        </w:rPr>
        <w:t>describe and apply the rules of counting cells in a grid.</w:t>
      </w:r>
    </w:p>
    <w:p w14:paraId="0B7C6259"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count the cells in a given grid accurately.</w:t>
      </w:r>
    </w:p>
    <w:p w14:paraId="3DD59592"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convert the cell count to a concentration.</w:t>
      </w:r>
    </w:p>
    <w:p w14:paraId="45D7E671"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average the different counts from grids and determine a statistical mean.</w:t>
      </w:r>
    </w:p>
    <w:p w14:paraId="06B0662E" w14:textId="77777777" w:rsidR="00733D4D" w:rsidRDefault="00733D4D" w:rsidP="00733D4D">
      <w:pPr>
        <w:numPr>
          <w:ilvl w:val="1"/>
          <w:numId w:val="8"/>
        </w:numPr>
        <w:rPr>
          <w:rFonts w:ascii="Arial" w:eastAsia="Arial" w:hAnsi="Arial" w:cs="Arial"/>
          <w:color w:val="000000"/>
          <w:sz w:val="22"/>
          <w:szCs w:val="22"/>
        </w:rPr>
      </w:pPr>
      <w:r>
        <w:rPr>
          <w:rFonts w:ascii="Arial" w:eastAsia="Arial" w:hAnsi="Arial" w:cs="Arial"/>
          <w:color w:val="000000"/>
          <w:sz w:val="22"/>
          <w:szCs w:val="22"/>
        </w:rPr>
        <w:t>perform the calculations to determine the original concentration of cells in a sample. </w:t>
      </w:r>
    </w:p>
    <w:p w14:paraId="1F547EEC" w14:textId="5A9E22A0" w:rsidR="00136AA2" w:rsidRPr="00733D4D" w:rsidRDefault="00733D4D" w:rsidP="00733D4D">
      <w:pPr>
        <w:pStyle w:val="ListParagraph"/>
        <w:numPr>
          <w:ilvl w:val="0"/>
          <w:numId w:val="8"/>
        </w:numPr>
        <w:rPr>
          <w:rFonts w:ascii="Times New Roman" w:eastAsia="Times New Roman" w:hAnsi="Times New Roman" w:cs="Times New Roman"/>
        </w:rPr>
      </w:pPr>
      <w:r w:rsidRPr="00733D4D">
        <w:rPr>
          <w:rFonts w:ascii="Arial" w:eastAsia="Arial" w:hAnsi="Arial" w:cs="Arial"/>
          <w:color w:val="000000"/>
          <w:sz w:val="22"/>
          <w:szCs w:val="22"/>
        </w:rPr>
        <w:t xml:space="preserve">describe the statistical rationale for the 30 to 300 </w:t>
      </w:r>
      <w:proofErr w:type="gramStart"/>
      <w:r w:rsidRPr="00733D4D">
        <w:rPr>
          <w:rFonts w:ascii="Arial" w:eastAsia="Arial" w:hAnsi="Arial" w:cs="Arial"/>
          <w:color w:val="000000"/>
          <w:sz w:val="22"/>
          <w:szCs w:val="22"/>
        </w:rPr>
        <w:t>rule</w:t>
      </w:r>
      <w:proofErr w:type="gramEnd"/>
      <w:r w:rsidRPr="00733D4D">
        <w:rPr>
          <w:rFonts w:ascii="Arial" w:eastAsia="Arial" w:hAnsi="Arial" w:cs="Arial"/>
          <w:color w:val="000000"/>
          <w:sz w:val="22"/>
          <w:szCs w:val="22"/>
        </w:rPr>
        <w:t>. </w:t>
      </w:r>
    </w:p>
    <w:p w14:paraId="7FA32DD0" w14:textId="15984952" w:rsidR="00733D4D" w:rsidRDefault="00733D4D" w:rsidP="00733D4D">
      <w:pPr>
        <w:rPr>
          <w:rFonts w:ascii="Times New Roman" w:eastAsia="Times New Roman" w:hAnsi="Times New Roman" w:cs="Times New Roman"/>
        </w:rPr>
      </w:pPr>
    </w:p>
    <w:p w14:paraId="797262E4" w14:textId="77777777" w:rsidR="00733D4D" w:rsidRDefault="00733D4D" w:rsidP="00733D4D">
      <w:pPr>
        <w:pStyle w:val="Heading1"/>
        <w:rPr>
          <w:rFonts w:eastAsia="Times New Roman"/>
        </w:rPr>
      </w:pPr>
      <w:r>
        <w:rPr>
          <w:rFonts w:eastAsia="Times New Roman"/>
        </w:rPr>
        <w:t>Pre-Activity Assessment questions</w:t>
      </w:r>
    </w:p>
    <w:p w14:paraId="54DD7B14" w14:textId="31768B1B" w:rsidR="00136AA2" w:rsidRDefault="00733D4D">
      <w:r>
        <w:t>(LO1 and 2)</w:t>
      </w:r>
    </w:p>
    <w:p w14:paraId="145CECBF" w14:textId="1858C515" w:rsidR="00733D4D" w:rsidRDefault="00733D4D">
      <w:r>
        <w:t>How could we determine the number of cells that are too small to see?</w:t>
      </w:r>
    </w:p>
    <w:p w14:paraId="208D6503" w14:textId="6B68E846" w:rsidR="00733D4D" w:rsidRDefault="00733D4D"/>
    <w:p w14:paraId="32A3AA82" w14:textId="35A89A95" w:rsidR="00733D4D" w:rsidRDefault="00733D4D">
      <w:r>
        <w:t>LO3</w:t>
      </w:r>
    </w:p>
    <w:p w14:paraId="203F1F39" w14:textId="6B4F3AEE" w:rsidR="00733D4D" w:rsidRDefault="00733D4D">
      <w:r>
        <w:t>Imagine a cube with a volume of 1 mm</w:t>
      </w:r>
      <w:r w:rsidRPr="00733D4D">
        <w:rPr>
          <w:vertAlign w:val="superscript"/>
        </w:rPr>
        <w:t>3</w:t>
      </w:r>
      <w:r>
        <w:t>, how many of these cubes would fit into 1 cm</w:t>
      </w:r>
      <w:r w:rsidRPr="00733D4D">
        <w:rPr>
          <w:vertAlign w:val="superscript"/>
        </w:rPr>
        <w:t>3</w:t>
      </w:r>
      <w:r>
        <w:t>?</w:t>
      </w:r>
    </w:p>
    <w:p w14:paraId="7BEE6174" w14:textId="59949E64" w:rsidR="00733D4D" w:rsidRDefault="00733D4D"/>
    <w:p w14:paraId="358D4BC1" w14:textId="21E0CB36" w:rsidR="00733D4D" w:rsidRDefault="00733D4D">
      <w:r>
        <w:t>LO4 and 5</w:t>
      </w:r>
    </w:p>
    <w:p w14:paraId="10018ECF" w14:textId="2A89A734" w:rsidR="00733D4D" w:rsidRDefault="00733D4D" w:rsidP="00733D4D">
      <w:pPr>
        <w:textAlignment w:val="baseline"/>
        <w:rPr>
          <w:rFonts w:ascii="Arial" w:eastAsia="Times New Roman" w:hAnsi="Arial" w:cs="Arial"/>
          <w:color w:val="000000"/>
          <w:sz w:val="22"/>
          <w:szCs w:val="22"/>
        </w:rPr>
      </w:pPr>
      <w:r w:rsidRPr="00136AA2">
        <w:rPr>
          <w:rFonts w:ascii="Arial" w:eastAsia="Times New Roman" w:hAnsi="Arial" w:cs="Arial"/>
          <w:i/>
          <w:iCs/>
          <w:color w:val="000000"/>
          <w:sz w:val="22"/>
          <w:szCs w:val="22"/>
        </w:rPr>
        <w:t xml:space="preserve">Dilution Factor. </w:t>
      </w:r>
      <w:r w:rsidRPr="00136AA2">
        <w:rPr>
          <w:rFonts w:ascii="Arial" w:eastAsia="Times New Roman" w:hAnsi="Arial" w:cs="Arial"/>
          <w:color w:val="000000"/>
          <w:sz w:val="22"/>
          <w:szCs w:val="22"/>
        </w:rPr>
        <w:t>Suppose a 10 mL sample is diluted with 50 mL of water. </w:t>
      </w:r>
      <w:r>
        <w:rPr>
          <w:rFonts w:ascii="Arial" w:eastAsia="Times New Roman" w:hAnsi="Arial" w:cs="Arial"/>
          <w:color w:val="000000"/>
          <w:sz w:val="22"/>
          <w:szCs w:val="22"/>
        </w:rPr>
        <w:t xml:space="preserve"> </w:t>
      </w:r>
      <w:r w:rsidRPr="00136AA2">
        <w:rPr>
          <w:rFonts w:ascii="Arial" w:eastAsia="Times New Roman" w:hAnsi="Arial" w:cs="Arial"/>
          <w:color w:val="000000"/>
          <w:sz w:val="22"/>
          <w:szCs w:val="22"/>
        </w:rPr>
        <w:t xml:space="preserve">What is the dilution factor? </w:t>
      </w:r>
      <w:r w:rsidRPr="001808F3">
        <w:rPr>
          <w:rFonts w:ascii="Arial" w:eastAsia="Times New Roman" w:hAnsi="Arial" w:cs="Arial"/>
          <w:color w:val="0432FF"/>
          <w:sz w:val="22"/>
          <w:szCs w:val="22"/>
        </w:rPr>
        <w:t>[</w:t>
      </w:r>
      <w:r w:rsidR="004C4349" w:rsidRPr="001808F3">
        <w:rPr>
          <w:rFonts w:ascii="Arial" w:eastAsia="Times New Roman" w:hAnsi="Arial" w:cs="Arial"/>
          <w:color w:val="0432FF"/>
          <w:sz w:val="22"/>
          <w:szCs w:val="22"/>
        </w:rPr>
        <w:t>0.17</w:t>
      </w:r>
      <w:r w:rsidRPr="001808F3">
        <w:rPr>
          <w:rFonts w:ascii="Arial" w:eastAsia="Times New Roman" w:hAnsi="Arial" w:cs="Arial"/>
          <w:color w:val="0432FF"/>
          <w:sz w:val="22"/>
          <w:szCs w:val="22"/>
        </w:rPr>
        <w:t>]</w:t>
      </w:r>
    </w:p>
    <w:p w14:paraId="6AA2895E" w14:textId="77777777" w:rsidR="00733D4D" w:rsidRPr="00136AA2" w:rsidRDefault="00733D4D" w:rsidP="00733D4D">
      <w:pPr>
        <w:textAlignment w:val="baseline"/>
        <w:rPr>
          <w:rFonts w:ascii="Arial" w:eastAsia="Times New Roman" w:hAnsi="Arial" w:cs="Arial"/>
          <w:color w:val="000000"/>
          <w:sz w:val="22"/>
          <w:szCs w:val="22"/>
        </w:rPr>
      </w:pPr>
    </w:p>
    <w:p w14:paraId="26D0611C" w14:textId="16394500" w:rsidR="00733D4D" w:rsidRPr="00136AA2" w:rsidRDefault="00733D4D" w:rsidP="00733D4D">
      <w:pPr>
        <w:textAlignment w:val="baseline"/>
        <w:rPr>
          <w:rFonts w:ascii="Arial" w:eastAsia="Times New Roman" w:hAnsi="Arial" w:cs="Arial"/>
          <w:i/>
          <w:iCs/>
          <w:color w:val="000000"/>
          <w:sz w:val="22"/>
          <w:szCs w:val="22"/>
        </w:rPr>
      </w:pPr>
      <w:r w:rsidRPr="00136AA2">
        <w:rPr>
          <w:rFonts w:ascii="Arial" w:eastAsia="Times New Roman" w:hAnsi="Arial" w:cs="Arial"/>
          <w:i/>
          <w:iCs/>
          <w:color w:val="000000"/>
          <w:sz w:val="22"/>
          <w:szCs w:val="22"/>
        </w:rPr>
        <w:t xml:space="preserve">Volume and metric conversion. </w:t>
      </w:r>
      <w:r w:rsidRPr="00136AA2">
        <w:rPr>
          <w:rFonts w:ascii="Arial" w:eastAsia="Times New Roman" w:hAnsi="Arial" w:cs="Arial"/>
          <w:color w:val="000000"/>
          <w:sz w:val="22"/>
          <w:szCs w:val="22"/>
        </w:rPr>
        <w:t>Suppose the area above a square measures 2 mm by 2 mm with a height of 5 mm (or .005 m for added complexity). </w:t>
      </w:r>
    </w:p>
    <w:p w14:paraId="68737890" w14:textId="77777777" w:rsidR="001808F3" w:rsidRDefault="00733D4D" w:rsidP="00733D4D">
      <w:pPr>
        <w:textAlignment w:val="baseline"/>
        <w:rPr>
          <w:rFonts w:ascii="Arial" w:eastAsia="Times New Roman" w:hAnsi="Arial" w:cs="Arial"/>
          <w:color w:val="0432FF"/>
          <w:sz w:val="22"/>
          <w:szCs w:val="22"/>
        </w:rPr>
      </w:pPr>
      <w:r w:rsidRPr="00136AA2">
        <w:rPr>
          <w:rFonts w:ascii="Arial" w:eastAsia="Times New Roman" w:hAnsi="Arial" w:cs="Arial"/>
          <w:color w:val="000000"/>
          <w:sz w:val="22"/>
          <w:szCs w:val="22"/>
        </w:rPr>
        <w:t>What is the Volume in mm</w:t>
      </w:r>
      <w:r w:rsidRPr="004C4349">
        <w:rPr>
          <w:rFonts w:ascii="Arial" w:eastAsia="Times New Roman" w:hAnsi="Arial" w:cs="Arial"/>
          <w:color w:val="000000"/>
          <w:sz w:val="22"/>
          <w:szCs w:val="22"/>
          <w:vertAlign w:val="superscript"/>
        </w:rPr>
        <w:t>3</w:t>
      </w:r>
      <w:r w:rsidRPr="00136AA2">
        <w:rPr>
          <w:rFonts w:ascii="Arial" w:eastAsia="Times New Roman" w:hAnsi="Arial" w:cs="Arial"/>
          <w:color w:val="000000"/>
          <w:sz w:val="22"/>
          <w:szCs w:val="22"/>
        </w:rPr>
        <w:t xml:space="preserve">? </w:t>
      </w:r>
      <w:r w:rsidRPr="001808F3">
        <w:rPr>
          <w:rFonts w:ascii="Arial" w:eastAsia="Times New Roman" w:hAnsi="Arial" w:cs="Arial"/>
          <w:color w:val="0432FF"/>
          <w:sz w:val="22"/>
          <w:szCs w:val="22"/>
        </w:rPr>
        <w:t>[20mm</w:t>
      </w:r>
      <w:r w:rsidRPr="001808F3">
        <w:rPr>
          <w:rFonts w:ascii="Arial" w:eastAsia="Times New Roman" w:hAnsi="Arial" w:cs="Arial"/>
          <w:color w:val="0432FF"/>
          <w:sz w:val="22"/>
          <w:szCs w:val="22"/>
          <w:vertAlign w:val="superscript"/>
        </w:rPr>
        <w:t>3</w:t>
      </w:r>
      <w:r w:rsidRPr="001808F3">
        <w:rPr>
          <w:rFonts w:ascii="Arial" w:eastAsia="Times New Roman" w:hAnsi="Arial" w:cs="Arial"/>
          <w:color w:val="0432FF"/>
          <w:sz w:val="22"/>
          <w:szCs w:val="22"/>
        </w:rPr>
        <w:t xml:space="preserve">]  </w:t>
      </w:r>
    </w:p>
    <w:p w14:paraId="5F6DC5C4" w14:textId="77777777" w:rsidR="001808F3" w:rsidRDefault="001808F3" w:rsidP="00733D4D">
      <w:pPr>
        <w:textAlignment w:val="baseline"/>
        <w:rPr>
          <w:rFonts w:ascii="Arial" w:eastAsia="Times New Roman" w:hAnsi="Arial" w:cs="Arial"/>
          <w:color w:val="000000"/>
          <w:sz w:val="22"/>
          <w:szCs w:val="22"/>
        </w:rPr>
      </w:pPr>
    </w:p>
    <w:p w14:paraId="328FA1BE" w14:textId="77777777" w:rsidR="001808F3" w:rsidRDefault="00733D4D" w:rsidP="00733D4D">
      <w:pPr>
        <w:textAlignment w:val="baseline"/>
        <w:rPr>
          <w:rFonts w:ascii="Arial" w:eastAsia="Times New Roman" w:hAnsi="Arial" w:cs="Arial"/>
          <w:color w:val="0432FF"/>
          <w:sz w:val="22"/>
          <w:szCs w:val="22"/>
        </w:rPr>
      </w:pPr>
      <w:r w:rsidRPr="00136AA2">
        <w:rPr>
          <w:rFonts w:ascii="Arial" w:eastAsia="Times New Roman" w:hAnsi="Arial" w:cs="Arial"/>
          <w:color w:val="000000"/>
          <w:sz w:val="22"/>
          <w:szCs w:val="22"/>
        </w:rPr>
        <w:t>m</w:t>
      </w:r>
      <w:r w:rsidRPr="001808F3">
        <w:rPr>
          <w:rFonts w:ascii="Arial" w:eastAsia="Times New Roman" w:hAnsi="Arial" w:cs="Arial"/>
          <w:color w:val="000000"/>
          <w:sz w:val="22"/>
          <w:szCs w:val="22"/>
          <w:vertAlign w:val="superscript"/>
        </w:rPr>
        <w:t>3</w:t>
      </w:r>
      <w:r w:rsidRPr="00136AA2">
        <w:rPr>
          <w:rFonts w:ascii="Arial" w:eastAsia="Times New Roman" w:hAnsi="Arial" w:cs="Arial"/>
          <w:color w:val="000000"/>
          <w:sz w:val="22"/>
          <w:szCs w:val="22"/>
        </w:rPr>
        <w:t xml:space="preserve">? </w:t>
      </w:r>
      <w:r w:rsidRPr="001808F3">
        <w:rPr>
          <w:rFonts w:ascii="Arial" w:eastAsia="Times New Roman" w:hAnsi="Arial" w:cs="Arial"/>
          <w:color w:val="0432FF"/>
          <w:sz w:val="22"/>
          <w:szCs w:val="22"/>
        </w:rPr>
        <w:t>[0.00002 m</w:t>
      </w:r>
      <w:r w:rsidRPr="001808F3">
        <w:rPr>
          <w:rFonts w:ascii="Arial" w:eastAsia="Times New Roman" w:hAnsi="Arial" w:cs="Arial"/>
          <w:color w:val="0432FF"/>
          <w:sz w:val="22"/>
          <w:szCs w:val="22"/>
          <w:vertAlign w:val="superscript"/>
        </w:rPr>
        <w:t>3</w:t>
      </w:r>
      <w:r w:rsidRPr="001808F3">
        <w:rPr>
          <w:rFonts w:ascii="Arial" w:eastAsia="Times New Roman" w:hAnsi="Arial" w:cs="Arial"/>
          <w:color w:val="0432FF"/>
          <w:sz w:val="22"/>
          <w:szCs w:val="22"/>
        </w:rPr>
        <w:t xml:space="preserve">]  </w:t>
      </w:r>
    </w:p>
    <w:p w14:paraId="77A8BB53" w14:textId="77777777" w:rsidR="001808F3" w:rsidRDefault="001808F3" w:rsidP="00733D4D">
      <w:pPr>
        <w:textAlignment w:val="baseline"/>
        <w:rPr>
          <w:rFonts w:ascii="Arial" w:eastAsia="Times New Roman" w:hAnsi="Arial" w:cs="Arial"/>
          <w:color w:val="000000"/>
          <w:sz w:val="22"/>
          <w:szCs w:val="22"/>
        </w:rPr>
      </w:pPr>
    </w:p>
    <w:p w14:paraId="75A1FEDB" w14:textId="4B3CD448" w:rsidR="00733D4D" w:rsidRPr="00136AA2" w:rsidRDefault="00733D4D" w:rsidP="00733D4D">
      <w:pPr>
        <w:textAlignment w:val="baseline"/>
        <w:rPr>
          <w:rFonts w:ascii="Arial" w:eastAsia="Times New Roman" w:hAnsi="Arial" w:cs="Arial"/>
          <w:color w:val="000000"/>
          <w:sz w:val="22"/>
          <w:szCs w:val="22"/>
        </w:rPr>
      </w:pPr>
      <w:r w:rsidRPr="00136AA2">
        <w:rPr>
          <w:rFonts w:ascii="Arial" w:eastAsia="Times New Roman" w:hAnsi="Arial" w:cs="Arial"/>
          <w:color w:val="000000"/>
          <w:sz w:val="22"/>
          <w:szCs w:val="22"/>
        </w:rPr>
        <w:t xml:space="preserve">mL? </w:t>
      </w:r>
      <w:r w:rsidRPr="001808F3">
        <w:rPr>
          <w:rFonts w:ascii="Arial" w:eastAsia="Times New Roman" w:hAnsi="Arial" w:cs="Arial"/>
          <w:color w:val="0432FF"/>
          <w:sz w:val="22"/>
          <w:szCs w:val="22"/>
        </w:rPr>
        <w:t>[0.02 mL]</w:t>
      </w:r>
    </w:p>
    <w:p w14:paraId="344F5B18" w14:textId="77777777" w:rsidR="00733D4D" w:rsidRDefault="00733D4D" w:rsidP="00733D4D">
      <w:pPr>
        <w:rPr>
          <w:rFonts w:ascii="Arial" w:eastAsia="Times New Roman" w:hAnsi="Arial" w:cs="Arial"/>
          <w:i/>
          <w:iCs/>
          <w:color w:val="000000"/>
          <w:sz w:val="22"/>
          <w:szCs w:val="22"/>
        </w:rPr>
      </w:pPr>
    </w:p>
    <w:p w14:paraId="7B6F92E4" w14:textId="3587C2F7" w:rsidR="00733D4D" w:rsidRDefault="00733D4D" w:rsidP="00733D4D">
      <w:r w:rsidRPr="00136AA2">
        <w:rPr>
          <w:rFonts w:ascii="Arial" w:eastAsia="Times New Roman" w:hAnsi="Arial" w:cs="Arial"/>
          <w:i/>
          <w:iCs/>
          <w:color w:val="000000"/>
          <w:sz w:val="22"/>
          <w:szCs w:val="22"/>
        </w:rPr>
        <w:t xml:space="preserve">Measured Cell Density. </w:t>
      </w:r>
      <w:r w:rsidRPr="00136AA2">
        <w:rPr>
          <w:rFonts w:ascii="Arial" w:eastAsia="Times New Roman" w:hAnsi="Arial" w:cs="Arial"/>
          <w:color w:val="000000"/>
          <w:sz w:val="22"/>
          <w:szCs w:val="22"/>
        </w:rPr>
        <w:t xml:space="preserve">Suppose a student counted cells in the hemocytometer described in question 2 and calculated and average cells per square to be 50.2 cells. Using the dilution factor from question 1b, what is the measured cell density in cells per mL? </w:t>
      </w:r>
      <w:r w:rsidRPr="001808F3">
        <w:rPr>
          <w:rFonts w:ascii="Arial" w:eastAsia="Times New Roman" w:hAnsi="Arial" w:cs="Arial"/>
          <w:color w:val="0432FF"/>
          <w:sz w:val="22"/>
          <w:szCs w:val="22"/>
        </w:rPr>
        <w:t>[6,275 cells/mL]</w:t>
      </w:r>
    </w:p>
    <w:p w14:paraId="3DEAF16A" w14:textId="77777777" w:rsidR="001808F3" w:rsidRDefault="001808F3"/>
    <w:p w14:paraId="1454D1B5" w14:textId="77777777" w:rsidR="001808F3" w:rsidRDefault="001808F3">
      <w:r>
        <w:lastRenderedPageBreak/>
        <w:t>LO6</w:t>
      </w:r>
    </w:p>
    <w:p w14:paraId="1E10DFA4" w14:textId="77777777" w:rsidR="001808F3" w:rsidRDefault="001808F3">
      <w:r>
        <w:t>What considerations do we need to make when diluting a sample to look at on the microscope?</w:t>
      </w:r>
    </w:p>
    <w:p w14:paraId="7061F420" w14:textId="77777777" w:rsidR="001808F3" w:rsidRDefault="001808F3"/>
    <w:p w14:paraId="4F7F4692" w14:textId="058B6DAD" w:rsidR="00733D4D" w:rsidRDefault="001808F3">
      <w:pPr>
        <w:rPr>
          <w:rFonts w:asciiTheme="majorHAnsi" w:eastAsiaTheme="majorEastAsia" w:hAnsiTheme="majorHAnsi" w:cstheme="majorBidi"/>
          <w:color w:val="2F5496" w:themeColor="accent1" w:themeShade="BF"/>
          <w:sz w:val="32"/>
          <w:szCs w:val="32"/>
        </w:rPr>
      </w:pPr>
      <w:r w:rsidRPr="001808F3">
        <w:rPr>
          <w:color w:val="0432FF"/>
        </w:rPr>
        <w:t>Cells must not be too dilute, we need to be able to see enough cells (at least 30) and we want the correct concentration to count, in other words we don’t want the cells too crowded. (not more than 300).  We also wan</w:t>
      </w:r>
      <w:bookmarkStart w:id="0" w:name="_GoBack"/>
      <w:bookmarkEnd w:id="0"/>
      <w:r w:rsidRPr="001808F3">
        <w:rPr>
          <w:color w:val="0432FF"/>
        </w:rPr>
        <w:t>t to be sure to mix the sample evenly.</w:t>
      </w:r>
      <w:r w:rsidR="00733D4D">
        <w:br w:type="page"/>
      </w:r>
    </w:p>
    <w:p w14:paraId="376C4693" w14:textId="220C5E02" w:rsidR="00136AA2" w:rsidRDefault="00136AA2" w:rsidP="00136AA2">
      <w:pPr>
        <w:pStyle w:val="Heading1"/>
      </w:pPr>
      <w:r>
        <w:lastRenderedPageBreak/>
        <w:t>Post-Activity Assessment Questions</w:t>
      </w:r>
    </w:p>
    <w:p w14:paraId="17C88C83" w14:textId="2E683C81" w:rsidR="00136AA2" w:rsidRDefault="00136AA2"/>
    <w:p w14:paraId="654297E3" w14:textId="77777777" w:rsidR="00733D4D" w:rsidRDefault="00733D4D" w:rsidP="00733D4D">
      <w:r>
        <w:t>LO1 and 2</w:t>
      </w:r>
    </w:p>
    <w:p w14:paraId="46C9D3FA" w14:textId="55182896" w:rsidR="00733D4D" w:rsidRDefault="00733D4D" w:rsidP="00733D4D">
      <w:r>
        <w:t>How do scientists count living cells under a microscope?</w:t>
      </w:r>
    </w:p>
    <w:p w14:paraId="6FE5FDB2" w14:textId="35A46C8F" w:rsidR="00733D4D" w:rsidRDefault="00733D4D"/>
    <w:p w14:paraId="7FE58416" w14:textId="49539F19" w:rsidR="00733D4D" w:rsidRDefault="00733D4D">
      <w:r>
        <w:t>LO3</w:t>
      </w:r>
    </w:p>
    <w:p w14:paraId="286A84DC" w14:textId="5A731E5E" w:rsidR="00136AA2" w:rsidRPr="00733D4D" w:rsidRDefault="00136AA2" w:rsidP="00733D4D">
      <w:pPr>
        <w:spacing w:before="240" w:after="240"/>
        <w:rPr>
          <w:rFonts w:ascii="Times New Roman" w:eastAsia="Times New Roman" w:hAnsi="Times New Roman" w:cs="Times New Roman"/>
        </w:rPr>
      </w:pPr>
      <w:r w:rsidRPr="00733D4D">
        <w:rPr>
          <w:rFonts w:ascii="Arial" w:eastAsia="Times New Roman" w:hAnsi="Arial" w:cs="Arial"/>
          <w:color w:val="000000"/>
          <w:sz w:val="22"/>
          <w:szCs w:val="22"/>
        </w:rPr>
        <w:t>The hemocytometer area where you count cells is divided into 9 major squares, the side of each is 1 mm and the height of the cover slip in 0.1 mm. What is the volume of the space above one major square in mm</w:t>
      </w:r>
      <w:r w:rsidRPr="00733D4D">
        <w:rPr>
          <w:rFonts w:ascii="Arial" w:eastAsia="Times New Roman" w:hAnsi="Arial" w:cs="Arial"/>
          <w:color w:val="000000"/>
          <w:sz w:val="22"/>
          <w:szCs w:val="22"/>
          <w:vertAlign w:val="superscript"/>
        </w:rPr>
        <w:t>3</w:t>
      </w:r>
      <w:r w:rsidRPr="00733D4D">
        <w:rPr>
          <w:rFonts w:ascii="Arial" w:eastAsia="Times New Roman" w:hAnsi="Arial" w:cs="Arial"/>
          <w:color w:val="000000"/>
          <w:sz w:val="22"/>
          <w:szCs w:val="22"/>
        </w:rPr>
        <w:t>? In ml?</w:t>
      </w:r>
    </w:p>
    <w:p w14:paraId="0D60DE28" w14:textId="77777777" w:rsidR="00733D4D" w:rsidRPr="00733D4D" w:rsidRDefault="00733D4D" w:rsidP="00733D4D">
      <w:pPr>
        <w:spacing w:before="240" w:after="240"/>
        <w:rPr>
          <w:rFonts w:ascii="Times New Roman" w:eastAsia="Times New Roman" w:hAnsi="Times New Roman" w:cs="Times New Roman"/>
        </w:rPr>
      </w:pPr>
    </w:p>
    <w:p w14:paraId="571CFB0B" w14:textId="5E2DE739" w:rsidR="00733D4D" w:rsidRDefault="00733D4D" w:rsidP="00733D4D">
      <w:pPr>
        <w:spacing w:before="240" w:after="240"/>
        <w:rPr>
          <w:rFonts w:ascii="Arial" w:eastAsia="Times New Roman" w:hAnsi="Arial" w:cs="Arial"/>
          <w:color w:val="000000"/>
          <w:sz w:val="22"/>
          <w:szCs w:val="22"/>
        </w:rPr>
      </w:pPr>
      <w:r>
        <w:rPr>
          <w:rFonts w:ascii="Arial" w:eastAsia="Times New Roman" w:hAnsi="Arial" w:cs="Arial"/>
          <w:color w:val="000000"/>
          <w:sz w:val="22"/>
          <w:szCs w:val="22"/>
        </w:rPr>
        <w:t>LO4 and 5</w:t>
      </w:r>
    </w:p>
    <w:p w14:paraId="17057FDA" w14:textId="280B5DDF" w:rsidR="00840A90" w:rsidRPr="00733D4D" w:rsidRDefault="00840A90" w:rsidP="00733D4D">
      <w:pPr>
        <w:spacing w:before="240" w:after="240"/>
        <w:rPr>
          <w:rFonts w:ascii="Arial" w:eastAsia="Times New Roman" w:hAnsi="Arial" w:cs="Arial"/>
          <w:color w:val="000000"/>
          <w:sz w:val="22"/>
          <w:szCs w:val="22"/>
        </w:rPr>
      </w:pPr>
      <w:r w:rsidRPr="00733D4D">
        <w:rPr>
          <w:rFonts w:ascii="Arial" w:eastAsia="Times New Roman" w:hAnsi="Arial" w:cs="Arial"/>
          <w:color w:val="000000"/>
          <w:sz w:val="22"/>
          <w:szCs w:val="22"/>
        </w:rPr>
        <w:t xml:space="preserve">Suppose a 25 mL sample is diluted with 75 mL of water. </w:t>
      </w:r>
      <w:r w:rsidRPr="00733D4D">
        <w:rPr>
          <w:rFonts w:ascii="Times New Roman" w:eastAsia="Times New Roman" w:hAnsi="Times New Roman" w:cs="Times New Roman"/>
        </w:rPr>
        <w:t>what is the dilution factor?</w:t>
      </w:r>
    </w:p>
    <w:p w14:paraId="0F327245" w14:textId="77777777" w:rsidR="00733D4D" w:rsidRDefault="00136AA2" w:rsidP="00733D4D">
      <w:pPr>
        <w:spacing w:before="240" w:after="240"/>
        <w:rPr>
          <w:rFonts w:ascii="Arial" w:eastAsia="Times New Roman" w:hAnsi="Arial" w:cs="Arial"/>
          <w:color w:val="000000"/>
          <w:sz w:val="22"/>
          <w:szCs w:val="22"/>
        </w:rPr>
      </w:pPr>
      <w:r w:rsidRPr="00840A90">
        <w:rPr>
          <w:rFonts w:ascii="Arial" w:eastAsia="Times New Roman" w:hAnsi="Arial" w:cs="Arial"/>
          <w:color w:val="000000"/>
          <w:sz w:val="22"/>
          <w:szCs w:val="22"/>
        </w:rPr>
        <w:t>Your cell count was 110</w:t>
      </w:r>
      <w:r w:rsidR="00840A90" w:rsidRPr="00840A90">
        <w:rPr>
          <w:rFonts w:ascii="Arial" w:eastAsia="Times New Roman" w:hAnsi="Arial" w:cs="Arial"/>
          <w:color w:val="000000"/>
          <w:sz w:val="22"/>
          <w:szCs w:val="22"/>
        </w:rPr>
        <w:t xml:space="preserve"> cells.  The tube</w:t>
      </w:r>
      <w:r w:rsidRPr="00840A90">
        <w:rPr>
          <w:rFonts w:ascii="Arial" w:eastAsia="Times New Roman" w:hAnsi="Arial" w:cs="Arial"/>
          <w:color w:val="000000"/>
          <w:sz w:val="22"/>
          <w:szCs w:val="22"/>
        </w:rPr>
        <w:t xml:space="preserve"> had the cells in 3 ml medium. How many cells does </w:t>
      </w:r>
      <w:r w:rsidR="00840A90" w:rsidRPr="00840A90">
        <w:rPr>
          <w:rFonts w:ascii="Arial" w:eastAsia="Times New Roman" w:hAnsi="Arial" w:cs="Arial"/>
          <w:color w:val="000000"/>
          <w:sz w:val="22"/>
          <w:szCs w:val="22"/>
        </w:rPr>
        <w:t>your tube have in total</w:t>
      </w:r>
      <w:r w:rsidRPr="00840A90">
        <w:rPr>
          <w:rFonts w:ascii="Arial" w:eastAsia="Times New Roman" w:hAnsi="Arial" w:cs="Arial"/>
          <w:color w:val="000000"/>
          <w:sz w:val="22"/>
          <w:szCs w:val="22"/>
        </w:rPr>
        <w:t xml:space="preserve">? </w:t>
      </w:r>
    </w:p>
    <w:p w14:paraId="5ECCB070" w14:textId="306C3628" w:rsidR="00136AA2" w:rsidRPr="00733D4D" w:rsidRDefault="00136AA2" w:rsidP="00733D4D">
      <w:pPr>
        <w:spacing w:before="240" w:after="240"/>
        <w:rPr>
          <w:rFonts w:ascii="Arial" w:eastAsia="Times New Roman" w:hAnsi="Arial" w:cs="Arial"/>
          <w:color w:val="000000"/>
          <w:sz w:val="22"/>
          <w:szCs w:val="22"/>
        </w:rPr>
      </w:pPr>
      <w:r w:rsidRPr="00733D4D">
        <w:rPr>
          <w:rFonts w:ascii="Arial" w:eastAsia="Times New Roman" w:hAnsi="Arial" w:cs="Arial"/>
          <w:color w:val="000000"/>
          <w:sz w:val="22"/>
          <w:szCs w:val="22"/>
        </w:rPr>
        <w:t xml:space="preserve">What is the total number of cells if you mixed 5 </w:t>
      </w:r>
      <w:proofErr w:type="spellStart"/>
      <w:r w:rsidRPr="00733D4D">
        <w:rPr>
          <w:rFonts w:ascii="Arial" w:eastAsia="Times New Roman" w:hAnsi="Arial" w:cs="Arial"/>
          <w:color w:val="000000"/>
          <w:sz w:val="22"/>
          <w:szCs w:val="22"/>
        </w:rPr>
        <w:t>ul</w:t>
      </w:r>
      <w:proofErr w:type="spellEnd"/>
      <w:r w:rsidRPr="00733D4D">
        <w:rPr>
          <w:rFonts w:ascii="Arial" w:eastAsia="Times New Roman" w:hAnsi="Arial" w:cs="Arial"/>
          <w:color w:val="000000"/>
          <w:sz w:val="22"/>
          <w:szCs w:val="22"/>
        </w:rPr>
        <w:t xml:space="preserve"> of cells and 25 </w:t>
      </w:r>
      <w:proofErr w:type="spellStart"/>
      <w:r w:rsidRPr="00733D4D">
        <w:rPr>
          <w:rFonts w:ascii="Arial" w:eastAsia="Times New Roman" w:hAnsi="Arial" w:cs="Arial"/>
          <w:color w:val="000000"/>
          <w:sz w:val="22"/>
          <w:szCs w:val="22"/>
        </w:rPr>
        <w:t>ul</w:t>
      </w:r>
      <w:proofErr w:type="spellEnd"/>
      <w:r w:rsidRPr="00733D4D">
        <w:rPr>
          <w:rFonts w:ascii="Arial" w:eastAsia="Times New Roman" w:hAnsi="Arial" w:cs="Arial"/>
          <w:color w:val="000000"/>
          <w:sz w:val="22"/>
          <w:szCs w:val="22"/>
        </w:rPr>
        <w:t xml:space="preserve"> of trypan blue before loading them into your hemocytometer?</w:t>
      </w:r>
    </w:p>
    <w:p w14:paraId="6D999F56" w14:textId="77777777" w:rsidR="00136AA2" w:rsidRPr="00136AA2" w:rsidRDefault="00136AA2" w:rsidP="00136AA2">
      <w:pPr>
        <w:rPr>
          <w:rFonts w:ascii="Times New Roman" w:eastAsia="Times New Roman" w:hAnsi="Times New Roman" w:cs="Times New Roman"/>
        </w:rPr>
      </w:pPr>
    </w:p>
    <w:p w14:paraId="7166948B" w14:textId="42161C15" w:rsidR="00136AA2" w:rsidRDefault="001808F3">
      <w:r>
        <w:t>LO6</w:t>
      </w:r>
    </w:p>
    <w:p w14:paraId="65402DF0" w14:textId="4E584C36" w:rsidR="001808F3" w:rsidRDefault="001808F3">
      <w:r>
        <w:t xml:space="preserve">Do you think the cells in the image you counted were in the range of 30-300?  </w:t>
      </w:r>
    </w:p>
    <w:p w14:paraId="2C708AD6" w14:textId="748AF7B3" w:rsidR="001808F3" w:rsidRDefault="001808F3"/>
    <w:p w14:paraId="124D8491" w14:textId="327AA5A3" w:rsidR="001808F3" w:rsidRDefault="001808F3">
      <w:r>
        <w:t xml:space="preserve">Are these five samples comparable? </w:t>
      </w:r>
    </w:p>
    <w:sectPr w:rsidR="001808F3" w:rsidSect="00C26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351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D87F75"/>
    <w:multiLevelType w:val="multilevel"/>
    <w:tmpl w:val="1F28A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61A03"/>
    <w:multiLevelType w:val="hybridMultilevel"/>
    <w:tmpl w:val="3886E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80D2A"/>
    <w:multiLevelType w:val="multilevel"/>
    <w:tmpl w:val="1F28AC54"/>
    <w:lvl w:ilvl="0">
      <w:start w:val="1"/>
      <w:numFmt w:val="decimal"/>
      <w:lvlText w:val="%1."/>
      <w:lvlJc w:val="left"/>
      <w:pPr>
        <w:tabs>
          <w:tab w:val="num" w:pos="720"/>
        </w:tabs>
        <w:ind w:left="720" w:hanging="360"/>
      </w:pPr>
    </w:lvl>
    <w:lvl w:ilvl="1">
      <w:numFmt w:val="lowerLetter"/>
      <w:lvlText w:val="%2."/>
      <w:lvlJc w:val="lef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061BCE"/>
    <w:multiLevelType w:val="multilevel"/>
    <w:tmpl w:val="1F28A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254DB"/>
    <w:multiLevelType w:val="hybridMultilevel"/>
    <w:tmpl w:val="E59A07A4"/>
    <w:lvl w:ilvl="0" w:tplc="F836D864">
      <w:start w:val="1"/>
      <w:numFmt w:val="decimal"/>
      <w:lvlText w:val="%1."/>
      <w:lvlJc w:val="left"/>
      <w:pPr>
        <w:ind w:left="980" w:hanging="620"/>
      </w:pPr>
      <w:rPr>
        <w:rFonts w:ascii="Arial" w:hAnsi="Arial" w:cs="Arial" w:hint="default"/>
        <w:color w:val="000000"/>
        <w:sz w:val="22"/>
      </w:rPr>
    </w:lvl>
    <w:lvl w:ilvl="1" w:tplc="6C461B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3"/>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A2"/>
    <w:rsid w:val="00136AA2"/>
    <w:rsid w:val="001808F3"/>
    <w:rsid w:val="004C4349"/>
    <w:rsid w:val="00733D4D"/>
    <w:rsid w:val="00800A25"/>
    <w:rsid w:val="00840A90"/>
    <w:rsid w:val="008A7E51"/>
    <w:rsid w:val="00B65A36"/>
    <w:rsid w:val="00C2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862B"/>
  <w15:chartTrackingRefBased/>
  <w15:docId w15:val="{7F185B17-AD85-1944-AC56-847A2A5C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A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A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3D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AA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36AA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36AA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36A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A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40A90"/>
    <w:pPr>
      <w:ind w:left="720"/>
      <w:contextualSpacing/>
    </w:pPr>
  </w:style>
  <w:style w:type="character" w:customStyle="1" w:styleId="Heading3Char">
    <w:name w:val="Heading 3 Char"/>
    <w:basedOn w:val="DefaultParagraphFont"/>
    <w:link w:val="Heading3"/>
    <w:uiPriority w:val="9"/>
    <w:rsid w:val="00733D4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52415">
      <w:bodyDiv w:val="1"/>
      <w:marLeft w:val="0"/>
      <w:marRight w:val="0"/>
      <w:marTop w:val="0"/>
      <w:marBottom w:val="0"/>
      <w:divBdr>
        <w:top w:val="none" w:sz="0" w:space="0" w:color="auto"/>
        <w:left w:val="none" w:sz="0" w:space="0" w:color="auto"/>
        <w:bottom w:val="none" w:sz="0" w:space="0" w:color="auto"/>
        <w:right w:val="none" w:sz="0" w:space="0" w:color="auto"/>
      </w:divBdr>
    </w:div>
    <w:div w:id="11217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Seitz</dc:creator>
  <cp:keywords/>
  <dc:description/>
  <cp:lastModifiedBy>Heather Seitz</cp:lastModifiedBy>
  <cp:revision>4</cp:revision>
  <dcterms:created xsi:type="dcterms:W3CDTF">2020-07-22T21:08:00Z</dcterms:created>
  <dcterms:modified xsi:type="dcterms:W3CDTF">2020-07-30T17:07:00Z</dcterms:modified>
</cp:coreProperties>
</file>