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F8FA4" w14:textId="77777777" w:rsidR="000B5F5F" w:rsidRDefault="000B5F5F" w:rsidP="000B5F5F">
      <w:pPr>
        <w:jc w:val="center"/>
        <w:rPr>
          <w:rFonts w:ascii="Calibri" w:hAnsi="Calibri"/>
          <w:b/>
        </w:rPr>
      </w:pPr>
    </w:p>
    <w:p w14:paraId="661E69A7" w14:textId="506ABF40" w:rsidR="0046118B" w:rsidRPr="00907A9A" w:rsidRDefault="0046118B" w:rsidP="0046118B">
      <w:pPr>
        <w:jc w:val="center"/>
        <w:rPr>
          <w:rFonts w:ascii="Calibri" w:hAnsi="Calibri"/>
          <w:b/>
        </w:rPr>
      </w:pPr>
      <w:r w:rsidRPr="00907A9A">
        <w:rPr>
          <w:rFonts w:ascii="Calibri" w:hAnsi="Calibri"/>
          <w:b/>
        </w:rPr>
        <w:t>Case Study</w:t>
      </w:r>
      <w:r>
        <w:rPr>
          <w:rFonts w:ascii="Calibri" w:hAnsi="Calibri"/>
          <w:b/>
        </w:rPr>
        <w:t xml:space="preserve"> Key</w:t>
      </w:r>
      <w:r w:rsidRPr="00907A9A">
        <w:rPr>
          <w:rFonts w:ascii="Calibri" w:hAnsi="Calibri"/>
          <w:b/>
        </w:rPr>
        <w:t>: Pollination of the Early Spider Orchid (</w:t>
      </w:r>
      <w:proofErr w:type="spellStart"/>
      <w:r w:rsidRPr="00907A9A">
        <w:rPr>
          <w:rFonts w:ascii="Calibri" w:hAnsi="Calibri"/>
          <w:b/>
          <w:i/>
        </w:rPr>
        <w:t>Ophrys</w:t>
      </w:r>
      <w:proofErr w:type="spellEnd"/>
      <w:r w:rsidRPr="00907A9A">
        <w:rPr>
          <w:rFonts w:ascii="Calibri" w:hAnsi="Calibri"/>
          <w:b/>
          <w:i/>
        </w:rPr>
        <w:t xml:space="preserve"> </w:t>
      </w:r>
      <w:proofErr w:type="spellStart"/>
      <w:r w:rsidRPr="00907A9A">
        <w:rPr>
          <w:rFonts w:ascii="Calibri" w:hAnsi="Calibri"/>
          <w:b/>
          <w:i/>
        </w:rPr>
        <w:t>sphegodes</w:t>
      </w:r>
      <w:proofErr w:type="spellEnd"/>
      <w:r w:rsidRPr="00907A9A">
        <w:rPr>
          <w:rFonts w:ascii="Calibri" w:hAnsi="Calibri"/>
          <w:b/>
        </w:rPr>
        <w:t xml:space="preserve">) </w:t>
      </w:r>
    </w:p>
    <w:p w14:paraId="37C82A86" w14:textId="77777777" w:rsidR="0046118B" w:rsidRPr="00907A9A" w:rsidRDefault="0046118B" w:rsidP="0046118B">
      <w:pPr>
        <w:jc w:val="center"/>
        <w:rPr>
          <w:rFonts w:ascii="Calibri" w:hAnsi="Calibri"/>
          <w:b/>
        </w:rPr>
      </w:pPr>
      <w:r w:rsidRPr="00907A9A">
        <w:rPr>
          <w:rFonts w:ascii="Calibri" w:hAnsi="Calibri"/>
          <w:b/>
        </w:rPr>
        <w:t>by the Solitary Bee (</w:t>
      </w:r>
      <w:r w:rsidRPr="00907A9A">
        <w:rPr>
          <w:rFonts w:ascii="Calibri" w:hAnsi="Calibri"/>
          <w:b/>
          <w:i/>
        </w:rPr>
        <w:t xml:space="preserve">Andrena </w:t>
      </w:r>
      <w:proofErr w:type="spellStart"/>
      <w:r w:rsidRPr="00907A9A">
        <w:rPr>
          <w:rFonts w:ascii="Calibri" w:hAnsi="Calibri"/>
          <w:b/>
          <w:i/>
        </w:rPr>
        <w:t>nigroaenea</w:t>
      </w:r>
      <w:proofErr w:type="spellEnd"/>
      <w:r w:rsidRPr="00907A9A">
        <w:rPr>
          <w:rFonts w:ascii="Calibri" w:hAnsi="Calibri"/>
          <w:b/>
        </w:rPr>
        <w:t>)</w:t>
      </w:r>
    </w:p>
    <w:p w14:paraId="15141E04" w14:textId="37C14ACE" w:rsidR="0046118B" w:rsidRDefault="0046118B" w:rsidP="0046118B">
      <w:pPr>
        <w:rPr>
          <w:rFonts w:ascii="Calibri" w:hAnsi="Calibri"/>
        </w:rPr>
      </w:pPr>
    </w:p>
    <w:p w14:paraId="0D5F85D9" w14:textId="454D4EB9" w:rsidR="006F6BA2" w:rsidRDefault="006F6BA2" w:rsidP="0046118B">
      <w:pPr>
        <w:rPr>
          <w:rFonts w:ascii="Calibri" w:hAnsi="Calibri"/>
        </w:rPr>
      </w:pPr>
      <w:r>
        <w:rPr>
          <w:rFonts w:ascii="Calibri" w:hAnsi="Calibri"/>
        </w:rPr>
        <w:t xml:space="preserve">This case study </w:t>
      </w:r>
      <w:r w:rsidR="001B371D">
        <w:rPr>
          <w:rFonts w:ascii="Calibri" w:hAnsi="Calibri"/>
        </w:rPr>
        <w:t xml:space="preserve">builds from research conducted on the relationship between spider orchids and solitary bees. The research uses natural history collection data to explore a potential phenological shift between an orchid that employs sexual deception and a solitary bee. </w:t>
      </w:r>
    </w:p>
    <w:p w14:paraId="2DDCAC0E" w14:textId="77777777" w:rsidR="001B371D" w:rsidRPr="006F6BA2" w:rsidRDefault="001B371D" w:rsidP="0046118B">
      <w:pPr>
        <w:rPr>
          <w:rFonts w:ascii="Calibri" w:hAnsi="Calibri"/>
        </w:rPr>
      </w:pPr>
    </w:p>
    <w:p w14:paraId="3FD02FEF" w14:textId="6F02B778" w:rsidR="0046118B" w:rsidRPr="006F6BA2" w:rsidRDefault="000665DB" w:rsidP="0046118B">
      <w:pPr>
        <w:rPr>
          <w:rFonts w:ascii="Calibri" w:hAnsi="Calibri"/>
        </w:rPr>
      </w:pPr>
      <w:r w:rsidRPr="006F6BA2">
        <w:rPr>
          <w:rFonts w:ascii="Calibri" w:hAnsi="Calibri"/>
        </w:rPr>
        <w:t>Students completing this exercise will be able to</w:t>
      </w:r>
      <w:r w:rsidR="0046118B" w:rsidRPr="006F6BA2">
        <w:rPr>
          <w:rFonts w:ascii="Calibri" w:hAnsi="Calibri"/>
        </w:rPr>
        <w:t>:</w:t>
      </w:r>
    </w:p>
    <w:p w14:paraId="4178EE3F" w14:textId="5A327231" w:rsidR="001B371D" w:rsidRPr="001B371D" w:rsidRDefault="001B371D" w:rsidP="0046118B">
      <w:pPr>
        <w:pStyle w:val="ListParagraph"/>
        <w:numPr>
          <w:ilvl w:val="0"/>
          <w:numId w:val="14"/>
        </w:numPr>
        <w:spacing w:after="0"/>
        <w:rPr>
          <w:rFonts w:ascii="Calibri" w:hAnsi="Calibri"/>
        </w:rPr>
      </w:pPr>
      <w:r>
        <w:rPr>
          <w:rFonts w:ascii="Calibri" w:hAnsi="Calibri" w:cs="Arial"/>
          <w:color w:val="000000"/>
        </w:rPr>
        <w:t>Appy knowledge of plant form and function to identify plant sexual structures.</w:t>
      </w:r>
    </w:p>
    <w:p w14:paraId="30CBAB4F" w14:textId="6083F5C8" w:rsidR="0046118B" w:rsidRPr="006F6BA2" w:rsidRDefault="0046118B" w:rsidP="0046118B">
      <w:pPr>
        <w:pStyle w:val="ListParagraph"/>
        <w:numPr>
          <w:ilvl w:val="0"/>
          <w:numId w:val="14"/>
        </w:numPr>
        <w:spacing w:after="0"/>
        <w:rPr>
          <w:rFonts w:ascii="Calibri" w:hAnsi="Calibri"/>
        </w:rPr>
      </w:pPr>
      <w:r w:rsidRPr="006F6BA2">
        <w:rPr>
          <w:rFonts w:ascii="Calibri" w:hAnsi="Calibri" w:cs="Arial"/>
          <w:color w:val="000000"/>
        </w:rPr>
        <w:t>Measure shifts in the timing of plant flowering due to climate change.</w:t>
      </w:r>
    </w:p>
    <w:p w14:paraId="1077B41E" w14:textId="4E5D2AB0" w:rsidR="0046118B" w:rsidRPr="006F6BA2" w:rsidRDefault="0046118B" w:rsidP="0046118B">
      <w:pPr>
        <w:pStyle w:val="ListParagraph"/>
        <w:numPr>
          <w:ilvl w:val="0"/>
          <w:numId w:val="14"/>
        </w:numPr>
        <w:spacing w:after="0"/>
        <w:rPr>
          <w:rFonts w:ascii="Calibri" w:eastAsia="Times New Roman" w:hAnsi="Calibri"/>
        </w:rPr>
      </w:pPr>
      <w:r w:rsidRPr="006F6BA2">
        <w:rPr>
          <w:rFonts w:ascii="Calibri" w:eastAsia="Times New Roman" w:hAnsi="Calibri" w:cs="Arial"/>
          <w:color w:val="000000"/>
        </w:rPr>
        <w:t>Predict the effects of phenology shifts on plant/pollinator interactions.</w:t>
      </w:r>
    </w:p>
    <w:p w14:paraId="673B7EEC" w14:textId="36944714" w:rsidR="006F6BA2" w:rsidRPr="006F6BA2" w:rsidRDefault="006F6BA2" w:rsidP="0046118B">
      <w:pPr>
        <w:pStyle w:val="ListParagraph"/>
        <w:numPr>
          <w:ilvl w:val="0"/>
          <w:numId w:val="14"/>
        </w:numPr>
        <w:spacing w:after="0"/>
        <w:rPr>
          <w:rFonts w:ascii="Calibri" w:eastAsia="Times New Roman" w:hAnsi="Calibri"/>
        </w:rPr>
      </w:pPr>
      <w:r w:rsidRPr="006F6BA2">
        <w:rPr>
          <w:rFonts w:ascii="Calibri" w:eastAsia="Times New Roman" w:hAnsi="Calibri"/>
        </w:rPr>
        <w:t>Investigate publicly available biodiversity datasets when addressing a relevant scientific question or problem</w:t>
      </w:r>
    </w:p>
    <w:p w14:paraId="732DB430" w14:textId="77777777" w:rsidR="0046118B" w:rsidRPr="00907A9A" w:rsidRDefault="0046118B" w:rsidP="0046118B">
      <w:pPr>
        <w:rPr>
          <w:rFonts w:ascii="Calibri" w:hAnsi="Calibri"/>
        </w:rPr>
      </w:pPr>
    </w:p>
    <w:p w14:paraId="3B668FDF" w14:textId="77777777" w:rsidR="0046118B" w:rsidRPr="00907A9A" w:rsidRDefault="0046118B" w:rsidP="0046118B">
      <w:pPr>
        <w:rPr>
          <w:rFonts w:ascii="Calibri" w:hAnsi="Calibri"/>
          <w:b/>
        </w:rPr>
      </w:pPr>
      <w:r w:rsidRPr="00907A9A">
        <w:rPr>
          <w:rFonts w:ascii="Calibri" w:hAnsi="Calibri"/>
          <w:b/>
        </w:rPr>
        <w:t>Plant Morphology:</w:t>
      </w:r>
    </w:p>
    <w:p w14:paraId="68AA305B" w14:textId="77777777" w:rsidR="0046118B" w:rsidRPr="00907A9A" w:rsidRDefault="0046118B" w:rsidP="0046118B">
      <w:pPr>
        <w:rPr>
          <w:rFonts w:ascii="Calibri" w:hAnsi="Calibri"/>
        </w:rPr>
      </w:pPr>
    </w:p>
    <w:p w14:paraId="640E04CC" w14:textId="77777777" w:rsidR="0046118B" w:rsidRPr="00907A9A" w:rsidRDefault="0046118B" w:rsidP="0046118B">
      <w:pPr>
        <w:rPr>
          <w:rFonts w:ascii="Calibri" w:hAnsi="Calibri"/>
          <w:noProof/>
        </w:rPr>
      </w:pP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rPr>
        <w:t xml:space="preserve">, the early spider orchid, has flowers with yellow-green sepals and petals and one highly modified, velvety brown central petal (a </w:t>
      </w:r>
      <w:r w:rsidRPr="00907A9A">
        <w:rPr>
          <w:rFonts w:ascii="Calibri" w:hAnsi="Calibri"/>
          <w:b/>
        </w:rPr>
        <w:t>labellum</w:t>
      </w:r>
      <w:r w:rsidRPr="00907A9A">
        <w:rPr>
          <w:rFonts w:ascii="Calibri" w:hAnsi="Calibri"/>
        </w:rPr>
        <w:t xml:space="preserve">) at the base of the flower. Each flower contains both an androecium and a gynoecium that is fused into a structure called a column or </w:t>
      </w:r>
      <w:r w:rsidRPr="00907A9A">
        <w:rPr>
          <w:rFonts w:ascii="Calibri" w:hAnsi="Calibri"/>
          <w:b/>
        </w:rPr>
        <w:t>gynostemium</w:t>
      </w:r>
      <w:r w:rsidRPr="00907A9A">
        <w:rPr>
          <w:rFonts w:ascii="Calibri" w:hAnsi="Calibri"/>
        </w:rPr>
        <w:t xml:space="preserve">. There is single male anther is found at the tip of the column and instead of producing individual pollen grains, the pollen is concentrated in two masses (called </w:t>
      </w:r>
      <w:r w:rsidRPr="00907A9A">
        <w:rPr>
          <w:rFonts w:ascii="Calibri" w:hAnsi="Calibri"/>
          <w:b/>
        </w:rPr>
        <w:t>pollinia</w:t>
      </w:r>
      <w:r w:rsidRPr="00907A9A">
        <w:rPr>
          <w:rFonts w:ascii="Calibri" w:hAnsi="Calibri"/>
        </w:rPr>
        <w:t xml:space="preserve">) at the end of the anther (you can see the green column curved over the top of the brown labellum in the picture below). The stigma is on the underside of the column just below the anther. </w:t>
      </w:r>
    </w:p>
    <w:p w14:paraId="08DAFBFA" w14:textId="77777777" w:rsidR="0046118B" w:rsidRPr="00907A9A" w:rsidRDefault="0046118B" w:rsidP="0046118B">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5185"/>
      </w:tblGrid>
      <w:tr w:rsidR="0046118B" w:rsidRPr="00907A9A" w14:paraId="2C1954CF" w14:textId="77777777" w:rsidTr="00C35EE9">
        <w:tc>
          <w:tcPr>
            <w:tcW w:w="0" w:type="auto"/>
          </w:tcPr>
          <w:p w14:paraId="54014E95" w14:textId="77777777" w:rsidR="0046118B" w:rsidRPr="00907A9A" w:rsidRDefault="0046118B" w:rsidP="00C35EE9">
            <w:pPr>
              <w:rPr>
                <w:rFonts w:ascii="Calibri" w:hAnsi="Calibri"/>
              </w:rPr>
            </w:pPr>
            <w:r w:rsidRPr="00907A9A">
              <w:rPr>
                <w:rFonts w:ascii="Calibri" w:hAnsi="Calibri"/>
                <w:noProof/>
              </w:rPr>
              <w:drawing>
                <wp:inline distT="0" distB="0" distL="0" distR="0" wp14:anchorId="49334DE1" wp14:editId="503F97FD">
                  <wp:extent cx="2108835" cy="3185718"/>
                  <wp:effectExtent l="0" t="0" r="0" b="0"/>
                  <wp:docPr id="1442" name="Picture 1442" descr="Macintosh HD:private:var:folders:TL:TLeomGpAH24WJTp1NCqapk+++TM:-Tmp-:TemporaryItems:Early-spider-orchid-flower-Do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L:TLeomGpAH24WJTp1NCqapk+++TM:-Tmp-:TemporaryItems:Early-spider-orchid-flower-Dorse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835" cy="3185718"/>
                          </a:xfrm>
                          <a:prstGeom prst="rect">
                            <a:avLst/>
                          </a:prstGeom>
                          <a:noFill/>
                          <a:ln>
                            <a:noFill/>
                          </a:ln>
                        </pic:spPr>
                      </pic:pic>
                    </a:graphicData>
                  </a:graphic>
                </wp:inline>
              </w:drawing>
            </w:r>
          </w:p>
        </w:tc>
        <w:tc>
          <w:tcPr>
            <w:tcW w:w="0" w:type="auto"/>
          </w:tcPr>
          <w:p w14:paraId="51307CC6" w14:textId="169CE0A6" w:rsidR="0046118B" w:rsidRPr="00907A9A" w:rsidRDefault="0046118B" w:rsidP="0046118B">
            <w:pPr>
              <w:pStyle w:val="ListParagraph"/>
              <w:numPr>
                <w:ilvl w:val="0"/>
                <w:numId w:val="13"/>
              </w:numPr>
              <w:spacing w:after="0"/>
              <w:rPr>
                <w:rFonts w:ascii="Calibri" w:hAnsi="Calibri"/>
                <w:color w:val="000000" w:themeColor="text1"/>
              </w:rPr>
            </w:pPr>
            <w:r w:rsidRPr="00907A9A">
              <w:rPr>
                <w:rFonts w:ascii="Calibri" w:hAnsi="Calibri"/>
                <w:color w:val="000000" w:themeColor="text1"/>
              </w:rPr>
              <w:t xml:space="preserve">Is the flower complete or incomplete? </w:t>
            </w:r>
          </w:p>
          <w:p w14:paraId="4C2F9F2E" w14:textId="1B62F069" w:rsidR="0046118B" w:rsidRPr="00B3116E" w:rsidRDefault="0046118B" w:rsidP="00C35EE9">
            <w:pPr>
              <w:pStyle w:val="ListParagraph"/>
              <w:rPr>
                <w:rFonts w:ascii="Calibri" w:hAnsi="Calibri"/>
                <w:i/>
                <w:color w:val="FF0000"/>
              </w:rPr>
            </w:pPr>
            <w:r w:rsidRPr="00980C40">
              <w:rPr>
                <w:rFonts w:ascii="Calibri" w:hAnsi="Calibri"/>
                <w:i/>
                <w:color w:val="FF0000"/>
              </w:rPr>
              <w:t>Complete</w:t>
            </w:r>
            <w:r>
              <w:rPr>
                <w:rFonts w:ascii="Calibri" w:hAnsi="Calibri"/>
                <w:i/>
                <w:color w:val="FF0000"/>
              </w:rPr>
              <w:t xml:space="preserve"> </w:t>
            </w:r>
          </w:p>
          <w:p w14:paraId="59FA8D16" w14:textId="77777777" w:rsidR="0046118B" w:rsidRPr="00907A9A" w:rsidRDefault="0046118B" w:rsidP="00C35EE9">
            <w:pPr>
              <w:pStyle w:val="ListParagraph"/>
              <w:spacing w:after="0"/>
              <w:rPr>
                <w:rFonts w:ascii="Calibri" w:hAnsi="Calibri"/>
                <w:color w:val="000000" w:themeColor="text1"/>
              </w:rPr>
            </w:pPr>
          </w:p>
          <w:p w14:paraId="7C037BFA" w14:textId="77777777" w:rsidR="0046118B" w:rsidRPr="00907A9A" w:rsidRDefault="0046118B" w:rsidP="00C35EE9">
            <w:pPr>
              <w:rPr>
                <w:rFonts w:ascii="Calibri" w:hAnsi="Calibri"/>
                <w:color w:val="000000" w:themeColor="text1"/>
              </w:rPr>
            </w:pPr>
          </w:p>
          <w:p w14:paraId="2CB810BF" w14:textId="77777777" w:rsidR="0046118B" w:rsidRPr="00907A9A" w:rsidRDefault="0046118B" w:rsidP="00C35EE9">
            <w:pPr>
              <w:rPr>
                <w:rFonts w:ascii="Calibri" w:hAnsi="Calibri"/>
                <w:color w:val="000000" w:themeColor="text1"/>
              </w:rPr>
            </w:pPr>
          </w:p>
          <w:p w14:paraId="2C672AA8" w14:textId="77777777" w:rsidR="0046118B" w:rsidRPr="00907A9A" w:rsidRDefault="0046118B" w:rsidP="00C35EE9">
            <w:pPr>
              <w:rPr>
                <w:rFonts w:ascii="Calibri" w:hAnsi="Calibri"/>
                <w:color w:val="000000" w:themeColor="text1"/>
              </w:rPr>
            </w:pPr>
          </w:p>
          <w:p w14:paraId="0CDC3C83" w14:textId="4C57FFD3" w:rsidR="0046118B" w:rsidRPr="00907A9A" w:rsidRDefault="0046118B" w:rsidP="0046118B">
            <w:pPr>
              <w:pStyle w:val="ListParagraph"/>
              <w:numPr>
                <w:ilvl w:val="0"/>
                <w:numId w:val="13"/>
              </w:numPr>
              <w:spacing w:after="0"/>
              <w:rPr>
                <w:rFonts w:ascii="Calibri" w:hAnsi="Calibri"/>
                <w:color w:val="000000" w:themeColor="text1"/>
              </w:rPr>
            </w:pPr>
            <w:r w:rsidRPr="00907A9A">
              <w:rPr>
                <w:rFonts w:ascii="Calibri" w:hAnsi="Calibri"/>
                <w:color w:val="000000" w:themeColor="text1"/>
              </w:rPr>
              <w:t xml:space="preserve">Is the flower perfect or imperfect? </w:t>
            </w:r>
          </w:p>
          <w:p w14:paraId="780A1A05" w14:textId="3DADB726" w:rsidR="0046118B" w:rsidRPr="00B3116E" w:rsidRDefault="0046118B" w:rsidP="00C35EE9">
            <w:pPr>
              <w:pStyle w:val="ListParagraph"/>
              <w:rPr>
                <w:rFonts w:ascii="Calibri" w:hAnsi="Calibri"/>
                <w:i/>
                <w:color w:val="FF0000"/>
              </w:rPr>
            </w:pPr>
            <w:r>
              <w:rPr>
                <w:rFonts w:ascii="Calibri" w:hAnsi="Calibri"/>
                <w:i/>
                <w:color w:val="FF0000"/>
              </w:rPr>
              <w:t xml:space="preserve">Perfect </w:t>
            </w:r>
          </w:p>
          <w:p w14:paraId="36952701" w14:textId="77777777" w:rsidR="0046118B" w:rsidRPr="00907A9A" w:rsidRDefault="0046118B" w:rsidP="00C35EE9">
            <w:pPr>
              <w:rPr>
                <w:rFonts w:ascii="Calibri" w:hAnsi="Calibri"/>
                <w:color w:val="000000" w:themeColor="text1"/>
              </w:rPr>
            </w:pPr>
          </w:p>
          <w:p w14:paraId="13062E81" w14:textId="77777777" w:rsidR="0046118B" w:rsidRPr="00907A9A" w:rsidRDefault="0046118B" w:rsidP="00C35EE9">
            <w:pPr>
              <w:rPr>
                <w:rFonts w:ascii="Calibri" w:hAnsi="Calibri"/>
                <w:color w:val="000000" w:themeColor="text1"/>
              </w:rPr>
            </w:pPr>
          </w:p>
          <w:p w14:paraId="6F32B5DF" w14:textId="77777777" w:rsidR="0046118B" w:rsidRPr="00907A9A" w:rsidRDefault="0046118B" w:rsidP="00C35EE9">
            <w:pPr>
              <w:rPr>
                <w:rFonts w:ascii="Calibri" w:hAnsi="Calibri"/>
                <w:color w:val="000000" w:themeColor="text1"/>
              </w:rPr>
            </w:pPr>
          </w:p>
          <w:p w14:paraId="07780FE5" w14:textId="77777777" w:rsidR="0046118B" w:rsidRDefault="0046118B" w:rsidP="0046118B">
            <w:pPr>
              <w:pStyle w:val="ListParagraph"/>
              <w:numPr>
                <w:ilvl w:val="0"/>
                <w:numId w:val="13"/>
              </w:numPr>
              <w:spacing w:after="0"/>
              <w:rPr>
                <w:rFonts w:ascii="Calibri" w:hAnsi="Calibri"/>
                <w:color w:val="000000" w:themeColor="text1"/>
              </w:rPr>
            </w:pPr>
            <w:r w:rsidRPr="00907A9A">
              <w:rPr>
                <w:rFonts w:ascii="Calibri" w:hAnsi="Calibri"/>
                <w:color w:val="000000" w:themeColor="text1"/>
              </w:rPr>
              <w:t xml:space="preserve">Is the flower radially or bilaterally symmetrical? </w:t>
            </w:r>
          </w:p>
          <w:p w14:paraId="27E76442" w14:textId="66FE2561" w:rsidR="0046118B" w:rsidRPr="00980C40" w:rsidRDefault="0046118B" w:rsidP="00C35EE9">
            <w:pPr>
              <w:pStyle w:val="ListParagraph"/>
              <w:rPr>
                <w:rFonts w:ascii="Calibri" w:hAnsi="Calibri"/>
                <w:i/>
                <w:color w:val="FF0000"/>
              </w:rPr>
            </w:pPr>
            <w:r>
              <w:rPr>
                <w:rFonts w:ascii="Calibri" w:hAnsi="Calibri"/>
                <w:i/>
                <w:color w:val="FF0000"/>
              </w:rPr>
              <w:t>Bilateral</w:t>
            </w:r>
          </w:p>
          <w:p w14:paraId="72FE0DEB" w14:textId="77777777" w:rsidR="0046118B" w:rsidRPr="00907A9A" w:rsidRDefault="0046118B" w:rsidP="00C35EE9">
            <w:pPr>
              <w:pStyle w:val="ListParagraph"/>
              <w:spacing w:after="0"/>
              <w:rPr>
                <w:rFonts w:ascii="Calibri" w:hAnsi="Calibri"/>
                <w:color w:val="000000" w:themeColor="text1"/>
              </w:rPr>
            </w:pPr>
          </w:p>
          <w:p w14:paraId="1768D753" w14:textId="77777777" w:rsidR="0046118B" w:rsidRPr="00907A9A" w:rsidRDefault="0046118B" w:rsidP="00C35EE9">
            <w:pPr>
              <w:rPr>
                <w:rFonts w:ascii="Calibri" w:hAnsi="Calibri"/>
              </w:rPr>
            </w:pPr>
          </w:p>
        </w:tc>
      </w:tr>
    </w:tbl>
    <w:p w14:paraId="03C33E19" w14:textId="77777777" w:rsidR="0046118B" w:rsidRDefault="0046118B" w:rsidP="0046118B">
      <w:pPr>
        <w:rPr>
          <w:rFonts w:ascii="Calibri" w:hAnsi="Calibri"/>
        </w:rPr>
      </w:pPr>
    </w:p>
    <w:p w14:paraId="62D751E1" w14:textId="40331BEE" w:rsidR="0046118B" w:rsidRPr="00907A9A" w:rsidRDefault="0046118B" w:rsidP="0046118B">
      <w:pPr>
        <w:rPr>
          <w:rFonts w:ascii="Calibri" w:hAnsi="Calibri"/>
        </w:rPr>
      </w:pPr>
      <w:r w:rsidRPr="00907A9A">
        <w:rPr>
          <w:rFonts w:ascii="Calibri" w:hAnsi="Calibri"/>
        </w:rPr>
        <w:t xml:space="preserve">The </w:t>
      </w: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rPr>
        <w:t xml:space="preserve"> ovary typically develops into a dry fruit that breaks open at maturity along three or six longitudinal slits, releasing the seeds. Example cross-sections of orchid fruits are shown below.</w:t>
      </w:r>
    </w:p>
    <w:p w14:paraId="796D05EB" w14:textId="77777777" w:rsidR="0046118B" w:rsidRPr="00907A9A" w:rsidRDefault="0046118B" w:rsidP="0046118B">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4166"/>
      </w:tblGrid>
      <w:tr w:rsidR="0046118B" w:rsidRPr="00907A9A" w14:paraId="15864425" w14:textId="77777777" w:rsidTr="00C35EE9">
        <w:trPr>
          <w:trHeight w:val="1727"/>
        </w:trPr>
        <w:tc>
          <w:tcPr>
            <w:tcW w:w="4788" w:type="dxa"/>
            <w:vAlign w:val="center"/>
          </w:tcPr>
          <w:p w14:paraId="6688F8C3" w14:textId="77777777" w:rsidR="0046118B" w:rsidRPr="00907A9A" w:rsidRDefault="0046118B" w:rsidP="00C35EE9">
            <w:pPr>
              <w:jc w:val="center"/>
              <w:rPr>
                <w:rFonts w:ascii="Calibri" w:hAnsi="Calibri"/>
              </w:rPr>
            </w:pPr>
            <w:r w:rsidRPr="00907A9A">
              <w:rPr>
                <w:rFonts w:ascii="Calibri" w:hAnsi="Calibri"/>
                <w:noProof/>
              </w:rPr>
              <w:drawing>
                <wp:inline distT="0" distB="0" distL="0" distR="0" wp14:anchorId="32B6AA4A" wp14:editId="24AFA982">
                  <wp:extent cx="3161440" cy="1030037"/>
                  <wp:effectExtent l="0" t="0" r="0" b="11430"/>
                  <wp:docPr id="1443" name="Picture 1443" descr="Macintosh HD:Users:linto1dl:Desktop:orchid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nto1dl:Desktop:orchid frui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3109" cy="1030581"/>
                          </a:xfrm>
                          <a:prstGeom prst="rect">
                            <a:avLst/>
                          </a:prstGeom>
                          <a:noFill/>
                          <a:ln>
                            <a:noFill/>
                          </a:ln>
                        </pic:spPr>
                      </pic:pic>
                    </a:graphicData>
                  </a:graphic>
                </wp:inline>
              </w:drawing>
            </w:r>
          </w:p>
          <w:p w14:paraId="2FBC3C5D" w14:textId="77777777" w:rsidR="0046118B" w:rsidRPr="00907A9A" w:rsidRDefault="0046118B" w:rsidP="00C35EE9">
            <w:pPr>
              <w:jc w:val="center"/>
              <w:rPr>
                <w:rFonts w:ascii="Calibri" w:hAnsi="Calibri"/>
              </w:rPr>
            </w:pPr>
          </w:p>
          <w:p w14:paraId="6364885C" w14:textId="77777777" w:rsidR="0046118B" w:rsidRPr="00907A9A" w:rsidRDefault="0046118B" w:rsidP="00C35EE9">
            <w:pPr>
              <w:jc w:val="center"/>
              <w:rPr>
                <w:rFonts w:ascii="Calibri" w:hAnsi="Calibri"/>
              </w:rPr>
            </w:pPr>
            <w:r w:rsidRPr="00907A9A">
              <w:rPr>
                <w:rFonts w:ascii="Calibri" w:hAnsi="Calibri"/>
              </w:rPr>
              <w:t>image source: public domain</w:t>
            </w:r>
          </w:p>
        </w:tc>
        <w:tc>
          <w:tcPr>
            <w:tcW w:w="4788" w:type="dxa"/>
          </w:tcPr>
          <w:p w14:paraId="22D023B1" w14:textId="264094E5" w:rsidR="0046118B" w:rsidRPr="00907A9A" w:rsidRDefault="0046118B" w:rsidP="0046118B">
            <w:pPr>
              <w:pStyle w:val="ListParagraph"/>
              <w:numPr>
                <w:ilvl w:val="0"/>
                <w:numId w:val="15"/>
              </w:numPr>
              <w:spacing w:after="0"/>
              <w:ind w:left="432"/>
              <w:rPr>
                <w:rFonts w:ascii="Calibri" w:hAnsi="Calibri"/>
              </w:rPr>
            </w:pPr>
            <w:r w:rsidRPr="00907A9A">
              <w:rPr>
                <w:rFonts w:ascii="Calibri" w:hAnsi="Calibri"/>
              </w:rPr>
              <w:t>Is orchid fruit dehiscent or indehiscent?</w:t>
            </w:r>
            <w:r>
              <w:rPr>
                <w:rFonts w:ascii="Calibri" w:hAnsi="Calibri"/>
              </w:rPr>
              <w:t xml:space="preserve"> </w:t>
            </w:r>
          </w:p>
          <w:p w14:paraId="25F5F0DA" w14:textId="4792F446" w:rsidR="0046118B" w:rsidRPr="00B3116E" w:rsidRDefault="0046118B" w:rsidP="00C35EE9">
            <w:pPr>
              <w:tabs>
                <w:tab w:val="left" w:pos="475"/>
              </w:tabs>
              <w:ind w:left="432"/>
              <w:rPr>
                <w:rFonts w:ascii="Calibri" w:hAnsi="Calibri"/>
                <w:i/>
                <w:color w:val="FF0000"/>
              </w:rPr>
            </w:pPr>
            <w:r>
              <w:rPr>
                <w:rFonts w:ascii="Calibri" w:hAnsi="Calibri"/>
                <w:i/>
                <w:color w:val="FF0000"/>
              </w:rPr>
              <w:t xml:space="preserve">Dehiscent </w:t>
            </w:r>
          </w:p>
          <w:p w14:paraId="6725B3D5" w14:textId="77777777" w:rsidR="0046118B" w:rsidRPr="00907A9A" w:rsidRDefault="0046118B" w:rsidP="00C35EE9">
            <w:pPr>
              <w:ind w:left="432"/>
              <w:rPr>
                <w:rFonts w:ascii="Calibri" w:hAnsi="Calibri"/>
              </w:rPr>
            </w:pPr>
          </w:p>
          <w:p w14:paraId="2C70EE03" w14:textId="77777777" w:rsidR="0046118B" w:rsidRPr="00907A9A" w:rsidRDefault="0046118B" w:rsidP="00C35EE9">
            <w:pPr>
              <w:ind w:left="432"/>
              <w:rPr>
                <w:rFonts w:ascii="Calibri" w:hAnsi="Calibri"/>
              </w:rPr>
            </w:pPr>
          </w:p>
          <w:p w14:paraId="0367B7B2" w14:textId="6BB1FCEA" w:rsidR="0046118B" w:rsidRDefault="0046118B" w:rsidP="0046118B">
            <w:pPr>
              <w:pStyle w:val="ListParagraph"/>
              <w:numPr>
                <w:ilvl w:val="0"/>
                <w:numId w:val="15"/>
              </w:numPr>
              <w:spacing w:after="0"/>
              <w:ind w:left="432"/>
              <w:rPr>
                <w:rFonts w:ascii="Calibri" w:hAnsi="Calibri"/>
              </w:rPr>
            </w:pPr>
            <w:r w:rsidRPr="00907A9A">
              <w:rPr>
                <w:rFonts w:ascii="Calibri" w:hAnsi="Calibri"/>
              </w:rPr>
              <w:t xml:space="preserve">Within that category, what specific type of fruit do orchids have? </w:t>
            </w:r>
            <w:r>
              <w:rPr>
                <w:rFonts w:ascii="Calibri" w:hAnsi="Calibri"/>
              </w:rPr>
              <w:t xml:space="preserve"> </w:t>
            </w:r>
          </w:p>
          <w:p w14:paraId="3CFEC988" w14:textId="75047895" w:rsidR="0046118B" w:rsidRPr="00B3116E" w:rsidRDefault="0046118B" w:rsidP="00C35EE9">
            <w:pPr>
              <w:pStyle w:val="ListParagraph"/>
              <w:ind w:left="475"/>
              <w:rPr>
                <w:rFonts w:ascii="Calibri" w:hAnsi="Calibri"/>
                <w:i/>
                <w:color w:val="FF0000"/>
              </w:rPr>
            </w:pPr>
            <w:r>
              <w:rPr>
                <w:rFonts w:ascii="Calibri" w:hAnsi="Calibri"/>
                <w:i/>
                <w:color w:val="FF0000"/>
              </w:rPr>
              <w:t xml:space="preserve">Capsule </w:t>
            </w:r>
          </w:p>
        </w:tc>
      </w:tr>
    </w:tbl>
    <w:p w14:paraId="5AF0FBD5" w14:textId="77777777" w:rsidR="0046118B" w:rsidRPr="00907A9A" w:rsidRDefault="0046118B" w:rsidP="0046118B">
      <w:pPr>
        <w:rPr>
          <w:rFonts w:ascii="Calibri" w:hAnsi="Calibri"/>
          <w:b/>
        </w:rPr>
      </w:pPr>
    </w:p>
    <w:p w14:paraId="69FA03A7" w14:textId="77777777" w:rsidR="0046118B" w:rsidRPr="00907A9A" w:rsidRDefault="0046118B" w:rsidP="0046118B">
      <w:pPr>
        <w:rPr>
          <w:rFonts w:ascii="Calibri" w:hAnsi="Calibri"/>
          <w:b/>
        </w:rPr>
      </w:pPr>
    </w:p>
    <w:p w14:paraId="376AFF60" w14:textId="77777777" w:rsidR="0046118B" w:rsidRPr="00907A9A" w:rsidRDefault="0046118B" w:rsidP="0046118B">
      <w:pPr>
        <w:rPr>
          <w:rFonts w:ascii="Calibri" w:hAnsi="Calibri"/>
          <w:b/>
        </w:rPr>
      </w:pPr>
    </w:p>
    <w:p w14:paraId="1ED3DA52" w14:textId="77777777" w:rsidR="0046118B" w:rsidRPr="00907A9A" w:rsidRDefault="0046118B" w:rsidP="0046118B">
      <w:pPr>
        <w:rPr>
          <w:rFonts w:ascii="Calibri" w:hAnsi="Calibri"/>
          <w:b/>
        </w:rPr>
      </w:pPr>
      <w:r w:rsidRPr="00907A9A">
        <w:rPr>
          <w:rFonts w:ascii="Calibri" w:hAnsi="Calibri"/>
          <w:b/>
        </w:rPr>
        <w:t>Pollination/Coevolution:</w:t>
      </w:r>
    </w:p>
    <w:p w14:paraId="406B4A77" w14:textId="77777777" w:rsidR="0046118B" w:rsidRPr="00907A9A" w:rsidRDefault="0046118B" w:rsidP="0046118B">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2409"/>
      </w:tblGrid>
      <w:tr w:rsidR="0046118B" w:rsidRPr="00907A9A" w14:paraId="4AC3BB40" w14:textId="77777777" w:rsidTr="00C35EE9">
        <w:tc>
          <w:tcPr>
            <w:tcW w:w="0" w:type="auto"/>
            <w:shd w:val="clear" w:color="auto" w:fill="auto"/>
          </w:tcPr>
          <w:p w14:paraId="6F14866D" w14:textId="77777777" w:rsidR="0046118B" w:rsidRPr="00907A9A" w:rsidRDefault="0046118B" w:rsidP="00C35EE9">
            <w:pPr>
              <w:rPr>
                <w:rFonts w:ascii="Calibri" w:hAnsi="Calibri"/>
                <w:noProof/>
              </w:rPr>
            </w:pPr>
            <w:r w:rsidRPr="00907A9A">
              <w:rPr>
                <w:rFonts w:ascii="Calibri" w:hAnsi="Calibri"/>
                <w:i/>
                <w:noProof/>
              </w:rPr>
              <w:t>Ophrys sphegodes</w:t>
            </w:r>
            <w:r w:rsidRPr="00907A9A">
              <w:rPr>
                <w:rFonts w:ascii="Calibri" w:hAnsi="Calibri"/>
                <w:noProof/>
              </w:rPr>
              <w:t xml:space="preserve"> is pollinated by the solitary bee </w:t>
            </w:r>
            <w:r w:rsidRPr="00907A9A">
              <w:rPr>
                <w:rFonts w:ascii="Calibri" w:hAnsi="Calibri"/>
                <w:i/>
                <w:noProof/>
              </w:rPr>
              <w:t>Andrena nigroaenea</w:t>
            </w:r>
            <w:r w:rsidRPr="00907A9A">
              <w:rPr>
                <w:rFonts w:ascii="Calibri" w:hAnsi="Calibri"/>
                <w:noProof/>
              </w:rPr>
              <w:t xml:space="preserve">. These orchids attact pollinators by sexual deception. They produce the sex pheromones of female bees and also provide visual and tactile cues, attracting the males for “mating”. During pseudocopulation, the pollinia are transferred to the male bee’s head and pollen can be transferred to the next flower visited. The flowers </w:t>
            </w:r>
            <w:r w:rsidRPr="00907A9A">
              <w:rPr>
                <w:rFonts w:ascii="Calibri" w:hAnsi="Calibri"/>
                <w:noProof/>
                <w:u w:val="single"/>
              </w:rPr>
              <w:t>don’t</w:t>
            </w:r>
            <w:r w:rsidRPr="00907A9A">
              <w:rPr>
                <w:rFonts w:ascii="Calibri" w:hAnsi="Calibri"/>
                <w:noProof/>
              </w:rPr>
              <w:t xml:space="preserve"> provide nectar to the bees as a reward, so there is a net energy loss to the bees who are fooled by the deception.</w:t>
            </w:r>
          </w:p>
          <w:p w14:paraId="01760394" w14:textId="77777777" w:rsidR="0046118B" w:rsidRPr="00907A9A" w:rsidRDefault="0046118B" w:rsidP="00C35EE9">
            <w:pPr>
              <w:rPr>
                <w:rFonts w:ascii="Calibri" w:hAnsi="Calibri"/>
              </w:rPr>
            </w:pPr>
          </w:p>
        </w:tc>
        <w:tc>
          <w:tcPr>
            <w:tcW w:w="0" w:type="auto"/>
            <w:shd w:val="clear" w:color="auto" w:fill="auto"/>
          </w:tcPr>
          <w:p w14:paraId="27740189" w14:textId="77777777" w:rsidR="0046118B" w:rsidRPr="00907A9A" w:rsidRDefault="0046118B" w:rsidP="00C35EE9">
            <w:pPr>
              <w:jc w:val="center"/>
              <w:rPr>
                <w:rFonts w:ascii="Calibri" w:hAnsi="Calibri"/>
              </w:rPr>
            </w:pPr>
            <w:r w:rsidRPr="00907A9A">
              <w:rPr>
                <w:rFonts w:ascii="Calibri" w:hAnsi="Calibri"/>
                <w:noProof/>
              </w:rPr>
              <w:drawing>
                <wp:inline distT="0" distB="0" distL="0" distR="0" wp14:anchorId="0206A4CA" wp14:editId="53EC9493">
                  <wp:extent cx="1171440" cy="104278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8612192_eed4d0c2aa_m.jpg"/>
                          <pic:cNvPicPr/>
                        </pic:nvPicPr>
                        <pic:blipFill>
                          <a:blip r:embed="rId9">
                            <a:extLst>
                              <a:ext uri="{28A0092B-C50C-407E-A947-70E740481C1C}">
                                <a14:useLocalDpi xmlns:a14="http://schemas.microsoft.com/office/drawing/2010/main" val="0"/>
                              </a:ext>
                            </a:extLst>
                          </a:blip>
                          <a:stretch>
                            <a:fillRect/>
                          </a:stretch>
                        </pic:blipFill>
                        <pic:spPr>
                          <a:xfrm>
                            <a:off x="0" y="0"/>
                            <a:ext cx="1171696" cy="1043013"/>
                          </a:xfrm>
                          <a:prstGeom prst="rect">
                            <a:avLst/>
                          </a:prstGeom>
                        </pic:spPr>
                      </pic:pic>
                    </a:graphicData>
                  </a:graphic>
                </wp:inline>
              </w:drawing>
            </w:r>
          </w:p>
          <w:p w14:paraId="286BA429" w14:textId="77777777" w:rsidR="0046118B" w:rsidRPr="00907A9A" w:rsidRDefault="0046118B" w:rsidP="00C35EE9">
            <w:pPr>
              <w:rPr>
                <w:rFonts w:ascii="Calibri" w:hAnsi="Calibri"/>
                <w:sz w:val="16"/>
              </w:rPr>
            </w:pPr>
            <w:r w:rsidRPr="00907A9A">
              <w:rPr>
                <w:rFonts w:ascii="Calibri" w:hAnsi="Calibri"/>
                <w:sz w:val="16"/>
              </w:rPr>
              <w:t xml:space="preserve">Source: </w:t>
            </w:r>
            <w:hyperlink r:id="rId10" w:history="1">
              <w:r w:rsidRPr="00907A9A">
                <w:rPr>
                  <w:rStyle w:val="Hyperlink"/>
                  <w:rFonts w:ascii="Calibri" w:hAnsi="Calibri"/>
                  <w:sz w:val="16"/>
                </w:rPr>
                <w:t>https://www.flickr.com/photos/</w:t>
              </w:r>
            </w:hyperlink>
          </w:p>
          <w:p w14:paraId="4485917F" w14:textId="77777777" w:rsidR="0046118B" w:rsidRPr="00907A9A" w:rsidRDefault="0046118B" w:rsidP="00C35EE9">
            <w:pPr>
              <w:rPr>
                <w:rFonts w:ascii="Calibri" w:hAnsi="Calibri"/>
                <w:sz w:val="16"/>
              </w:rPr>
            </w:pPr>
            <w:proofErr w:type="spellStart"/>
            <w:r w:rsidRPr="00907A9A">
              <w:rPr>
                <w:rFonts w:ascii="Calibri" w:hAnsi="Calibri"/>
                <w:sz w:val="16"/>
              </w:rPr>
              <w:t>gails_pictures</w:t>
            </w:r>
            <w:proofErr w:type="spellEnd"/>
            <w:r w:rsidRPr="00907A9A">
              <w:rPr>
                <w:rFonts w:ascii="Calibri" w:hAnsi="Calibri"/>
                <w:sz w:val="16"/>
              </w:rPr>
              <w:t>/ [Gail Hampshire]</w:t>
            </w:r>
          </w:p>
          <w:p w14:paraId="532B9A1A" w14:textId="77777777" w:rsidR="0046118B" w:rsidRPr="00907A9A" w:rsidRDefault="0046118B" w:rsidP="00C35EE9">
            <w:pPr>
              <w:rPr>
                <w:rFonts w:ascii="Calibri" w:hAnsi="Calibri"/>
              </w:rPr>
            </w:pPr>
          </w:p>
        </w:tc>
      </w:tr>
    </w:tbl>
    <w:p w14:paraId="51F35DFE" w14:textId="591E287F" w:rsidR="0046118B" w:rsidRDefault="0046118B" w:rsidP="0046118B">
      <w:pPr>
        <w:pStyle w:val="ListParagraph"/>
        <w:numPr>
          <w:ilvl w:val="0"/>
          <w:numId w:val="15"/>
        </w:numPr>
        <w:spacing w:after="0"/>
        <w:ind w:left="360"/>
        <w:rPr>
          <w:rFonts w:ascii="Calibri" w:hAnsi="Calibri"/>
        </w:rPr>
      </w:pPr>
      <w:r w:rsidRPr="00907A9A">
        <w:rPr>
          <w:rFonts w:ascii="Calibri" w:hAnsi="Calibri"/>
        </w:rPr>
        <w:t xml:space="preserve">If a random mutation occurred in the bee species that led to a new phenotype in their sex pheromones that allows males to more accurately identify females, how might the presence of </w:t>
      </w: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rPr>
        <w:t xml:space="preserve"> act as a selection pressure that influences the fitness of individuals with this new version of the trait in competition with individuals with the original sex pheromone cues?</w:t>
      </w:r>
      <w:r>
        <w:rPr>
          <w:rFonts w:ascii="Calibri" w:hAnsi="Calibri"/>
        </w:rPr>
        <w:t xml:space="preserve"> </w:t>
      </w:r>
    </w:p>
    <w:p w14:paraId="0069A7A7" w14:textId="77777777" w:rsidR="0046118B" w:rsidRDefault="0046118B" w:rsidP="0046118B">
      <w:pPr>
        <w:pStyle w:val="ListParagraph"/>
        <w:spacing w:after="0"/>
        <w:ind w:left="360"/>
        <w:rPr>
          <w:rFonts w:ascii="Calibri" w:hAnsi="Calibri"/>
        </w:rPr>
      </w:pPr>
    </w:p>
    <w:p w14:paraId="705164FE" w14:textId="552A704D" w:rsidR="0046118B" w:rsidRPr="00F21302" w:rsidRDefault="0046118B" w:rsidP="0046118B">
      <w:pPr>
        <w:pStyle w:val="ListParagraph"/>
        <w:spacing w:after="0"/>
        <w:ind w:left="360"/>
        <w:rPr>
          <w:rFonts w:ascii="Calibri" w:hAnsi="Calibri"/>
          <w:i/>
          <w:color w:val="FF0000"/>
        </w:rPr>
      </w:pPr>
      <w:r w:rsidRPr="00F21302">
        <w:rPr>
          <w:rFonts w:ascii="Calibri" w:hAnsi="Calibri"/>
          <w:i/>
          <w:color w:val="FF0000"/>
        </w:rPr>
        <w:t>If there were two phenotypes in the sex hormones and one of the phenotypes allowed males to find females more accurately, that phenotype would be favored by natural selection. Individuals with that phenotype would produce more offspring (have higher fitness) and that form of the trait would increase in frequency</w:t>
      </w:r>
      <w:r w:rsidR="004E15EC">
        <w:rPr>
          <w:rFonts w:ascii="Calibri" w:hAnsi="Calibri"/>
          <w:i/>
          <w:color w:val="FF0000"/>
        </w:rPr>
        <w:t>.</w:t>
      </w:r>
    </w:p>
    <w:p w14:paraId="7D9C4E5F" w14:textId="77777777" w:rsidR="0046118B" w:rsidRPr="00907A9A" w:rsidRDefault="0046118B" w:rsidP="0046118B">
      <w:pPr>
        <w:pStyle w:val="ListParagraph"/>
        <w:spacing w:after="0"/>
        <w:ind w:left="360"/>
        <w:rPr>
          <w:rFonts w:ascii="Calibri" w:hAnsi="Calibri"/>
        </w:rPr>
      </w:pPr>
    </w:p>
    <w:p w14:paraId="70778287" w14:textId="77777777" w:rsidR="0046118B" w:rsidRPr="00907A9A" w:rsidRDefault="0046118B" w:rsidP="0046118B">
      <w:pPr>
        <w:pStyle w:val="ListParagraph"/>
        <w:spacing w:after="0"/>
        <w:ind w:left="360"/>
        <w:rPr>
          <w:rFonts w:ascii="Calibri" w:hAnsi="Calibri"/>
        </w:rPr>
      </w:pPr>
    </w:p>
    <w:p w14:paraId="33D7642A" w14:textId="77777777" w:rsidR="0046118B" w:rsidRPr="00907A9A" w:rsidRDefault="0046118B" w:rsidP="0046118B">
      <w:pPr>
        <w:pStyle w:val="ListParagraph"/>
        <w:spacing w:after="0"/>
        <w:ind w:left="360"/>
        <w:rPr>
          <w:rFonts w:ascii="Calibri" w:hAnsi="Calibri"/>
        </w:rPr>
      </w:pPr>
    </w:p>
    <w:p w14:paraId="692A611E" w14:textId="77777777" w:rsidR="0046118B" w:rsidRPr="00907A9A" w:rsidRDefault="0046118B" w:rsidP="0046118B">
      <w:pPr>
        <w:pStyle w:val="ListParagraph"/>
        <w:spacing w:after="0"/>
        <w:ind w:left="360"/>
        <w:rPr>
          <w:rFonts w:ascii="Calibri" w:hAnsi="Calibri"/>
        </w:rPr>
      </w:pPr>
    </w:p>
    <w:p w14:paraId="19DCAF24" w14:textId="77777777" w:rsidR="0046118B" w:rsidRPr="00907A9A" w:rsidRDefault="0046118B" w:rsidP="0046118B">
      <w:pPr>
        <w:pStyle w:val="ListParagraph"/>
        <w:spacing w:after="0"/>
        <w:ind w:left="360"/>
        <w:rPr>
          <w:rFonts w:ascii="Calibri" w:hAnsi="Calibri"/>
        </w:rPr>
      </w:pPr>
    </w:p>
    <w:p w14:paraId="4237B97E" w14:textId="77777777" w:rsidR="0046118B" w:rsidRPr="00907A9A" w:rsidRDefault="0046118B" w:rsidP="0046118B">
      <w:pPr>
        <w:pStyle w:val="ListParagraph"/>
        <w:spacing w:after="0"/>
        <w:ind w:left="360"/>
        <w:rPr>
          <w:rFonts w:ascii="Calibri" w:hAnsi="Calibri"/>
        </w:rPr>
      </w:pPr>
    </w:p>
    <w:p w14:paraId="6ED3E033" w14:textId="77777777" w:rsidR="0046118B" w:rsidRPr="00907A9A" w:rsidRDefault="0046118B" w:rsidP="0046118B">
      <w:pPr>
        <w:pStyle w:val="ListParagraph"/>
        <w:spacing w:after="0"/>
        <w:ind w:left="360"/>
        <w:rPr>
          <w:rFonts w:ascii="Calibri" w:hAnsi="Calibri"/>
        </w:rPr>
      </w:pPr>
    </w:p>
    <w:p w14:paraId="0B796CFF" w14:textId="77777777" w:rsidR="0046118B" w:rsidRPr="00907A9A" w:rsidRDefault="0046118B" w:rsidP="0046118B">
      <w:pPr>
        <w:rPr>
          <w:rFonts w:ascii="Calibri" w:hAnsi="Calibri"/>
        </w:rPr>
      </w:pPr>
    </w:p>
    <w:p w14:paraId="4C571BEC" w14:textId="77777777" w:rsidR="0046118B" w:rsidRPr="00907A9A" w:rsidRDefault="0046118B" w:rsidP="0046118B">
      <w:pPr>
        <w:pStyle w:val="ListParagraph"/>
        <w:numPr>
          <w:ilvl w:val="0"/>
          <w:numId w:val="15"/>
        </w:numPr>
        <w:spacing w:after="0"/>
        <w:ind w:left="360"/>
        <w:rPr>
          <w:rFonts w:ascii="Calibri" w:hAnsi="Calibri"/>
        </w:rPr>
      </w:pPr>
      <w:r w:rsidRPr="00907A9A">
        <w:rPr>
          <w:rFonts w:ascii="Calibri" w:hAnsi="Calibri"/>
        </w:rPr>
        <w:t xml:space="preserve">Go to </w:t>
      </w:r>
      <w:hyperlink r:id="rId11" w:history="1">
        <w:r w:rsidRPr="00907A9A">
          <w:rPr>
            <w:rStyle w:val="Hyperlink"/>
            <w:rFonts w:ascii="Calibri" w:hAnsi="Calibri"/>
          </w:rPr>
          <w:t>www.iDigBio.org</w:t>
        </w:r>
      </w:hyperlink>
      <w:r w:rsidRPr="00907A9A">
        <w:rPr>
          <w:rStyle w:val="Hyperlink"/>
          <w:rFonts w:ascii="Calibri" w:hAnsi="Calibri"/>
        </w:rPr>
        <w:t>/portal</w:t>
      </w:r>
      <w:r w:rsidRPr="00907A9A">
        <w:rPr>
          <w:rFonts w:ascii="Calibri" w:hAnsi="Calibri"/>
        </w:rPr>
        <w:t xml:space="preserve">. Search for </w:t>
      </w: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rPr>
        <w:t>.</w:t>
      </w:r>
    </w:p>
    <w:p w14:paraId="44D709CC" w14:textId="77777777" w:rsidR="0046118B" w:rsidRPr="00907A9A" w:rsidRDefault="0046118B" w:rsidP="0046118B">
      <w:pPr>
        <w:pStyle w:val="ListParagraph"/>
        <w:spacing w:after="0"/>
        <w:ind w:left="360"/>
        <w:rPr>
          <w:rFonts w:ascii="Calibri" w:hAnsi="Calibri"/>
        </w:rPr>
      </w:pPr>
    </w:p>
    <w:p w14:paraId="089FA184" w14:textId="32ED6A92" w:rsidR="0046118B" w:rsidRPr="00907A9A" w:rsidRDefault="0046118B" w:rsidP="0046118B">
      <w:pPr>
        <w:pStyle w:val="ListParagraph"/>
        <w:numPr>
          <w:ilvl w:val="1"/>
          <w:numId w:val="15"/>
        </w:numPr>
        <w:spacing w:after="0"/>
        <w:ind w:left="1080"/>
        <w:rPr>
          <w:rFonts w:ascii="Calibri" w:hAnsi="Calibri"/>
        </w:rPr>
      </w:pPr>
      <w:r w:rsidRPr="00907A9A">
        <w:rPr>
          <w:rFonts w:ascii="Calibri" w:hAnsi="Calibri"/>
        </w:rPr>
        <w:t>How many specimen records were located?</w:t>
      </w:r>
      <w:r>
        <w:rPr>
          <w:rFonts w:ascii="Calibri" w:hAnsi="Calibri"/>
        </w:rPr>
        <w:t xml:space="preserve"> </w:t>
      </w:r>
      <w:r w:rsidRPr="00AF1E6D">
        <w:rPr>
          <w:rFonts w:ascii="Calibri" w:hAnsi="Calibri"/>
          <w:i/>
          <w:color w:val="FF0000"/>
        </w:rPr>
        <w:t>24</w:t>
      </w:r>
      <w:r>
        <w:rPr>
          <w:rFonts w:ascii="Calibri" w:hAnsi="Calibri"/>
          <w:i/>
          <w:color w:val="FF0000"/>
        </w:rPr>
        <w:t xml:space="preserve"> [Fall 2016 – subject to change over time]</w:t>
      </w:r>
    </w:p>
    <w:p w14:paraId="6F040696" w14:textId="77777777" w:rsidR="0046118B" w:rsidRPr="00907A9A" w:rsidRDefault="0046118B" w:rsidP="0046118B">
      <w:pPr>
        <w:rPr>
          <w:rFonts w:ascii="Calibri" w:hAnsi="Calibri"/>
        </w:rPr>
      </w:pPr>
    </w:p>
    <w:p w14:paraId="087DAD32" w14:textId="288289CE" w:rsidR="0046118B" w:rsidRPr="00907A9A" w:rsidRDefault="0046118B" w:rsidP="0046118B">
      <w:pPr>
        <w:pStyle w:val="ListParagraph"/>
        <w:numPr>
          <w:ilvl w:val="1"/>
          <w:numId w:val="15"/>
        </w:numPr>
        <w:spacing w:after="0"/>
        <w:ind w:left="1080"/>
        <w:rPr>
          <w:rFonts w:ascii="Calibri" w:hAnsi="Calibri"/>
        </w:rPr>
      </w:pPr>
      <w:r w:rsidRPr="00907A9A">
        <w:rPr>
          <w:rFonts w:ascii="Calibri" w:hAnsi="Calibri"/>
        </w:rPr>
        <w:t>What countries were the specimens collected in?</w:t>
      </w:r>
      <w:r>
        <w:rPr>
          <w:rFonts w:ascii="Calibri" w:hAnsi="Calibri"/>
        </w:rPr>
        <w:t xml:space="preserve"> </w:t>
      </w:r>
      <w:r w:rsidRPr="00AF1E6D">
        <w:rPr>
          <w:rFonts w:ascii="Calibri" w:hAnsi="Calibri"/>
          <w:i/>
          <w:color w:val="FF0000"/>
        </w:rPr>
        <w:t>Greece, Italy, UK, France</w:t>
      </w:r>
    </w:p>
    <w:p w14:paraId="5869FEA6" w14:textId="77777777" w:rsidR="0046118B" w:rsidRPr="00907A9A" w:rsidRDefault="0046118B" w:rsidP="0046118B">
      <w:pPr>
        <w:rPr>
          <w:rFonts w:ascii="Calibri" w:hAnsi="Calibri"/>
        </w:rPr>
      </w:pPr>
    </w:p>
    <w:p w14:paraId="755B1BF0" w14:textId="77777777" w:rsidR="0046118B" w:rsidRPr="00907A9A" w:rsidRDefault="0046118B" w:rsidP="0046118B">
      <w:pPr>
        <w:pStyle w:val="ListParagraph"/>
        <w:numPr>
          <w:ilvl w:val="0"/>
          <w:numId w:val="15"/>
        </w:numPr>
        <w:spacing w:after="0"/>
        <w:ind w:left="360"/>
        <w:rPr>
          <w:rFonts w:ascii="Calibri" w:hAnsi="Calibri"/>
        </w:rPr>
      </w:pPr>
      <w:r w:rsidRPr="00907A9A">
        <w:rPr>
          <w:rFonts w:ascii="Calibri" w:hAnsi="Calibri"/>
        </w:rPr>
        <w:t xml:space="preserve">Now add </w:t>
      </w:r>
      <w:r w:rsidRPr="00907A9A">
        <w:rPr>
          <w:rFonts w:ascii="Calibri" w:hAnsi="Calibri"/>
          <w:i/>
        </w:rPr>
        <w:t xml:space="preserve">Andrena </w:t>
      </w:r>
      <w:proofErr w:type="spellStart"/>
      <w:r w:rsidRPr="00907A9A">
        <w:rPr>
          <w:rFonts w:ascii="Calibri" w:hAnsi="Calibri"/>
          <w:i/>
        </w:rPr>
        <w:t>nigroaenea</w:t>
      </w:r>
      <w:proofErr w:type="spellEnd"/>
      <w:r w:rsidRPr="00907A9A">
        <w:rPr>
          <w:rFonts w:ascii="Calibri" w:hAnsi="Calibri"/>
          <w:i/>
        </w:rPr>
        <w:t xml:space="preserve"> </w:t>
      </w:r>
      <w:r w:rsidRPr="00907A9A">
        <w:rPr>
          <w:rFonts w:ascii="Calibri" w:hAnsi="Calibri"/>
        </w:rPr>
        <w:t>to your search.</w:t>
      </w:r>
    </w:p>
    <w:p w14:paraId="434BCD22" w14:textId="77777777" w:rsidR="0046118B" w:rsidRPr="00907A9A" w:rsidRDefault="0046118B" w:rsidP="0046118B">
      <w:pPr>
        <w:pStyle w:val="ListParagraph"/>
        <w:spacing w:after="0"/>
        <w:ind w:left="360"/>
        <w:rPr>
          <w:rFonts w:ascii="Calibri" w:hAnsi="Calibri"/>
        </w:rPr>
      </w:pPr>
    </w:p>
    <w:p w14:paraId="4E09706F" w14:textId="29B53A19" w:rsidR="0046118B" w:rsidRPr="004D64A0" w:rsidRDefault="0046118B" w:rsidP="0046118B">
      <w:pPr>
        <w:pStyle w:val="ListParagraph"/>
        <w:numPr>
          <w:ilvl w:val="1"/>
          <w:numId w:val="15"/>
        </w:numPr>
        <w:spacing w:after="0"/>
        <w:ind w:left="1080"/>
        <w:rPr>
          <w:rFonts w:ascii="Calibri" w:hAnsi="Calibri"/>
        </w:rPr>
      </w:pPr>
      <w:r w:rsidRPr="00907A9A">
        <w:rPr>
          <w:rFonts w:ascii="Calibri" w:hAnsi="Calibri"/>
        </w:rPr>
        <w:t xml:space="preserve">How many </w:t>
      </w:r>
      <w:r w:rsidRPr="00907A9A">
        <w:rPr>
          <w:rFonts w:ascii="Calibri" w:hAnsi="Calibri"/>
          <w:i/>
        </w:rPr>
        <w:t xml:space="preserve">Andrena </w:t>
      </w:r>
      <w:proofErr w:type="spellStart"/>
      <w:r w:rsidRPr="00907A9A">
        <w:rPr>
          <w:rFonts w:ascii="Calibri" w:hAnsi="Calibri"/>
          <w:i/>
        </w:rPr>
        <w:t>nigroaenea</w:t>
      </w:r>
      <w:proofErr w:type="spellEnd"/>
      <w:r w:rsidRPr="00907A9A">
        <w:rPr>
          <w:rFonts w:ascii="Calibri" w:hAnsi="Calibri"/>
          <w:i/>
        </w:rPr>
        <w:t xml:space="preserve"> </w:t>
      </w:r>
      <w:r w:rsidRPr="00907A9A">
        <w:rPr>
          <w:rFonts w:ascii="Calibri" w:hAnsi="Calibri"/>
        </w:rPr>
        <w:t>specimen records were located?</w:t>
      </w:r>
      <w:r>
        <w:rPr>
          <w:rFonts w:ascii="Calibri" w:hAnsi="Calibri"/>
        </w:rPr>
        <w:t xml:space="preserve"> </w:t>
      </w:r>
      <w:r w:rsidRPr="0030239D">
        <w:rPr>
          <w:rFonts w:ascii="Calibri" w:hAnsi="Calibri"/>
          <w:i/>
          <w:color w:val="FF0000"/>
        </w:rPr>
        <w:t>67</w:t>
      </w:r>
      <w:r>
        <w:rPr>
          <w:rFonts w:ascii="Calibri" w:hAnsi="Calibri"/>
          <w:i/>
          <w:color w:val="FF0000"/>
        </w:rPr>
        <w:t>[Fall 2016 – subject to change over time]</w:t>
      </w:r>
    </w:p>
    <w:p w14:paraId="5B2B3F6B" w14:textId="77777777" w:rsidR="0046118B" w:rsidRPr="00907A9A" w:rsidRDefault="0046118B" w:rsidP="0046118B">
      <w:pPr>
        <w:rPr>
          <w:rFonts w:ascii="Calibri" w:hAnsi="Calibri"/>
        </w:rPr>
      </w:pPr>
    </w:p>
    <w:p w14:paraId="252CD7B2" w14:textId="24B0B24F" w:rsidR="0046118B" w:rsidRDefault="0046118B" w:rsidP="0046118B">
      <w:pPr>
        <w:pStyle w:val="ListParagraph"/>
        <w:numPr>
          <w:ilvl w:val="1"/>
          <w:numId w:val="15"/>
        </w:numPr>
        <w:spacing w:after="0"/>
        <w:ind w:left="1080"/>
        <w:rPr>
          <w:rFonts w:ascii="Calibri" w:hAnsi="Calibri"/>
        </w:rPr>
      </w:pPr>
      <w:r w:rsidRPr="00907A9A">
        <w:rPr>
          <w:rFonts w:ascii="Calibri" w:hAnsi="Calibri"/>
        </w:rPr>
        <w:t xml:space="preserve">How does their distribution compare to </w:t>
      </w: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rPr>
        <w:t>?</w:t>
      </w:r>
      <w:r>
        <w:rPr>
          <w:rFonts w:ascii="Calibri" w:hAnsi="Calibri"/>
        </w:rPr>
        <w:t xml:space="preserve"> </w:t>
      </w:r>
    </w:p>
    <w:p w14:paraId="445B89C0" w14:textId="77777777" w:rsidR="0046118B" w:rsidRPr="00B3116E" w:rsidRDefault="0046118B" w:rsidP="0046118B">
      <w:pPr>
        <w:ind w:left="1080"/>
        <w:rPr>
          <w:rFonts w:ascii="Calibri" w:hAnsi="Calibri"/>
        </w:rPr>
      </w:pPr>
      <w:r w:rsidRPr="00B3116E">
        <w:rPr>
          <w:rFonts w:ascii="Calibri" w:hAnsi="Calibri"/>
          <w:i/>
          <w:color w:val="FF0000"/>
        </w:rPr>
        <w:t>overlaps or near/within part of the range</w:t>
      </w:r>
    </w:p>
    <w:p w14:paraId="06C06C89" w14:textId="77777777" w:rsidR="0046118B" w:rsidRPr="00907A9A" w:rsidRDefault="0046118B" w:rsidP="0046118B">
      <w:pPr>
        <w:rPr>
          <w:rFonts w:ascii="Calibri" w:hAnsi="Calibri"/>
        </w:rPr>
      </w:pPr>
    </w:p>
    <w:p w14:paraId="1F1078D2" w14:textId="58232BF0" w:rsidR="0046118B" w:rsidRPr="00B3116E" w:rsidRDefault="0046118B" w:rsidP="0046118B">
      <w:pPr>
        <w:pStyle w:val="ListParagraph"/>
        <w:numPr>
          <w:ilvl w:val="1"/>
          <w:numId w:val="15"/>
        </w:numPr>
        <w:spacing w:after="0"/>
        <w:ind w:left="1080"/>
        <w:rPr>
          <w:rFonts w:ascii="Calibri" w:hAnsi="Calibri"/>
        </w:rPr>
      </w:pPr>
      <w:r w:rsidRPr="00907A9A">
        <w:rPr>
          <w:rFonts w:ascii="Calibri" w:hAnsi="Calibri"/>
        </w:rPr>
        <w:t>Take a screen shot or export your map and paste the result below.</w:t>
      </w:r>
      <w:r>
        <w:rPr>
          <w:rFonts w:ascii="Calibri" w:hAnsi="Calibri"/>
        </w:rPr>
        <w:t xml:space="preserve"> </w:t>
      </w:r>
    </w:p>
    <w:p w14:paraId="55F7DAD7" w14:textId="77777777" w:rsidR="0046118B" w:rsidRPr="00907A9A" w:rsidRDefault="0046118B" w:rsidP="0046118B">
      <w:pPr>
        <w:rPr>
          <w:rFonts w:ascii="Calibri" w:hAnsi="Calibri"/>
        </w:rPr>
      </w:pPr>
    </w:p>
    <w:p w14:paraId="2093600B" w14:textId="77777777" w:rsidR="0046118B" w:rsidRPr="00907A9A" w:rsidRDefault="0046118B" w:rsidP="0046118B">
      <w:pPr>
        <w:jc w:val="center"/>
        <w:rPr>
          <w:rFonts w:ascii="Calibri" w:hAnsi="Calibri"/>
        </w:rPr>
      </w:pPr>
      <w:r>
        <w:rPr>
          <w:rFonts w:ascii="Calibri" w:hAnsi="Calibri"/>
          <w:noProof/>
        </w:rPr>
        <w:drawing>
          <wp:inline distT="0" distB="0" distL="0" distR="0" wp14:anchorId="360CB847" wp14:editId="2106435A">
            <wp:extent cx="2562769" cy="1781659"/>
            <wp:effectExtent l="0" t="0" r="3175" b="0"/>
            <wp:docPr id="5" name="Picture 5" descr="../../../../Desktop/Screen%20Shot%202016-11-03%20at%2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1-03%20at%209.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348" cy="1798747"/>
                    </a:xfrm>
                    <a:prstGeom prst="rect">
                      <a:avLst/>
                    </a:prstGeom>
                    <a:noFill/>
                    <a:ln>
                      <a:noFill/>
                    </a:ln>
                  </pic:spPr>
                </pic:pic>
              </a:graphicData>
            </a:graphic>
          </wp:inline>
        </w:drawing>
      </w:r>
    </w:p>
    <w:p w14:paraId="50D85C17" w14:textId="77777777" w:rsidR="0046118B" w:rsidRPr="00907A9A" w:rsidRDefault="0046118B" w:rsidP="0046118B">
      <w:pPr>
        <w:rPr>
          <w:rFonts w:ascii="Calibri" w:hAnsi="Calibri"/>
        </w:rPr>
      </w:pPr>
    </w:p>
    <w:p w14:paraId="1751ACE2" w14:textId="77777777" w:rsidR="0046118B" w:rsidRPr="00907A9A" w:rsidRDefault="0046118B" w:rsidP="0046118B">
      <w:pPr>
        <w:rPr>
          <w:rFonts w:ascii="Calibri" w:hAnsi="Calibri"/>
        </w:rPr>
      </w:pPr>
    </w:p>
    <w:p w14:paraId="33621B5D" w14:textId="52BA6711" w:rsidR="0046118B" w:rsidRPr="00A84A09" w:rsidRDefault="0046118B" w:rsidP="0046118B">
      <w:pPr>
        <w:pStyle w:val="ListParagraph"/>
        <w:numPr>
          <w:ilvl w:val="0"/>
          <w:numId w:val="15"/>
        </w:numPr>
        <w:spacing w:after="0"/>
        <w:rPr>
          <w:rFonts w:ascii="Calibri" w:hAnsi="Calibri"/>
        </w:rPr>
      </w:pPr>
      <w:r w:rsidRPr="00907A9A">
        <w:rPr>
          <w:rFonts w:ascii="Calibri" w:hAnsi="Calibri"/>
        </w:rPr>
        <w:t xml:space="preserve">If the distribution of </w:t>
      </w: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i/>
        </w:rPr>
        <w:t xml:space="preserve"> </w:t>
      </w:r>
      <w:r w:rsidRPr="00907A9A">
        <w:rPr>
          <w:rFonts w:ascii="Calibri" w:hAnsi="Calibri"/>
        </w:rPr>
        <w:t xml:space="preserve">and the range of </w:t>
      </w:r>
      <w:r w:rsidRPr="00907A9A">
        <w:rPr>
          <w:rFonts w:ascii="Calibri" w:hAnsi="Calibri"/>
          <w:i/>
        </w:rPr>
        <w:t xml:space="preserve">Andrena </w:t>
      </w:r>
      <w:proofErr w:type="spellStart"/>
      <w:r w:rsidRPr="00907A9A">
        <w:rPr>
          <w:rFonts w:ascii="Calibri" w:hAnsi="Calibri"/>
          <w:i/>
        </w:rPr>
        <w:t>nigroaenea</w:t>
      </w:r>
      <w:proofErr w:type="spellEnd"/>
      <w:r w:rsidRPr="00907A9A">
        <w:rPr>
          <w:rFonts w:ascii="Calibri" w:hAnsi="Calibri"/>
          <w:i/>
        </w:rPr>
        <w:t xml:space="preserve"> did not overlap</w:t>
      </w:r>
      <w:r w:rsidRPr="00907A9A">
        <w:rPr>
          <w:rFonts w:ascii="Calibri" w:hAnsi="Calibri"/>
        </w:rPr>
        <w:t xml:space="preserve">, what would this tell you about the pollination of </w:t>
      </w:r>
      <w:proofErr w:type="spellStart"/>
      <w:r w:rsidRPr="00907A9A">
        <w:rPr>
          <w:rFonts w:ascii="Calibri" w:hAnsi="Calibri"/>
          <w:i/>
        </w:rPr>
        <w:t>Ophrys</w:t>
      </w:r>
      <w:proofErr w:type="spellEnd"/>
      <w:r w:rsidRPr="00907A9A">
        <w:rPr>
          <w:rFonts w:ascii="Calibri" w:hAnsi="Calibri"/>
          <w:i/>
        </w:rPr>
        <w:t xml:space="preserve"> </w:t>
      </w:r>
      <w:proofErr w:type="spellStart"/>
      <w:r w:rsidRPr="00907A9A">
        <w:rPr>
          <w:rFonts w:ascii="Calibri" w:hAnsi="Calibri"/>
          <w:i/>
        </w:rPr>
        <w:t>sphegodes</w:t>
      </w:r>
      <w:proofErr w:type="spellEnd"/>
      <w:r w:rsidRPr="00907A9A">
        <w:rPr>
          <w:rFonts w:ascii="Calibri" w:hAnsi="Calibri"/>
          <w:i/>
        </w:rPr>
        <w:t>?</w:t>
      </w:r>
    </w:p>
    <w:p w14:paraId="55C0A0A4" w14:textId="77777777" w:rsidR="0046118B" w:rsidRDefault="0046118B" w:rsidP="0046118B">
      <w:pPr>
        <w:pStyle w:val="ListParagraph"/>
        <w:spacing w:after="0"/>
        <w:rPr>
          <w:rFonts w:ascii="Calibri" w:hAnsi="Calibri"/>
        </w:rPr>
      </w:pPr>
    </w:p>
    <w:p w14:paraId="59DF95F5" w14:textId="77777777" w:rsidR="0046118B" w:rsidRDefault="0046118B" w:rsidP="0046118B">
      <w:pPr>
        <w:pStyle w:val="ListParagraph"/>
        <w:spacing w:after="0"/>
        <w:rPr>
          <w:rFonts w:ascii="Calibri" w:hAnsi="Calibri"/>
        </w:rPr>
      </w:pPr>
      <w:r w:rsidRPr="0030239D">
        <w:rPr>
          <w:rFonts w:ascii="Calibri" w:hAnsi="Calibri"/>
          <w:i/>
          <w:color w:val="FF0000"/>
        </w:rPr>
        <w:t>If their ranges did not overlap, the</w:t>
      </w:r>
      <w:r>
        <w:rPr>
          <w:rFonts w:ascii="Calibri" w:hAnsi="Calibri"/>
          <w:i/>
          <w:color w:val="FF0000"/>
        </w:rPr>
        <w:t>n</w:t>
      </w:r>
      <w:r w:rsidRPr="0030239D">
        <w:rPr>
          <w:rFonts w:ascii="Calibri" w:hAnsi="Calibri"/>
          <w:i/>
          <w:color w:val="FF0000"/>
        </w:rPr>
        <w:t xml:space="preserve"> Andrena </w:t>
      </w:r>
      <w:proofErr w:type="spellStart"/>
      <w:r w:rsidRPr="0030239D">
        <w:rPr>
          <w:rFonts w:ascii="Calibri" w:hAnsi="Calibri"/>
          <w:i/>
          <w:color w:val="FF0000"/>
        </w:rPr>
        <w:t>migroaenea</w:t>
      </w:r>
      <w:proofErr w:type="spellEnd"/>
      <w:r w:rsidRPr="0030239D">
        <w:rPr>
          <w:rFonts w:ascii="Calibri" w:hAnsi="Calibri"/>
          <w:i/>
          <w:color w:val="FF0000"/>
        </w:rPr>
        <w:t xml:space="preserve"> could not be the pollinator of </w:t>
      </w:r>
      <w:proofErr w:type="spellStart"/>
      <w:r w:rsidRPr="0030239D">
        <w:rPr>
          <w:rFonts w:ascii="Calibri" w:hAnsi="Calibri"/>
          <w:i/>
          <w:color w:val="FF0000"/>
        </w:rPr>
        <w:t>Ophyrs</w:t>
      </w:r>
      <w:proofErr w:type="spellEnd"/>
      <w:r w:rsidRPr="0030239D">
        <w:rPr>
          <w:rFonts w:ascii="Calibri" w:hAnsi="Calibri"/>
          <w:i/>
          <w:color w:val="FF0000"/>
        </w:rPr>
        <w:t xml:space="preserve"> </w:t>
      </w:r>
      <w:proofErr w:type="spellStart"/>
      <w:r w:rsidRPr="0030239D">
        <w:rPr>
          <w:rFonts w:ascii="Calibri" w:hAnsi="Calibri"/>
          <w:i/>
          <w:color w:val="FF0000"/>
        </w:rPr>
        <w:t>sphegodes</w:t>
      </w:r>
      <w:proofErr w:type="spellEnd"/>
    </w:p>
    <w:p w14:paraId="7188C4CC" w14:textId="77777777" w:rsidR="0046118B" w:rsidRDefault="0046118B" w:rsidP="0046118B">
      <w:pPr>
        <w:pStyle w:val="ListParagraph"/>
        <w:spacing w:after="0"/>
        <w:rPr>
          <w:rFonts w:ascii="Calibri" w:hAnsi="Calibri"/>
        </w:rPr>
      </w:pPr>
    </w:p>
    <w:p w14:paraId="26F2BC6C" w14:textId="77777777" w:rsidR="0046118B" w:rsidRDefault="0046118B" w:rsidP="0046118B"/>
    <w:p w14:paraId="0F71C46E" w14:textId="77777777" w:rsidR="000B5F5F" w:rsidRPr="00B3116E" w:rsidRDefault="000B5F5F" w:rsidP="000B5F5F">
      <w:pPr>
        <w:rPr>
          <w:rFonts w:ascii="Calibri" w:hAnsi="Calibri"/>
        </w:rPr>
      </w:pPr>
    </w:p>
    <w:p w14:paraId="1A895CD8" w14:textId="77777777" w:rsidR="000B5F5F" w:rsidRDefault="000B5F5F" w:rsidP="000B5F5F">
      <w:pPr>
        <w:pStyle w:val="ListParagraph"/>
        <w:spacing w:after="0"/>
        <w:rPr>
          <w:rFonts w:ascii="Calibri" w:hAnsi="Calibri"/>
        </w:rPr>
      </w:pPr>
    </w:p>
    <w:p w14:paraId="22BB9CBE" w14:textId="77777777" w:rsidR="000B5F5F" w:rsidRPr="00907A9A" w:rsidRDefault="000B5F5F" w:rsidP="000B5F5F">
      <w:pPr>
        <w:pStyle w:val="ListParagraph"/>
        <w:spacing w:after="0"/>
        <w:rPr>
          <w:rFonts w:ascii="Calibri" w:hAnsi="Calibri"/>
        </w:rPr>
      </w:pPr>
    </w:p>
    <w:p w14:paraId="1278E970" w14:textId="77777777" w:rsidR="000B5F5F" w:rsidRPr="00907A9A" w:rsidRDefault="000B5F5F" w:rsidP="000B5F5F">
      <w:pPr>
        <w:pStyle w:val="ListParagraph"/>
        <w:spacing w:after="0"/>
        <w:rPr>
          <w:rFonts w:ascii="Calibri" w:hAnsi="Calibri"/>
        </w:rPr>
      </w:pPr>
    </w:p>
    <w:p w14:paraId="43A01AF2" w14:textId="77777777" w:rsidR="000B5F5F" w:rsidRDefault="000B5F5F" w:rsidP="000B5F5F">
      <w:pPr>
        <w:pStyle w:val="ListParagraph"/>
        <w:spacing w:after="0"/>
        <w:rPr>
          <w:rFonts w:ascii="Calibri" w:hAnsi="Calibri"/>
        </w:rPr>
      </w:pPr>
    </w:p>
    <w:p w14:paraId="25230678" w14:textId="77777777" w:rsidR="00A67BBB" w:rsidRDefault="00A67BBB" w:rsidP="00A67BBB">
      <w:pPr>
        <w:rPr>
          <w:rFonts w:ascii="Calibri" w:hAnsi="Calibri"/>
          <w:b/>
        </w:rPr>
      </w:pPr>
    </w:p>
    <w:p w14:paraId="03F9CC3D" w14:textId="77777777" w:rsidR="00A67BBB" w:rsidRDefault="00A67BBB" w:rsidP="00A67BBB">
      <w:pPr>
        <w:rPr>
          <w:rFonts w:ascii="Calibri" w:hAnsi="Calibri"/>
          <w:b/>
        </w:rPr>
      </w:pPr>
    </w:p>
    <w:p w14:paraId="6C6880A8" w14:textId="77777777" w:rsidR="00A67BBB" w:rsidRDefault="00A67BBB" w:rsidP="00A67BBB">
      <w:pPr>
        <w:rPr>
          <w:rFonts w:ascii="Calibri" w:hAnsi="Calibri"/>
          <w:b/>
        </w:rPr>
      </w:pPr>
    </w:p>
    <w:p w14:paraId="6C9C23D4" w14:textId="07FD645E" w:rsidR="00A67BBB" w:rsidRDefault="00A67BBB" w:rsidP="00A67BBB">
      <w:pPr>
        <w:rPr>
          <w:rFonts w:ascii="Calibri" w:hAnsi="Calibri"/>
          <w:b/>
        </w:rPr>
      </w:pPr>
      <w:r>
        <w:rPr>
          <w:rFonts w:ascii="Calibri" w:hAnsi="Calibri"/>
          <w:b/>
        </w:rPr>
        <w:t>Phenology:</w:t>
      </w:r>
    </w:p>
    <w:p w14:paraId="3D1762E5" w14:textId="77777777" w:rsidR="00A67BBB" w:rsidRPr="00651B36" w:rsidRDefault="00A67BBB" w:rsidP="00A67BBB">
      <w:pPr>
        <w:rPr>
          <w:rFonts w:ascii="Calibri" w:hAnsi="Calibri"/>
          <w:b/>
          <w:sz w:val="16"/>
          <w:szCs w:val="16"/>
        </w:rPr>
      </w:pPr>
    </w:p>
    <w:p w14:paraId="4539ADCD" w14:textId="77777777" w:rsidR="00A67BBB" w:rsidRDefault="00A67BBB" w:rsidP="00A67BBB">
      <w:pPr>
        <w:pStyle w:val="ListParagraph"/>
        <w:ind w:left="0"/>
        <w:rPr>
          <w:rFonts w:ascii="Calibri" w:hAnsi="Calibri"/>
        </w:rPr>
      </w:pPr>
      <w:r>
        <w:rPr>
          <w:rFonts w:ascii="Calibri" w:hAnsi="Calibri"/>
        </w:rPr>
        <w:t>Phenology is the study of the timing of life cycle events in different species. Many of these events are triggered by seasonal temperature changes. As the global temperature increases to rise due to climate change the timing of life cycle events might by disrupted.</w:t>
      </w:r>
    </w:p>
    <w:p w14:paraId="50CD7DAB" w14:textId="77777777" w:rsidR="00A67BBB" w:rsidRPr="00651B36" w:rsidRDefault="00A67BBB" w:rsidP="00A67BBB">
      <w:pPr>
        <w:pStyle w:val="ListParagraph"/>
        <w:ind w:left="0"/>
        <w:rPr>
          <w:rFonts w:ascii="Calibri" w:hAnsi="Calibri"/>
          <w:sz w:val="16"/>
          <w:szCs w:val="16"/>
        </w:rPr>
      </w:pPr>
    </w:p>
    <w:p w14:paraId="765AEE0C" w14:textId="77777777" w:rsidR="00A67BBB" w:rsidRDefault="00A67BBB" w:rsidP="00A67BBB">
      <w:pPr>
        <w:pStyle w:val="ListParagraph"/>
        <w:ind w:left="0"/>
        <w:rPr>
          <w:rFonts w:ascii="Calibri" w:hAnsi="Calibri"/>
        </w:rPr>
      </w:pPr>
      <w:r>
        <w:rPr>
          <w:rFonts w:ascii="Calibri" w:hAnsi="Calibri"/>
        </w:rPr>
        <w:t xml:space="preserve">In, 2011 researchers examined 102 herbarium specimens of </w:t>
      </w:r>
      <w:proofErr w:type="spellStart"/>
      <w:r w:rsidRPr="00D65403">
        <w:rPr>
          <w:rFonts w:ascii="Calibri" w:hAnsi="Calibri"/>
          <w:i/>
        </w:rPr>
        <w:t>Ophrys</w:t>
      </w:r>
      <w:proofErr w:type="spellEnd"/>
      <w:r w:rsidRPr="00D65403">
        <w:rPr>
          <w:rFonts w:ascii="Calibri" w:hAnsi="Calibri"/>
          <w:i/>
        </w:rPr>
        <w:t xml:space="preserve"> </w:t>
      </w:r>
      <w:proofErr w:type="spellStart"/>
      <w:r w:rsidRPr="00D65403">
        <w:rPr>
          <w:rFonts w:ascii="Calibri" w:hAnsi="Calibri"/>
          <w:i/>
        </w:rPr>
        <w:t>sphegodes</w:t>
      </w:r>
      <w:proofErr w:type="spellEnd"/>
      <w:r>
        <w:rPr>
          <w:rFonts w:ascii="Calibri" w:hAnsi="Calibri"/>
        </w:rPr>
        <w:t xml:space="preserve"> from the Natural History Museum in London. For each specimen, the percent of open flowers was determined. This data was used to determine the peak flowering dates for each year for which there was adequate data. </w:t>
      </w:r>
    </w:p>
    <w:p w14:paraId="196B35E7" w14:textId="77777777" w:rsidR="00A67BBB" w:rsidRPr="00651B36" w:rsidRDefault="00A67BBB" w:rsidP="00A67BBB">
      <w:pPr>
        <w:pStyle w:val="ListParagraph"/>
        <w:ind w:left="0"/>
        <w:rPr>
          <w:rFonts w:ascii="Calibri" w:hAnsi="Calibri"/>
          <w:sz w:val="16"/>
          <w:szCs w:val="16"/>
        </w:rPr>
      </w:pPr>
    </w:p>
    <w:p w14:paraId="40FF95FE" w14:textId="77777777" w:rsidR="00A67BBB" w:rsidRDefault="00A67BBB" w:rsidP="00A67BBB">
      <w:pPr>
        <w:pStyle w:val="ListParagraph"/>
        <w:ind w:left="0"/>
        <w:rPr>
          <w:rFonts w:ascii="Calibri" w:hAnsi="Calibri"/>
        </w:rPr>
      </w:pPr>
      <w:r>
        <w:rPr>
          <w:rFonts w:ascii="Calibri" w:hAnsi="Calibri"/>
        </w:rPr>
        <w:t xml:space="preserve">To see how the timing of the bee reproduction aligns with peak flowering dates, the researchers examined field records of the flight date (first flight of spring) for </w:t>
      </w:r>
      <w:r w:rsidRPr="001D1E00">
        <w:rPr>
          <w:rFonts w:ascii="Calibri" w:hAnsi="Calibri"/>
          <w:i/>
        </w:rPr>
        <w:t xml:space="preserve">Andrena </w:t>
      </w:r>
      <w:proofErr w:type="spellStart"/>
      <w:r>
        <w:rPr>
          <w:rFonts w:ascii="Calibri" w:hAnsi="Calibri"/>
          <w:i/>
        </w:rPr>
        <w:t>nigroaenea</w:t>
      </w:r>
      <w:proofErr w:type="spellEnd"/>
      <w:r>
        <w:rPr>
          <w:rFonts w:ascii="Calibri" w:hAnsi="Calibri"/>
        </w:rPr>
        <w:t xml:space="preserve"> from the Bees, Wasps, and Ants Recording Society (BWARS). BWARS is a citizen science project in Britain and Ireland. Volunteers are trained to make and record accurate observations of these organisms into a shared database. The researchers also examined over 350 </w:t>
      </w:r>
      <w:r w:rsidRPr="001D1E00">
        <w:rPr>
          <w:rFonts w:ascii="Calibri" w:hAnsi="Calibri"/>
          <w:i/>
        </w:rPr>
        <w:t xml:space="preserve">Andrena </w:t>
      </w:r>
      <w:proofErr w:type="spellStart"/>
      <w:r>
        <w:rPr>
          <w:rFonts w:ascii="Calibri" w:hAnsi="Calibri"/>
          <w:i/>
        </w:rPr>
        <w:t>nigroaenea</w:t>
      </w:r>
      <w:proofErr w:type="spellEnd"/>
      <w:r>
        <w:rPr>
          <w:rFonts w:ascii="Calibri" w:hAnsi="Calibri"/>
          <w:i/>
        </w:rPr>
        <w:t xml:space="preserve"> </w:t>
      </w:r>
      <w:r>
        <w:rPr>
          <w:rFonts w:ascii="Calibri" w:hAnsi="Calibri"/>
        </w:rPr>
        <w:t xml:space="preserve">specimens at the Natural History Museum and Oxford University Museum. Based on these two sources, the researchers determined the average time to first flight for each year. </w:t>
      </w:r>
    </w:p>
    <w:p w14:paraId="2829F828" w14:textId="77777777" w:rsidR="00A67BBB" w:rsidRPr="00651B36" w:rsidRDefault="00A67BBB" w:rsidP="00A67BBB">
      <w:pPr>
        <w:pStyle w:val="ListParagraph"/>
        <w:ind w:left="0"/>
        <w:rPr>
          <w:rFonts w:ascii="Calibri" w:hAnsi="Calibri"/>
          <w:sz w:val="16"/>
          <w:szCs w:val="16"/>
        </w:rPr>
      </w:pPr>
    </w:p>
    <w:p w14:paraId="6D21E9ED" w14:textId="77777777" w:rsidR="00A67BBB" w:rsidRDefault="00A67BBB" w:rsidP="00A67BBB">
      <w:pPr>
        <w:pStyle w:val="ListParagraph"/>
        <w:ind w:left="0"/>
        <w:rPr>
          <w:rFonts w:ascii="Calibri" w:hAnsi="Calibri"/>
        </w:rPr>
      </w:pPr>
      <w:r>
        <w:rPr>
          <w:rFonts w:ascii="Calibri" w:hAnsi="Calibri"/>
        </w:rPr>
        <w:t xml:space="preserve">Climatic data for all years were obtained from the UK Meteorological Office and mean March to May (Spring) temperature was calculated for each year. Peak flowering time and time to first flight were plotted against mean March to May temperature and regression lines were fitted to both data sets. Simplified data points are shown in the table below to allow you to recreate these lines. Dates are reported as “Days after March 1” as in the original paper (as points of reference, May 1 is 61 days after March 1; June 1 is 92 days after March 1). </w:t>
      </w:r>
    </w:p>
    <w:p w14:paraId="4918094E" w14:textId="77777777" w:rsidR="00A67BBB" w:rsidRDefault="00A67BBB" w:rsidP="00A67BBB">
      <w:pPr>
        <w:pStyle w:val="ListParagraph"/>
        <w:ind w:left="0"/>
        <w:rPr>
          <w:rFonts w:ascii="Calibri" w:hAnsi="Calibri"/>
        </w:rPr>
      </w:pPr>
    </w:p>
    <w:p w14:paraId="4A176B86" w14:textId="4872D0E6" w:rsidR="00A67BBB" w:rsidRDefault="00A67BBB" w:rsidP="00A67BBB">
      <w:pPr>
        <w:pStyle w:val="ListParagraph"/>
        <w:ind w:left="0"/>
        <w:rPr>
          <w:rFonts w:ascii="Calibri" w:hAnsi="Calibri"/>
        </w:rPr>
      </w:pPr>
      <w:r>
        <w:rPr>
          <w:rFonts w:ascii="Calibri" w:hAnsi="Calibri"/>
        </w:rPr>
        <w:t>To see the complete data and figures, refer to the original articles (</w:t>
      </w:r>
      <w:proofErr w:type="spellStart"/>
      <w:r>
        <w:rPr>
          <w:rFonts w:ascii="Calibri" w:hAnsi="Calibri"/>
        </w:rPr>
        <w:t>Robbirt</w:t>
      </w:r>
      <w:proofErr w:type="spellEnd"/>
      <w:r>
        <w:rPr>
          <w:rFonts w:ascii="Calibri" w:hAnsi="Calibri"/>
        </w:rPr>
        <w:t xml:space="preserve"> et al., 2011; </w:t>
      </w:r>
      <w:proofErr w:type="spellStart"/>
      <w:r>
        <w:rPr>
          <w:rFonts w:ascii="Calibri" w:hAnsi="Calibri"/>
        </w:rPr>
        <w:t>Robbirt</w:t>
      </w:r>
      <w:proofErr w:type="spellEnd"/>
      <w:r>
        <w:rPr>
          <w:rFonts w:ascii="Calibri" w:hAnsi="Calibri"/>
        </w:rPr>
        <w:t xml:space="preserve"> et al., 2014). </w:t>
      </w:r>
    </w:p>
    <w:p w14:paraId="74D892C3" w14:textId="77777777" w:rsidR="00A67BBB" w:rsidRDefault="00A67BBB" w:rsidP="00A67BBB">
      <w:pPr>
        <w:pStyle w:val="ListParagraph"/>
        <w:ind w:left="0"/>
        <w:rPr>
          <w:rFonts w:ascii="Calibri" w:hAnsi="Calibri"/>
        </w:rPr>
      </w:pPr>
    </w:p>
    <w:p w14:paraId="7F84C712" w14:textId="77777777" w:rsidR="00A67BBB" w:rsidRDefault="00A67BBB" w:rsidP="00A67BBB">
      <w:pPr>
        <w:jc w:val="center"/>
        <w:rPr>
          <w:rFonts w:ascii="Calibri" w:hAnsi="Calibri"/>
        </w:rPr>
      </w:pPr>
      <w:r>
        <w:rPr>
          <w:rFonts w:ascii="Calibri" w:hAnsi="Calibri"/>
        </w:rPr>
        <w:t xml:space="preserve">Table 1. Comparison of flowering time and bee emergence at different spring temperatures. [Data extracted from </w:t>
      </w:r>
      <w:proofErr w:type="spellStart"/>
      <w:r>
        <w:rPr>
          <w:rFonts w:ascii="Calibri" w:hAnsi="Calibri"/>
        </w:rPr>
        <w:t>Robbirt</w:t>
      </w:r>
      <w:proofErr w:type="spellEnd"/>
      <w:r>
        <w:rPr>
          <w:rFonts w:ascii="Calibri" w:hAnsi="Calibri"/>
        </w:rPr>
        <w:t xml:space="preserve"> et al., 2014]</w:t>
      </w:r>
    </w:p>
    <w:p w14:paraId="23D6041D" w14:textId="77777777" w:rsidR="00A67BBB" w:rsidRDefault="00A67BBB" w:rsidP="00A67BBB">
      <w:pPr>
        <w:rPr>
          <w:rFonts w:ascii="Calibri" w:hAnsi="Calibri"/>
        </w:rPr>
      </w:pPr>
    </w:p>
    <w:tbl>
      <w:tblPr>
        <w:tblStyle w:val="TableGrid"/>
        <w:tblW w:w="0" w:type="auto"/>
        <w:jc w:val="center"/>
        <w:tblLook w:val="04A0" w:firstRow="1" w:lastRow="0" w:firstColumn="1" w:lastColumn="0" w:noHBand="0" w:noVBand="1"/>
      </w:tblPr>
      <w:tblGrid>
        <w:gridCol w:w="2622"/>
        <w:gridCol w:w="2068"/>
        <w:gridCol w:w="2028"/>
      </w:tblGrid>
      <w:tr w:rsidR="00A67BBB" w14:paraId="0D000A9C" w14:textId="77777777" w:rsidTr="00C35EE9">
        <w:trPr>
          <w:jc w:val="center"/>
        </w:trPr>
        <w:tc>
          <w:tcPr>
            <w:tcW w:w="0" w:type="auto"/>
          </w:tcPr>
          <w:p w14:paraId="646888B3" w14:textId="77777777" w:rsidR="00A67BBB" w:rsidRDefault="00A67BBB" w:rsidP="00C35EE9">
            <w:pPr>
              <w:jc w:val="center"/>
              <w:rPr>
                <w:rFonts w:ascii="Calibri" w:hAnsi="Calibri"/>
              </w:rPr>
            </w:pPr>
            <w:r>
              <w:rPr>
                <w:rFonts w:ascii="Calibri" w:hAnsi="Calibri"/>
              </w:rPr>
              <w:t>March – May Temperature</w:t>
            </w:r>
          </w:p>
          <w:p w14:paraId="195135C3" w14:textId="77777777" w:rsidR="00A67BBB" w:rsidRDefault="00A67BBB" w:rsidP="00C35EE9">
            <w:pPr>
              <w:jc w:val="center"/>
              <w:rPr>
                <w:rFonts w:ascii="Calibri" w:hAnsi="Calibri"/>
              </w:rPr>
            </w:pPr>
            <w:r>
              <w:rPr>
                <w:rFonts w:ascii="Calibri" w:hAnsi="Calibri"/>
              </w:rPr>
              <w:t>(°C)</w:t>
            </w:r>
          </w:p>
        </w:tc>
        <w:tc>
          <w:tcPr>
            <w:tcW w:w="0" w:type="auto"/>
          </w:tcPr>
          <w:p w14:paraId="5B88418B" w14:textId="77777777" w:rsidR="00A67BBB" w:rsidRDefault="00A67BBB" w:rsidP="00C35EE9">
            <w:pPr>
              <w:jc w:val="center"/>
              <w:rPr>
                <w:rFonts w:ascii="Calibri" w:hAnsi="Calibri"/>
              </w:rPr>
            </w:pPr>
            <w:r>
              <w:rPr>
                <w:rFonts w:ascii="Calibri" w:hAnsi="Calibri"/>
              </w:rPr>
              <w:t>Peak Flowering Time</w:t>
            </w:r>
          </w:p>
          <w:p w14:paraId="15476B2F" w14:textId="77777777" w:rsidR="00A67BBB" w:rsidRDefault="00A67BBB" w:rsidP="00C35EE9">
            <w:pPr>
              <w:jc w:val="center"/>
              <w:rPr>
                <w:rFonts w:ascii="Calibri" w:hAnsi="Calibri"/>
              </w:rPr>
            </w:pPr>
            <w:r>
              <w:rPr>
                <w:rFonts w:ascii="Calibri" w:hAnsi="Calibri"/>
              </w:rPr>
              <w:t>(days after March 1)</w:t>
            </w:r>
          </w:p>
        </w:tc>
        <w:tc>
          <w:tcPr>
            <w:tcW w:w="0" w:type="auto"/>
          </w:tcPr>
          <w:p w14:paraId="6FE79CF3" w14:textId="77777777" w:rsidR="00A67BBB" w:rsidRDefault="00A67BBB" w:rsidP="00C35EE9">
            <w:pPr>
              <w:jc w:val="center"/>
              <w:rPr>
                <w:rFonts w:ascii="Calibri" w:hAnsi="Calibri"/>
              </w:rPr>
            </w:pPr>
            <w:r>
              <w:rPr>
                <w:rFonts w:ascii="Calibri" w:hAnsi="Calibri"/>
              </w:rPr>
              <w:t>First Bee Flight</w:t>
            </w:r>
          </w:p>
          <w:p w14:paraId="237CFCEE" w14:textId="77777777" w:rsidR="00A67BBB" w:rsidRDefault="00A67BBB" w:rsidP="00C35EE9">
            <w:pPr>
              <w:jc w:val="center"/>
              <w:rPr>
                <w:rFonts w:ascii="Calibri" w:hAnsi="Calibri"/>
              </w:rPr>
            </w:pPr>
            <w:r>
              <w:rPr>
                <w:rFonts w:ascii="Calibri" w:hAnsi="Calibri"/>
              </w:rPr>
              <w:t>(days after March 1)</w:t>
            </w:r>
          </w:p>
        </w:tc>
      </w:tr>
      <w:tr w:rsidR="00A67BBB" w14:paraId="3450A885" w14:textId="77777777" w:rsidTr="00C35EE9">
        <w:trPr>
          <w:jc w:val="center"/>
        </w:trPr>
        <w:tc>
          <w:tcPr>
            <w:tcW w:w="0" w:type="auto"/>
          </w:tcPr>
          <w:p w14:paraId="55A3B579" w14:textId="77777777" w:rsidR="00A67BBB" w:rsidRDefault="00A67BBB" w:rsidP="00C35EE9">
            <w:pPr>
              <w:jc w:val="center"/>
              <w:rPr>
                <w:rFonts w:ascii="Calibri" w:hAnsi="Calibri"/>
              </w:rPr>
            </w:pPr>
            <w:r>
              <w:rPr>
                <w:rFonts w:ascii="Calibri" w:hAnsi="Calibri"/>
              </w:rPr>
              <w:t>7.0</w:t>
            </w:r>
          </w:p>
        </w:tc>
        <w:tc>
          <w:tcPr>
            <w:tcW w:w="0" w:type="auto"/>
          </w:tcPr>
          <w:p w14:paraId="0475C2A5" w14:textId="77777777" w:rsidR="00A67BBB" w:rsidRDefault="00A67BBB" w:rsidP="00C35EE9">
            <w:pPr>
              <w:jc w:val="center"/>
              <w:rPr>
                <w:rFonts w:ascii="Calibri" w:hAnsi="Calibri"/>
              </w:rPr>
            </w:pPr>
            <w:r>
              <w:rPr>
                <w:rFonts w:ascii="Calibri" w:hAnsi="Calibri"/>
              </w:rPr>
              <w:t>85.1</w:t>
            </w:r>
          </w:p>
        </w:tc>
        <w:tc>
          <w:tcPr>
            <w:tcW w:w="0" w:type="auto"/>
          </w:tcPr>
          <w:p w14:paraId="34B8E5B2" w14:textId="77777777" w:rsidR="00A67BBB" w:rsidRDefault="00A67BBB" w:rsidP="00C35EE9">
            <w:pPr>
              <w:jc w:val="center"/>
              <w:rPr>
                <w:rFonts w:ascii="Calibri" w:hAnsi="Calibri"/>
              </w:rPr>
            </w:pPr>
            <w:r>
              <w:rPr>
                <w:rFonts w:ascii="Calibri" w:hAnsi="Calibri"/>
              </w:rPr>
              <w:t>92.9</w:t>
            </w:r>
          </w:p>
        </w:tc>
      </w:tr>
      <w:tr w:rsidR="00A67BBB" w14:paraId="6B06C436" w14:textId="77777777" w:rsidTr="00C35EE9">
        <w:trPr>
          <w:jc w:val="center"/>
        </w:trPr>
        <w:tc>
          <w:tcPr>
            <w:tcW w:w="0" w:type="auto"/>
          </w:tcPr>
          <w:p w14:paraId="155DBB67" w14:textId="77777777" w:rsidR="00A67BBB" w:rsidRDefault="00A67BBB" w:rsidP="00C35EE9">
            <w:pPr>
              <w:jc w:val="center"/>
              <w:rPr>
                <w:rFonts w:ascii="Calibri" w:hAnsi="Calibri"/>
              </w:rPr>
            </w:pPr>
            <w:r>
              <w:rPr>
                <w:rFonts w:ascii="Calibri" w:hAnsi="Calibri"/>
              </w:rPr>
              <w:t>7.5</w:t>
            </w:r>
          </w:p>
        </w:tc>
        <w:tc>
          <w:tcPr>
            <w:tcW w:w="0" w:type="auto"/>
          </w:tcPr>
          <w:p w14:paraId="47EB2407" w14:textId="77777777" w:rsidR="00A67BBB" w:rsidRDefault="00A67BBB" w:rsidP="00C35EE9">
            <w:pPr>
              <w:jc w:val="center"/>
              <w:rPr>
                <w:rFonts w:ascii="Calibri" w:hAnsi="Calibri"/>
              </w:rPr>
            </w:pPr>
            <w:r>
              <w:rPr>
                <w:rFonts w:ascii="Calibri" w:hAnsi="Calibri"/>
              </w:rPr>
              <w:t>81.8</w:t>
            </w:r>
          </w:p>
        </w:tc>
        <w:tc>
          <w:tcPr>
            <w:tcW w:w="0" w:type="auto"/>
          </w:tcPr>
          <w:p w14:paraId="22D1F092" w14:textId="77777777" w:rsidR="00A67BBB" w:rsidRDefault="00A67BBB" w:rsidP="00C35EE9">
            <w:pPr>
              <w:jc w:val="center"/>
              <w:rPr>
                <w:rFonts w:ascii="Calibri" w:hAnsi="Calibri"/>
              </w:rPr>
            </w:pPr>
            <w:r>
              <w:rPr>
                <w:rFonts w:ascii="Calibri" w:hAnsi="Calibri"/>
              </w:rPr>
              <w:t>85.0</w:t>
            </w:r>
          </w:p>
        </w:tc>
      </w:tr>
      <w:tr w:rsidR="00A67BBB" w14:paraId="2E7830A4" w14:textId="77777777" w:rsidTr="00C35EE9">
        <w:trPr>
          <w:jc w:val="center"/>
        </w:trPr>
        <w:tc>
          <w:tcPr>
            <w:tcW w:w="0" w:type="auto"/>
          </w:tcPr>
          <w:p w14:paraId="7DA24E24" w14:textId="77777777" w:rsidR="00A67BBB" w:rsidRDefault="00A67BBB" w:rsidP="00C35EE9">
            <w:pPr>
              <w:jc w:val="center"/>
              <w:rPr>
                <w:rFonts w:ascii="Calibri" w:hAnsi="Calibri"/>
              </w:rPr>
            </w:pPr>
            <w:r>
              <w:rPr>
                <w:rFonts w:ascii="Calibri" w:hAnsi="Calibri"/>
              </w:rPr>
              <w:t>8.0</w:t>
            </w:r>
          </w:p>
        </w:tc>
        <w:tc>
          <w:tcPr>
            <w:tcW w:w="0" w:type="auto"/>
          </w:tcPr>
          <w:p w14:paraId="569CA51A" w14:textId="77777777" w:rsidR="00A67BBB" w:rsidRDefault="00A67BBB" w:rsidP="00C35EE9">
            <w:pPr>
              <w:jc w:val="center"/>
              <w:rPr>
                <w:rFonts w:ascii="Calibri" w:hAnsi="Calibri"/>
              </w:rPr>
            </w:pPr>
            <w:r>
              <w:rPr>
                <w:rFonts w:ascii="Calibri" w:hAnsi="Calibri"/>
              </w:rPr>
              <w:t>78.5</w:t>
            </w:r>
          </w:p>
        </w:tc>
        <w:tc>
          <w:tcPr>
            <w:tcW w:w="0" w:type="auto"/>
          </w:tcPr>
          <w:p w14:paraId="5276B12F" w14:textId="77777777" w:rsidR="00A67BBB" w:rsidRDefault="00A67BBB" w:rsidP="00C35EE9">
            <w:pPr>
              <w:jc w:val="center"/>
              <w:rPr>
                <w:rFonts w:ascii="Calibri" w:hAnsi="Calibri"/>
              </w:rPr>
            </w:pPr>
            <w:r>
              <w:rPr>
                <w:rFonts w:ascii="Calibri" w:hAnsi="Calibri"/>
              </w:rPr>
              <w:t>77.3</w:t>
            </w:r>
          </w:p>
        </w:tc>
      </w:tr>
      <w:tr w:rsidR="00A67BBB" w14:paraId="1E1BE777" w14:textId="77777777" w:rsidTr="00C35EE9">
        <w:trPr>
          <w:jc w:val="center"/>
        </w:trPr>
        <w:tc>
          <w:tcPr>
            <w:tcW w:w="0" w:type="auto"/>
          </w:tcPr>
          <w:p w14:paraId="53EED1E1" w14:textId="77777777" w:rsidR="00A67BBB" w:rsidRDefault="00A67BBB" w:rsidP="00C35EE9">
            <w:pPr>
              <w:jc w:val="center"/>
              <w:rPr>
                <w:rFonts w:ascii="Calibri" w:hAnsi="Calibri"/>
              </w:rPr>
            </w:pPr>
            <w:r>
              <w:rPr>
                <w:rFonts w:ascii="Calibri" w:hAnsi="Calibri"/>
              </w:rPr>
              <w:t>8.5</w:t>
            </w:r>
          </w:p>
        </w:tc>
        <w:tc>
          <w:tcPr>
            <w:tcW w:w="0" w:type="auto"/>
          </w:tcPr>
          <w:p w14:paraId="0BF67776" w14:textId="77777777" w:rsidR="00A67BBB" w:rsidRDefault="00A67BBB" w:rsidP="00C35EE9">
            <w:pPr>
              <w:jc w:val="center"/>
              <w:rPr>
                <w:rFonts w:ascii="Calibri" w:hAnsi="Calibri"/>
              </w:rPr>
            </w:pPr>
            <w:r>
              <w:rPr>
                <w:rFonts w:ascii="Calibri" w:hAnsi="Calibri"/>
              </w:rPr>
              <w:t>75.4</w:t>
            </w:r>
          </w:p>
        </w:tc>
        <w:tc>
          <w:tcPr>
            <w:tcW w:w="0" w:type="auto"/>
          </w:tcPr>
          <w:p w14:paraId="0951B1BA" w14:textId="77777777" w:rsidR="00A67BBB" w:rsidRDefault="00A67BBB" w:rsidP="00C35EE9">
            <w:pPr>
              <w:jc w:val="center"/>
              <w:rPr>
                <w:rFonts w:ascii="Calibri" w:hAnsi="Calibri"/>
              </w:rPr>
            </w:pPr>
            <w:r>
              <w:rPr>
                <w:rFonts w:ascii="Calibri" w:hAnsi="Calibri"/>
              </w:rPr>
              <w:t>69.7</w:t>
            </w:r>
          </w:p>
        </w:tc>
      </w:tr>
      <w:tr w:rsidR="00A67BBB" w14:paraId="23EE5607" w14:textId="77777777" w:rsidTr="00C35EE9">
        <w:trPr>
          <w:jc w:val="center"/>
        </w:trPr>
        <w:tc>
          <w:tcPr>
            <w:tcW w:w="0" w:type="auto"/>
          </w:tcPr>
          <w:p w14:paraId="2F8B913B" w14:textId="77777777" w:rsidR="00A67BBB" w:rsidRDefault="00A67BBB" w:rsidP="00C35EE9">
            <w:pPr>
              <w:jc w:val="center"/>
              <w:rPr>
                <w:rFonts w:ascii="Calibri" w:hAnsi="Calibri"/>
              </w:rPr>
            </w:pPr>
            <w:r>
              <w:rPr>
                <w:rFonts w:ascii="Calibri" w:hAnsi="Calibri"/>
              </w:rPr>
              <w:t>9.0</w:t>
            </w:r>
          </w:p>
        </w:tc>
        <w:tc>
          <w:tcPr>
            <w:tcW w:w="0" w:type="auto"/>
          </w:tcPr>
          <w:p w14:paraId="184F4579" w14:textId="77777777" w:rsidR="00A67BBB" w:rsidRDefault="00A67BBB" w:rsidP="00C35EE9">
            <w:pPr>
              <w:jc w:val="center"/>
              <w:rPr>
                <w:rFonts w:ascii="Calibri" w:hAnsi="Calibri"/>
              </w:rPr>
            </w:pPr>
            <w:r>
              <w:rPr>
                <w:rFonts w:ascii="Calibri" w:hAnsi="Calibri"/>
              </w:rPr>
              <w:t>72.2</w:t>
            </w:r>
          </w:p>
        </w:tc>
        <w:tc>
          <w:tcPr>
            <w:tcW w:w="0" w:type="auto"/>
          </w:tcPr>
          <w:p w14:paraId="3428FFE9" w14:textId="77777777" w:rsidR="00A67BBB" w:rsidRDefault="00A67BBB" w:rsidP="00C35EE9">
            <w:pPr>
              <w:jc w:val="center"/>
              <w:rPr>
                <w:rFonts w:ascii="Calibri" w:hAnsi="Calibri"/>
              </w:rPr>
            </w:pPr>
            <w:r>
              <w:rPr>
                <w:rFonts w:ascii="Calibri" w:hAnsi="Calibri"/>
              </w:rPr>
              <w:t>61.8</w:t>
            </w:r>
          </w:p>
        </w:tc>
      </w:tr>
      <w:tr w:rsidR="00A67BBB" w14:paraId="26B5A9F5" w14:textId="77777777" w:rsidTr="00C35EE9">
        <w:trPr>
          <w:jc w:val="center"/>
        </w:trPr>
        <w:tc>
          <w:tcPr>
            <w:tcW w:w="0" w:type="auto"/>
          </w:tcPr>
          <w:p w14:paraId="09670FDB" w14:textId="77777777" w:rsidR="00A67BBB" w:rsidRDefault="00A67BBB" w:rsidP="00C35EE9">
            <w:pPr>
              <w:jc w:val="center"/>
              <w:rPr>
                <w:rFonts w:ascii="Calibri" w:hAnsi="Calibri"/>
              </w:rPr>
            </w:pPr>
            <w:r>
              <w:rPr>
                <w:rFonts w:ascii="Calibri" w:hAnsi="Calibri"/>
              </w:rPr>
              <w:t>9.5</w:t>
            </w:r>
          </w:p>
        </w:tc>
        <w:tc>
          <w:tcPr>
            <w:tcW w:w="0" w:type="auto"/>
          </w:tcPr>
          <w:p w14:paraId="51D7F8B5" w14:textId="77777777" w:rsidR="00A67BBB" w:rsidRDefault="00A67BBB" w:rsidP="00C35EE9">
            <w:pPr>
              <w:jc w:val="center"/>
              <w:rPr>
                <w:rFonts w:ascii="Calibri" w:hAnsi="Calibri"/>
              </w:rPr>
            </w:pPr>
            <w:r>
              <w:rPr>
                <w:rFonts w:ascii="Calibri" w:hAnsi="Calibri"/>
              </w:rPr>
              <w:t>69.0</w:t>
            </w:r>
          </w:p>
        </w:tc>
        <w:tc>
          <w:tcPr>
            <w:tcW w:w="0" w:type="auto"/>
          </w:tcPr>
          <w:p w14:paraId="656D21C7" w14:textId="77777777" w:rsidR="00A67BBB" w:rsidRDefault="00A67BBB" w:rsidP="00C35EE9">
            <w:pPr>
              <w:jc w:val="center"/>
              <w:rPr>
                <w:rFonts w:ascii="Calibri" w:hAnsi="Calibri"/>
              </w:rPr>
            </w:pPr>
            <w:r>
              <w:rPr>
                <w:rFonts w:ascii="Calibri" w:hAnsi="Calibri"/>
              </w:rPr>
              <w:t>54.1</w:t>
            </w:r>
          </w:p>
        </w:tc>
      </w:tr>
      <w:tr w:rsidR="00A67BBB" w14:paraId="7FD95296" w14:textId="77777777" w:rsidTr="00C35EE9">
        <w:trPr>
          <w:jc w:val="center"/>
        </w:trPr>
        <w:tc>
          <w:tcPr>
            <w:tcW w:w="0" w:type="auto"/>
          </w:tcPr>
          <w:p w14:paraId="2245ED9A" w14:textId="77777777" w:rsidR="00A67BBB" w:rsidRDefault="00A67BBB" w:rsidP="00C35EE9">
            <w:pPr>
              <w:jc w:val="center"/>
              <w:rPr>
                <w:rFonts w:ascii="Calibri" w:hAnsi="Calibri"/>
              </w:rPr>
            </w:pPr>
            <w:r>
              <w:rPr>
                <w:rFonts w:ascii="Calibri" w:hAnsi="Calibri"/>
              </w:rPr>
              <w:t>10.0</w:t>
            </w:r>
          </w:p>
        </w:tc>
        <w:tc>
          <w:tcPr>
            <w:tcW w:w="0" w:type="auto"/>
          </w:tcPr>
          <w:p w14:paraId="6FB8FF5D" w14:textId="77777777" w:rsidR="00A67BBB" w:rsidRDefault="00A67BBB" w:rsidP="00C35EE9">
            <w:pPr>
              <w:jc w:val="center"/>
              <w:rPr>
                <w:rFonts w:ascii="Calibri" w:hAnsi="Calibri"/>
              </w:rPr>
            </w:pPr>
            <w:r>
              <w:rPr>
                <w:rFonts w:ascii="Calibri" w:hAnsi="Calibri"/>
              </w:rPr>
              <w:t>65.7</w:t>
            </w:r>
          </w:p>
        </w:tc>
        <w:tc>
          <w:tcPr>
            <w:tcW w:w="0" w:type="auto"/>
          </w:tcPr>
          <w:p w14:paraId="27298B7F" w14:textId="77777777" w:rsidR="00A67BBB" w:rsidRDefault="00A67BBB" w:rsidP="00C35EE9">
            <w:pPr>
              <w:jc w:val="center"/>
              <w:rPr>
                <w:rFonts w:ascii="Calibri" w:hAnsi="Calibri"/>
              </w:rPr>
            </w:pPr>
            <w:r>
              <w:rPr>
                <w:rFonts w:ascii="Calibri" w:hAnsi="Calibri"/>
              </w:rPr>
              <w:t>46.2</w:t>
            </w:r>
          </w:p>
        </w:tc>
      </w:tr>
    </w:tbl>
    <w:p w14:paraId="4E24867C" w14:textId="58597A97" w:rsidR="00A67BBB" w:rsidRDefault="00A67BBB" w:rsidP="00A67BBB">
      <w:pPr>
        <w:rPr>
          <w:rFonts w:ascii="Calibri" w:hAnsi="Calibri"/>
        </w:rPr>
      </w:pPr>
    </w:p>
    <w:p w14:paraId="7BC0DBFA" w14:textId="77777777" w:rsidR="004E15EC" w:rsidRPr="00A67BBB" w:rsidRDefault="004E15EC" w:rsidP="00A67BBB">
      <w:pPr>
        <w:rPr>
          <w:rFonts w:ascii="Calibri" w:hAnsi="Calibri"/>
        </w:rPr>
      </w:pPr>
    </w:p>
    <w:p w14:paraId="3BD0D84E" w14:textId="02E5345F" w:rsidR="00A67BBB" w:rsidRDefault="00A67BBB" w:rsidP="00A67BBB">
      <w:pPr>
        <w:pStyle w:val="ListParagraph"/>
        <w:numPr>
          <w:ilvl w:val="0"/>
          <w:numId w:val="15"/>
        </w:numPr>
        <w:spacing w:after="0"/>
        <w:ind w:left="360"/>
        <w:rPr>
          <w:rFonts w:ascii="Calibri" w:hAnsi="Calibri"/>
        </w:rPr>
      </w:pPr>
      <w:r w:rsidRPr="0038677C">
        <w:rPr>
          <w:rFonts w:ascii="Calibri" w:hAnsi="Calibri"/>
        </w:rPr>
        <w:t xml:space="preserve">Plot </w:t>
      </w:r>
      <w:r>
        <w:rPr>
          <w:rFonts w:ascii="Calibri" w:hAnsi="Calibri"/>
        </w:rPr>
        <w:t>peak flowering time and first bee flight (x-axis) vs March – May temperature (</w:t>
      </w:r>
      <w:r w:rsidR="00E42D52">
        <w:rPr>
          <w:rFonts w:ascii="Calibri" w:hAnsi="Calibri"/>
        </w:rPr>
        <w:t>y</w:t>
      </w:r>
      <w:r>
        <w:rPr>
          <w:rFonts w:ascii="Calibri" w:hAnsi="Calibri"/>
        </w:rPr>
        <w:t xml:space="preserve">-axis) in Excel. Plot both </w:t>
      </w:r>
      <w:r w:rsidRPr="0038677C">
        <w:rPr>
          <w:rFonts w:ascii="Calibri" w:hAnsi="Calibri"/>
        </w:rPr>
        <w:t>lines on the same graph and paste your graph below. Include axis labels and a figure legend.</w:t>
      </w:r>
    </w:p>
    <w:p w14:paraId="2E16C54E" w14:textId="77777777" w:rsidR="00D83272" w:rsidRPr="00D83272" w:rsidRDefault="00D83272" w:rsidP="00D83272">
      <w:pPr>
        <w:rPr>
          <w:rFonts w:ascii="Calibri" w:hAnsi="Calibri"/>
        </w:rPr>
      </w:pPr>
    </w:p>
    <w:p w14:paraId="6064C3A8" w14:textId="77777777" w:rsidR="00D83272" w:rsidRPr="00D83272" w:rsidRDefault="00D83272" w:rsidP="00D83272">
      <w:pPr>
        <w:ind w:left="360"/>
        <w:rPr>
          <w:rFonts w:asciiTheme="minorHAnsi" w:hAnsiTheme="minorHAnsi" w:cstheme="minorHAnsi"/>
          <w:sz w:val="22"/>
          <w:szCs w:val="22"/>
        </w:rPr>
      </w:pPr>
      <w:r>
        <w:rPr>
          <w:noProof/>
        </w:rPr>
        <w:drawing>
          <wp:inline distT="0" distB="0" distL="0" distR="0" wp14:anchorId="43BE9FAF" wp14:editId="0300DA3D">
            <wp:extent cx="4963886" cy="2569029"/>
            <wp:effectExtent l="0" t="0" r="14605" b="9525"/>
            <wp:docPr id="4" name="Chart 4">
              <a:extLst xmlns:a="http://schemas.openxmlformats.org/drawingml/2006/main">
                <a:ext uri="{FF2B5EF4-FFF2-40B4-BE49-F238E27FC236}">
                  <a16:creationId xmlns:a16="http://schemas.microsoft.com/office/drawing/2014/main" id="{51133053-8F91-8B45-8850-A3F58C3D9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B2EC2F" w14:textId="77777777" w:rsidR="00D83272" w:rsidRPr="00D83272" w:rsidRDefault="00D83272" w:rsidP="00D83272">
      <w:pPr>
        <w:ind w:left="360"/>
        <w:rPr>
          <w:rFonts w:asciiTheme="minorHAnsi" w:hAnsiTheme="minorHAnsi" w:cstheme="minorHAnsi"/>
          <w:sz w:val="22"/>
          <w:szCs w:val="22"/>
        </w:rPr>
      </w:pPr>
    </w:p>
    <w:p w14:paraId="389D957E" w14:textId="77777777" w:rsidR="00A67BBB" w:rsidRDefault="00A67BBB" w:rsidP="00A67BBB">
      <w:pPr>
        <w:pStyle w:val="ListParagraph"/>
        <w:ind w:left="360"/>
        <w:rPr>
          <w:rFonts w:ascii="Calibri" w:hAnsi="Calibri"/>
          <w:b/>
        </w:rPr>
      </w:pPr>
    </w:p>
    <w:p w14:paraId="107CE54F" w14:textId="77777777" w:rsidR="00A67BBB" w:rsidRDefault="00A67BBB" w:rsidP="00A67BBB">
      <w:pPr>
        <w:pStyle w:val="ListParagraph"/>
        <w:numPr>
          <w:ilvl w:val="0"/>
          <w:numId w:val="15"/>
        </w:numPr>
        <w:spacing w:after="0"/>
        <w:ind w:left="360"/>
        <w:rPr>
          <w:rFonts w:ascii="Calibri" w:hAnsi="Calibri"/>
        </w:rPr>
      </w:pPr>
      <w:r>
        <w:rPr>
          <w:rFonts w:ascii="Calibri" w:hAnsi="Calibri"/>
        </w:rPr>
        <w:t>Describe what the graph shows. How do these two species respond to differences in temperature? Which of the two species is responding more strongly?</w:t>
      </w:r>
    </w:p>
    <w:p w14:paraId="2275B5B5" w14:textId="77777777" w:rsidR="00A67BBB" w:rsidRDefault="00A67BBB" w:rsidP="00A67BBB">
      <w:pPr>
        <w:pStyle w:val="ListParagraph"/>
        <w:ind w:left="360"/>
        <w:rPr>
          <w:rFonts w:ascii="Calibri" w:hAnsi="Calibri"/>
        </w:rPr>
      </w:pPr>
    </w:p>
    <w:p w14:paraId="3A8D0BB4" w14:textId="581F8BEB" w:rsidR="00D83272" w:rsidRPr="00D83272" w:rsidRDefault="00D83272" w:rsidP="00D83272">
      <w:pPr>
        <w:ind w:left="360"/>
        <w:rPr>
          <w:rFonts w:asciiTheme="minorHAnsi" w:hAnsiTheme="minorHAnsi" w:cstheme="minorHAnsi"/>
          <w:color w:val="FF0000"/>
          <w:sz w:val="22"/>
          <w:szCs w:val="22"/>
        </w:rPr>
      </w:pPr>
      <w:r w:rsidRPr="00D83272">
        <w:rPr>
          <w:rFonts w:asciiTheme="minorHAnsi" w:hAnsiTheme="minorHAnsi" w:cstheme="minorHAnsi"/>
          <w:color w:val="FF0000"/>
          <w:sz w:val="22"/>
          <w:szCs w:val="22"/>
        </w:rPr>
        <w:t>As the Temperature increases the first flight is earlier and the flower peak is earlier</w:t>
      </w:r>
      <w:r>
        <w:rPr>
          <w:rFonts w:asciiTheme="minorHAnsi" w:hAnsiTheme="minorHAnsi" w:cstheme="minorHAnsi"/>
          <w:color w:val="FF0000"/>
          <w:sz w:val="22"/>
          <w:szCs w:val="22"/>
        </w:rPr>
        <w:t xml:space="preserve"> (fewer days after March 1)</w:t>
      </w:r>
      <w:r w:rsidRPr="00D83272">
        <w:rPr>
          <w:rFonts w:asciiTheme="minorHAnsi" w:hAnsiTheme="minorHAnsi" w:cstheme="minorHAnsi"/>
          <w:color w:val="FF0000"/>
          <w:sz w:val="22"/>
          <w:szCs w:val="22"/>
        </w:rPr>
        <w:t xml:space="preserve">. The slopes </w:t>
      </w:r>
      <w:r>
        <w:rPr>
          <w:rFonts w:asciiTheme="minorHAnsi" w:hAnsiTheme="minorHAnsi" w:cstheme="minorHAnsi"/>
          <w:color w:val="FF0000"/>
          <w:sz w:val="22"/>
          <w:szCs w:val="22"/>
        </w:rPr>
        <w:t xml:space="preserve">for flowers shows and earlier flower peak at higher temperatures but the slope for the bee emergence time is steeper or "stronger."  </w:t>
      </w:r>
      <w:r w:rsidRPr="00D83272">
        <w:rPr>
          <w:rFonts w:asciiTheme="minorHAnsi" w:hAnsiTheme="minorHAnsi" w:cstheme="minorHAnsi"/>
          <w:color w:val="FF0000"/>
          <w:sz w:val="22"/>
          <w:szCs w:val="22"/>
        </w:rPr>
        <w:t xml:space="preserve"> </w:t>
      </w:r>
    </w:p>
    <w:p w14:paraId="64F38A2F" w14:textId="77777777" w:rsidR="00A67BBB" w:rsidRDefault="00A67BBB" w:rsidP="00A67BBB">
      <w:pPr>
        <w:pStyle w:val="ListParagraph"/>
        <w:ind w:left="360"/>
        <w:rPr>
          <w:rFonts w:ascii="Calibri" w:hAnsi="Calibri"/>
        </w:rPr>
      </w:pPr>
    </w:p>
    <w:p w14:paraId="6E092CAD" w14:textId="77777777" w:rsidR="00A67BBB" w:rsidRDefault="00A67BBB" w:rsidP="00A67BBB">
      <w:pPr>
        <w:pStyle w:val="ListParagraph"/>
        <w:ind w:left="360"/>
        <w:rPr>
          <w:rFonts w:ascii="Calibri" w:hAnsi="Calibri"/>
        </w:rPr>
      </w:pPr>
    </w:p>
    <w:p w14:paraId="7103CF7F" w14:textId="77777777" w:rsidR="00A67BBB" w:rsidRDefault="00A67BBB" w:rsidP="00A67BBB">
      <w:pPr>
        <w:pStyle w:val="ListParagraph"/>
        <w:ind w:left="360"/>
        <w:rPr>
          <w:rFonts w:ascii="Calibri" w:hAnsi="Calibri"/>
        </w:rPr>
      </w:pPr>
    </w:p>
    <w:p w14:paraId="3A3C35A5" w14:textId="77777777" w:rsidR="00A67BBB" w:rsidRDefault="00A67BBB" w:rsidP="00A67BBB">
      <w:pPr>
        <w:pStyle w:val="ListParagraph"/>
        <w:ind w:left="360"/>
        <w:rPr>
          <w:rFonts w:ascii="Calibri" w:hAnsi="Calibri"/>
        </w:rPr>
      </w:pPr>
    </w:p>
    <w:p w14:paraId="32E2D42F" w14:textId="77777777" w:rsidR="00A67BBB" w:rsidRDefault="00A67BBB" w:rsidP="00A67BBB">
      <w:pPr>
        <w:pStyle w:val="ListParagraph"/>
        <w:ind w:left="360"/>
        <w:rPr>
          <w:rFonts w:ascii="Calibri" w:hAnsi="Calibri"/>
        </w:rPr>
      </w:pPr>
    </w:p>
    <w:p w14:paraId="42F2CF5D" w14:textId="77777777" w:rsidR="00A67BBB" w:rsidRDefault="00A67BBB" w:rsidP="00A67BBB">
      <w:pPr>
        <w:pStyle w:val="ListParagraph"/>
        <w:ind w:left="360"/>
        <w:rPr>
          <w:rFonts w:ascii="Calibri" w:hAnsi="Calibri"/>
        </w:rPr>
      </w:pPr>
    </w:p>
    <w:p w14:paraId="7809F6C7" w14:textId="77777777" w:rsidR="00A67BBB" w:rsidRDefault="00A67BBB" w:rsidP="00A67BBB">
      <w:pPr>
        <w:pStyle w:val="ListParagraph"/>
        <w:ind w:left="360"/>
        <w:rPr>
          <w:rFonts w:ascii="Calibri" w:hAnsi="Calibri"/>
        </w:rPr>
      </w:pPr>
    </w:p>
    <w:p w14:paraId="314D21E3" w14:textId="77777777" w:rsidR="00A67BBB" w:rsidRDefault="00A67BBB" w:rsidP="00A67BBB">
      <w:pPr>
        <w:pStyle w:val="ListParagraph"/>
        <w:ind w:left="360"/>
        <w:rPr>
          <w:rFonts w:ascii="Calibri" w:hAnsi="Calibri"/>
        </w:rPr>
      </w:pPr>
    </w:p>
    <w:p w14:paraId="7719C306" w14:textId="77777777" w:rsidR="00A67BBB" w:rsidRDefault="00A67BBB" w:rsidP="00A67BBB">
      <w:pPr>
        <w:pStyle w:val="ListParagraph"/>
        <w:ind w:left="360"/>
        <w:rPr>
          <w:rFonts w:ascii="Calibri" w:hAnsi="Calibri"/>
        </w:rPr>
      </w:pPr>
    </w:p>
    <w:p w14:paraId="325BBAE9" w14:textId="4A8F8320" w:rsidR="00A67BBB" w:rsidRDefault="00A67BBB" w:rsidP="00A67BBB">
      <w:pPr>
        <w:pStyle w:val="ListParagraph"/>
        <w:ind w:left="360"/>
        <w:rPr>
          <w:rFonts w:ascii="Calibri" w:hAnsi="Calibri"/>
        </w:rPr>
      </w:pPr>
    </w:p>
    <w:p w14:paraId="7EA63B30" w14:textId="4A39951A" w:rsidR="00A67BBB" w:rsidRDefault="00A67BBB" w:rsidP="00A67BBB">
      <w:pPr>
        <w:pStyle w:val="ListParagraph"/>
        <w:ind w:left="360"/>
        <w:rPr>
          <w:rFonts w:ascii="Calibri" w:hAnsi="Calibri"/>
        </w:rPr>
      </w:pPr>
    </w:p>
    <w:p w14:paraId="1E19D93E" w14:textId="60AFEE59" w:rsidR="00A67BBB" w:rsidRDefault="00A67BBB" w:rsidP="00A67BBB">
      <w:pPr>
        <w:pStyle w:val="ListParagraph"/>
        <w:ind w:left="360"/>
        <w:rPr>
          <w:rFonts w:ascii="Calibri" w:hAnsi="Calibri"/>
        </w:rPr>
      </w:pPr>
    </w:p>
    <w:p w14:paraId="5857A977" w14:textId="360D31F8" w:rsidR="00A67BBB" w:rsidRDefault="00A67BBB" w:rsidP="00A67BBB">
      <w:pPr>
        <w:pStyle w:val="ListParagraph"/>
        <w:ind w:left="360"/>
        <w:rPr>
          <w:rFonts w:ascii="Calibri" w:hAnsi="Calibri"/>
        </w:rPr>
      </w:pPr>
    </w:p>
    <w:p w14:paraId="3342B49C" w14:textId="2117A362" w:rsidR="00A67BBB" w:rsidRDefault="00A67BBB" w:rsidP="00A67BBB">
      <w:pPr>
        <w:pStyle w:val="ListParagraph"/>
        <w:ind w:left="360"/>
        <w:rPr>
          <w:rFonts w:ascii="Calibri" w:hAnsi="Calibri"/>
        </w:rPr>
      </w:pPr>
    </w:p>
    <w:p w14:paraId="22E3B0DC" w14:textId="14049BA0" w:rsidR="00A67BBB" w:rsidRDefault="00A67BBB" w:rsidP="00A67BBB">
      <w:pPr>
        <w:pStyle w:val="ListParagraph"/>
        <w:ind w:left="360"/>
        <w:rPr>
          <w:rFonts w:ascii="Calibri" w:hAnsi="Calibri"/>
        </w:rPr>
      </w:pPr>
    </w:p>
    <w:p w14:paraId="0FD30958" w14:textId="77777777" w:rsidR="00A67BBB" w:rsidRDefault="00A67BBB" w:rsidP="00A67BBB">
      <w:pPr>
        <w:pStyle w:val="ListParagraph"/>
        <w:ind w:left="360"/>
        <w:rPr>
          <w:rFonts w:ascii="Calibri" w:hAnsi="Calibri"/>
        </w:rPr>
      </w:pPr>
    </w:p>
    <w:p w14:paraId="041E4EB2" w14:textId="77777777" w:rsidR="00A67BBB" w:rsidRDefault="00A67BBB" w:rsidP="00A67BBB">
      <w:pPr>
        <w:pStyle w:val="ListParagraph"/>
        <w:ind w:left="360"/>
        <w:rPr>
          <w:rFonts w:ascii="Calibri" w:hAnsi="Calibri"/>
        </w:rPr>
      </w:pPr>
    </w:p>
    <w:p w14:paraId="19BDB22C" w14:textId="77777777" w:rsidR="00A67BBB" w:rsidRDefault="00A67BBB" w:rsidP="00A67BBB">
      <w:pPr>
        <w:pStyle w:val="ListParagraph"/>
        <w:ind w:left="360"/>
        <w:rPr>
          <w:rFonts w:ascii="Calibri" w:hAnsi="Calibri"/>
        </w:rPr>
      </w:pPr>
    </w:p>
    <w:p w14:paraId="1D68FB9B" w14:textId="77777777" w:rsidR="00A67BBB" w:rsidRDefault="00A67BBB" w:rsidP="00A67BBB">
      <w:pPr>
        <w:pStyle w:val="ListParagraph"/>
        <w:numPr>
          <w:ilvl w:val="0"/>
          <w:numId w:val="15"/>
        </w:numPr>
        <w:spacing w:after="0"/>
        <w:ind w:left="360"/>
        <w:rPr>
          <w:rFonts w:ascii="Calibri" w:hAnsi="Calibri"/>
        </w:rPr>
      </w:pPr>
      <w:proofErr w:type="spellStart"/>
      <w:r w:rsidRPr="0038677C">
        <w:rPr>
          <w:rFonts w:ascii="Calibri" w:hAnsi="Calibri"/>
          <w:i/>
        </w:rPr>
        <w:t>Ophyrs</w:t>
      </w:r>
      <w:proofErr w:type="spellEnd"/>
      <w:r>
        <w:rPr>
          <w:rFonts w:ascii="Calibri" w:hAnsi="Calibri"/>
          <w:i/>
        </w:rPr>
        <w:t xml:space="preserve"> </w:t>
      </w:r>
      <w:proofErr w:type="spellStart"/>
      <w:r w:rsidRPr="00651B36">
        <w:rPr>
          <w:rFonts w:ascii="Calibri" w:hAnsi="Calibri"/>
          <w:i/>
        </w:rPr>
        <w:t>sphegodes</w:t>
      </w:r>
      <w:proofErr w:type="spellEnd"/>
      <w:r>
        <w:rPr>
          <w:rFonts w:ascii="Calibri" w:hAnsi="Calibri"/>
        </w:rPr>
        <w:t xml:space="preserve"> flowers can remain fertile for 4-6 weeks. In </w:t>
      </w:r>
      <w:r w:rsidRPr="00651B36">
        <w:rPr>
          <w:rFonts w:ascii="Calibri" w:hAnsi="Calibri"/>
        </w:rPr>
        <w:t xml:space="preserve">bees, males appear only at a specific point in the life cycle, mate with females, and quickly die off. Therefore, </w:t>
      </w:r>
      <w:r>
        <w:rPr>
          <w:rFonts w:ascii="Calibri" w:hAnsi="Calibri"/>
        </w:rPr>
        <w:t>the orchids</w:t>
      </w:r>
      <w:r w:rsidRPr="00651B36">
        <w:rPr>
          <w:rFonts w:ascii="Calibri" w:hAnsi="Calibri"/>
        </w:rPr>
        <w:t xml:space="preserve"> have a limited window of time to trick the male bees into transferring their pollen. </w:t>
      </w:r>
    </w:p>
    <w:p w14:paraId="5F8936EF" w14:textId="77777777" w:rsidR="00A67BBB" w:rsidRDefault="00A67BBB" w:rsidP="00A67BBB">
      <w:pPr>
        <w:pStyle w:val="ListParagraph"/>
        <w:ind w:left="360"/>
        <w:rPr>
          <w:rFonts w:ascii="Calibri" w:hAnsi="Calibri"/>
        </w:rPr>
      </w:pPr>
    </w:p>
    <w:p w14:paraId="2E0D4F8F" w14:textId="77777777" w:rsidR="00A67BBB" w:rsidRDefault="00A67BBB" w:rsidP="00A67BBB">
      <w:pPr>
        <w:pStyle w:val="ListParagraph"/>
        <w:numPr>
          <w:ilvl w:val="1"/>
          <w:numId w:val="15"/>
        </w:numPr>
        <w:spacing w:after="0"/>
        <w:ind w:left="1080"/>
        <w:rPr>
          <w:rFonts w:ascii="Calibri" w:hAnsi="Calibri"/>
        </w:rPr>
      </w:pPr>
      <w:r>
        <w:rPr>
          <w:rFonts w:ascii="Calibri" w:hAnsi="Calibri"/>
        </w:rPr>
        <w:t>At 7°C, how does the timing of the arrival of the bees compare to the peak flowering time?</w:t>
      </w:r>
    </w:p>
    <w:p w14:paraId="4FB1E788" w14:textId="77777777" w:rsidR="00A67BBB" w:rsidRDefault="00A67BBB" w:rsidP="00A67BBB">
      <w:pPr>
        <w:pStyle w:val="ListParagraph"/>
        <w:ind w:left="1080"/>
        <w:rPr>
          <w:rFonts w:ascii="Calibri" w:hAnsi="Calibri"/>
        </w:rPr>
      </w:pPr>
    </w:p>
    <w:p w14:paraId="770C2A4A" w14:textId="18339B4B" w:rsidR="00A67BBB" w:rsidRPr="00D83272" w:rsidRDefault="00D83272" w:rsidP="00A67BBB">
      <w:pPr>
        <w:pStyle w:val="ListParagraph"/>
        <w:ind w:left="1080"/>
        <w:rPr>
          <w:rFonts w:ascii="Calibri" w:hAnsi="Calibri"/>
          <w:color w:val="FF0000"/>
        </w:rPr>
      </w:pPr>
      <w:r w:rsidRPr="00D83272">
        <w:rPr>
          <w:rFonts w:ascii="Calibri" w:hAnsi="Calibri"/>
          <w:color w:val="FF0000"/>
        </w:rPr>
        <w:t>Flowers are open and likely receptive when Bees emerge</w:t>
      </w:r>
    </w:p>
    <w:p w14:paraId="28BF4994" w14:textId="77777777" w:rsidR="00A67BBB" w:rsidRDefault="00A67BBB" w:rsidP="00A67BBB">
      <w:pPr>
        <w:pStyle w:val="ListParagraph"/>
        <w:ind w:left="1080"/>
        <w:rPr>
          <w:rFonts w:ascii="Calibri" w:hAnsi="Calibri"/>
        </w:rPr>
      </w:pPr>
    </w:p>
    <w:p w14:paraId="4D766D6F" w14:textId="77777777" w:rsidR="00A67BBB" w:rsidRPr="00090EEC" w:rsidRDefault="00A67BBB" w:rsidP="00A67BBB">
      <w:pPr>
        <w:ind w:left="1080"/>
        <w:rPr>
          <w:rFonts w:ascii="Calibri" w:hAnsi="Calibri"/>
        </w:rPr>
      </w:pPr>
    </w:p>
    <w:p w14:paraId="53511DC7" w14:textId="77777777" w:rsidR="00A67BBB" w:rsidRDefault="00A67BBB" w:rsidP="00A67BBB">
      <w:pPr>
        <w:pStyle w:val="ListParagraph"/>
        <w:numPr>
          <w:ilvl w:val="1"/>
          <w:numId w:val="15"/>
        </w:numPr>
        <w:spacing w:after="0"/>
        <w:ind w:left="1080"/>
        <w:rPr>
          <w:rFonts w:ascii="Calibri" w:hAnsi="Calibri"/>
        </w:rPr>
      </w:pPr>
      <w:r>
        <w:rPr>
          <w:rFonts w:ascii="Calibri" w:hAnsi="Calibri"/>
        </w:rPr>
        <w:t>At 10°C, how does the timing of the arrival of the bees compare to the peak flowering time?</w:t>
      </w:r>
    </w:p>
    <w:p w14:paraId="69F04F0E" w14:textId="77777777" w:rsidR="00A67BBB" w:rsidRDefault="00A67BBB" w:rsidP="00A67BBB">
      <w:pPr>
        <w:ind w:left="1080"/>
        <w:rPr>
          <w:rFonts w:ascii="Calibri" w:hAnsi="Calibri"/>
        </w:rPr>
      </w:pPr>
    </w:p>
    <w:p w14:paraId="4315BE47" w14:textId="16236489" w:rsidR="00A67BBB" w:rsidRPr="004E15EC" w:rsidRDefault="004E15EC" w:rsidP="00A67BBB">
      <w:pPr>
        <w:ind w:left="1080"/>
        <w:rPr>
          <w:rFonts w:ascii="Calibri" w:hAnsi="Calibri"/>
          <w:color w:val="FF0000"/>
        </w:rPr>
      </w:pPr>
      <w:r w:rsidRPr="004E15EC">
        <w:rPr>
          <w:rFonts w:ascii="Calibri" w:hAnsi="Calibri"/>
          <w:color w:val="FF0000"/>
        </w:rPr>
        <w:t xml:space="preserve">Flowers do not </w:t>
      </w:r>
      <w:proofErr w:type="spellStart"/>
      <w:r w:rsidRPr="004E15EC">
        <w:rPr>
          <w:rFonts w:ascii="Calibri" w:hAnsi="Calibri"/>
          <w:color w:val="FF0000"/>
        </w:rPr>
        <w:t>peak</w:t>
      </w:r>
      <w:proofErr w:type="spellEnd"/>
      <w:r w:rsidRPr="004E15EC">
        <w:rPr>
          <w:rFonts w:ascii="Calibri" w:hAnsi="Calibri"/>
          <w:color w:val="FF0000"/>
        </w:rPr>
        <w:t xml:space="preserve"> for 19 days after the bees emerge</w:t>
      </w:r>
    </w:p>
    <w:p w14:paraId="34317CBD" w14:textId="77777777" w:rsidR="00A67BBB" w:rsidRDefault="00A67BBB" w:rsidP="00A67BBB">
      <w:pPr>
        <w:ind w:left="1080"/>
        <w:rPr>
          <w:rFonts w:ascii="Calibri" w:hAnsi="Calibri"/>
        </w:rPr>
      </w:pPr>
    </w:p>
    <w:p w14:paraId="698B3B6B" w14:textId="77777777" w:rsidR="00A67BBB" w:rsidRPr="00090EEC" w:rsidRDefault="00A67BBB" w:rsidP="00A67BBB">
      <w:pPr>
        <w:ind w:left="1080"/>
        <w:rPr>
          <w:rFonts w:ascii="Calibri" w:hAnsi="Calibri"/>
        </w:rPr>
      </w:pPr>
    </w:p>
    <w:p w14:paraId="1D737321" w14:textId="66D487D3" w:rsidR="00A67BBB" w:rsidRDefault="00A67BBB" w:rsidP="00A67BBB">
      <w:pPr>
        <w:pStyle w:val="ListParagraph"/>
        <w:numPr>
          <w:ilvl w:val="1"/>
          <w:numId w:val="15"/>
        </w:numPr>
        <w:spacing w:after="0"/>
        <w:ind w:left="1080"/>
        <w:rPr>
          <w:rFonts w:ascii="Calibri" w:hAnsi="Calibri"/>
        </w:rPr>
      </w:pPr>
      <w:r>
        <w:rPr>
          <w:rFonts w:ascii="Calibri" w:hAnsi="Calibri"/>
        </w:rPr>
        <w:t xml:space="preserve">Predict how continued increases in global temperature might affect the reproductive success and abundance/existence of </w:t>
      </w:r>
      <w:proofErr w:type="spellStart"/>
      <w:r w:rsidRPr="00090EEC">
        <w:rPr>
          <w:rFonts w:ascii="Calibri" w:hAnsi="Calibri"/>
          <w:i/>
        </w:rPr>
        <w:t>Ophyrs</w:t>
      </w:r>
      <w:proofErr w:type="spellEnd"/>
      <w:r w:rsidRPr="00090EEC">
        <w:rPr>
          <w:rFonts w:ascii="Calibri" w:hAnsi="Calibri"/>
          <w:i/>
        </w:rPr>
        <w:t xml:space="preserve"> </w:t>
      </w:r>
      <w:proofErr w:type="spellStart"/>
      <w:r w:rsidRPr="00090EEC">
        <w:rPr>
          <w:rFonts w:ascii="Calibri" w:hAnsi="Calibri"/>
          <w:i/>
        </w:rPr>
        <w:t>sphegodes</w:t>
      </w:r>
      <w:proofErr w:type="spellEnd"/>
      <w:r>
        <w:rPr>
          <w:rFonts w:ascii="Calibri" w:hAnsi="Calibri"/>
        </w:rPr>
        <w:t>. Use evidence from the graph to support your prediction.</w:t>
      </w:r>
    </w:p>
    <w:p w14:paraId="26A73BC3" w14:textId="29594D1E" w:rsidR="004E15EC" w:rsidRDefault="004E15EC" w:rsidP="004E15EC">
      <w:pPr>
        <w:ind w:left="1080"/>
        <w:rPr>
          <w:rFonts w:ascii="Calibri" w:hAnsi="Calibri"/>
        </w:rPr>
      </w:pPr>
    </w:p>
    <w:p w14:paraId="61F052EF" w14:textId="31382A45" w:rsidR="004E15EC" w:rsidRPr="004E15EC" w:rsidRDefault="004E15EC" w:rsidP="004E15EC">
      <w:pPr>
        <w:ind w:left="1080"/>
        <w:rPr>
          <w:rFonts w:ascii="Calibri" w:hAnsi="Calibri"/>
          <w:color w:val="FF0000"/>
        </w:rPr>
      </w:pPr>
      <w:r w:rsidRPr="004E15EC">
        <w:rPr>
          <w:rFonts w:ascii="Calibri" w:hAnsi="Calibri"/>
          <w:color w:val="FF0000"/>
        </w:rPr>
        <w:t>If temperature further increases the asynchrony between the bee and orchid will result in a large gap in time, the bees may be past mating when the orchids are at peak receptivity and will not be actively looking for a mate. This could result in a low pollination success.</w:t>
      </w:r>
    </w:p>
    <w:p w14:paraId="0079BF74" w14:textId="309042A4" w:rsidR="004E15EC" w:rsidRPr="004E15EC" w:rsidRDefault="004E15EC" w:rsidP="004E15EC">
      <w:pPr>
        <w:ind w:left="720"/>
        <w:rPr>
          <w:rFonts w:ascii="Calibri" w:hAnsi="Calibri"/>
        </w:rPr>
      </w:pPr>
    </w:p>
    <w:p w14:paraId="71148B1B" w14:textId="77777777" w:rsidR="00A67BBB" w:rsidRDefault="00A67BBB" w:rsidP="00A67BBB">
      <w:pPr>
        <w:rPr>
          <w:rFonts w:ascii="Calibri" w:hAnsi="Calibri"/>
        </w:rPr>
      </w:pPr>
    </w:p>
    <w:p w14:paraId="3C298E02" w14:textId="77777777" w:rsidR="00A67BBB" w:rsidRDefault="00A67BBB" w:rsidP="00A67BBB">
      <w:pPr>
        <w:rPr>
          <w:rFonts w:ascii="Calibri" w:hAnsi="Calibri"/>
        </w:rPr>
      </w:pPr>
    </w:p>
    <w:p w14:paraId="2139BEAA" w14:textId="77777777" w:rsidR="00A67BBB" w:rsidRDefault="00A67BBB" w:rsidP="00A67BBB">
      <w:pPr>
        <w:rPr>
          <w:rFonts w:ascii="Calibri" w:hAnsi="Calibri"/>
        </w:rPr>
      </w:pPr>
    </w:p>
    <w:p w14:paraId="3F5454BA" w14:textId="77777777" w:rsidR="00A67BBB" w:rsidRDefault="00A67BBB" w:rsidP="00A67BBB">
      <w:pPr>
        <w:rPr>
          <w:rFonts w:ascii="Calibri" w:hAnsi="Calibri"/>
        </w:rPr>
      </w:pPr>
    </w:p>
    <w:p w14:paraId="21433CAA" w14:textId="2CAA899F" w:rsidR="00A67BBB" w:rsidRDefault="00A67BBB" w:rsidP="00A67BBB">
      <w:pPr>
        <w:rPr>
          <w:rFonts w:ascii="Calibri" w:hAnsi="Calibri"/>
        </w:rPr>
      </w:pPr>
    </w:p>
    <w:p w14:paraId="256E5D06" w14:textId="5C53A288" w:rsidR="006F6BA2" w:rsidRDefault="006F6BA2" w:rsidP="00A67BBB">
      <w:pPr>
        <w:rPr>
          <w:rFonts w:ascii="Calibri" w:hAnsi="Calibri"/>
        </w:rPr>
      </w:pPr>
    </w:p>
    <w:p w14:paraId="1D003876" w14:textId="77777777" w:rsidR="001B371D" w:rsidRDefault="001B371D" w:rsidP="00A67BBB">
      <w:pPr>
        <w:rPr>
          <w:rFonts w:ascii="Calibri" w:hAnsi="Calibri"/>
        </w:rPr>
      </w:pPr>
    </w:p>
    <w:p w14:paraId="37D71947" w14:textId="51F18E36" w:rsidR="006F6BA2" w:rsidRDefault="006F6BA2" w:rsidP="00A67BBB">
      <w:pPr>
        <w:rPr>
          <w:rFonts w:ascii="Calibri" w:hAnsi="Calibri"/>
        </w:rPr>
      </w:pPr>
    </w:p>
    <w:p w14:paraId="28D1378F" w14:textId="0726BB27" w:rsidR="006F6BA2" w:rsidRPr="001B371D" w:rsidRDefault="006F6BA2" w:rsidP="006F6BA2">
      <w:pPr>
        <w:rPr>
          <w:rFonts w:ascii="Calibri" w:hAnsi="Calibri"/>
          <w:b/>
          <w:sz w:val="22"/>
          <w:szCs w:val="22"/>
        </w:rPr>
      </w:pPr>
      <w:r w:rsidRPr="001B371D">
        <w:rPr>
          <w:rFonts w:ascii="Calibri" w:hAnsi="Calibri"/>
          <w:b/>
          <w:sz w:val="22"/>
          <w:szCs w:val="22"/>
        </w:rPr>
        <w:t>References and Resources:</w:t>
      </w:r>
    </w:p>
    <w:p w14:paraId="7D4D42DC" w14:textId="77777777" w:rsidR="006F6BA2" w:rsidRPr="001B371D" w:rsidRDefault="006F6BA2" w:rsidP="006F6BA2">
      <w:pPr>
        <w:ind w:left="720" w:hanging="360"/>
        <w:rPr>
          <w:rFonts w:ascii="Calibri" w:hAnsi="Calibri"/>
          <w:sz w:val="22"/>
          <w:szCs w:val="22"/>
        </w:rPr>
      </w:pPr>
      <w:proofErr w:type="spellStart"/>
      <w:r w:rsidRPr="001B371D">
        <w:rPr>
          <w:rFonts w:ascii="Calibri" w:hAnsi="Calibri"/>
          <w:sz w:val="22"/>
          <w:szCs w:val="22"/>
        </w:rPr>
        <w:t>Jacquemyn</w:t>
      </w:r>
      <w:proofErr w:type="spellEnd"/>
      <w:r w:rsidRPr="001B371D">
        <w:rPr>
          <w:rFonts w:ascii="Calibri" w:hAnsi="Calibri"/>
          <w:sz w:val="22"/>
          <w:szCs w:val="22"/>
        </w:rPr>
        <w:t xml:space="preserve"> H, Hutchings MJ. 2015. Biological flora of the British Isles: </w:t>
      </w:r>
      <w:proofErr w:type="spellStart"/>
      <w:r w:rsidRPr="001B371D">
        <w:rPr>
          <w:rFonts w:ascii="Calibri" w:hAnsi="Calibri"/>
          <w:i/>
          <w:sz w:val="22"/>
          <w:szCs w:val="22"/>
        </w:rPr>
        <w:t>Ophrys</w:t>
      </w:r>
      <w:proofErr w:type="spellEnd"/>
      <w:r w:rsidRPr="001B371D">
        <w:rPr>
          <w:rFonts w:ascii="Calibri" w:hAnsi="Calibri"/>
          <w:i/>
          <w:sz w:val="22"/>
          <w:szCs w:val="22"/>
        </w:rPr>
        <w:t xml:space="preserve"> </w:t>
      </w:r>
      <w:proofErr w:type="spellStart"/>
      <w:r w:rsidRPr="001B371D">
        <w:rPr>
          <w:rFonts w:ascii="Calibri" w:hAnsi="Calibri"/>
          <w:i/>
          <w:sz w:val="22"/>
          <w:szCs w:val="22"/>
        </w:rPr>
        <w:t>sphegodes</w:t>
      </w:r>
      <w:proofErr w:type="spellEnd"/>
      <w:r w:rsidRPr="001B371D">
        <w:rPr>
          <w:rFonts w:ascii="Calibri" w:hAnsi="Calibri"/>
          <w:sz w:val="22"/>
          <w:szCs w:val="22"/>
        </w:rPr>
        <w:t xml:space="preserve">. </w:t>
      </w:r>
      <w:r w:rsidRPr="001B371D">
        <w:rPr>
          <w:rFonts w:ascii="Calibri" w:hAnsi="Calibri"/>
          <w:i/>
          <w:sz w:val="22"/>
          <w:szCs w:val="22"/>
        </w:rPr>
        <w:t>Journal of Ecology</w:t>
      </w:r>
      <w:r w:rsidRPr="001B371D">
        <w:rPr>
          <w:rFonts w:ascii="Calibri" w:hAnsi="Calibri"/>
          <w:sz w:val="22"/>
          <w:szCs w:val="22"/>
        </w:rPr>
        <w:t xml:space="preserve"> 103, 1680-1696.</w:t>
      </w:r>
    </w:p>
    <w:p w14:paraId="180AF0EE" w14:textId="77777777" w:rsidR="006F6BA2" w:rsidRPr="001B371D" w:rsidRDefault="006F6BA2" w:rsidP="006F6BA2">
      <w:pPr>
        <w:ind w:left="720" w:hanging="360"/>
        <w:rPr>
          <w:rFonts w:ascii="Calibri" w:hAnsi="Calibri"/>
          <w:sz w:val="22"/>
          <w:szCs w:val="22"/>
        </w:rPr>
      </w:pPr>
      <w:proofErr w:type="spellStart"/>
      <w:r w:rsidRPr="001B371D">
        <w:rPr>
          <w:rFonts w:ascii="Calibri" w:hAnsi="Calibri"/>
          <w:sz w:val="22"/>
          <w:szCs w:val="22"/>
        </w:rPr>
        <w:t>Robbirt</w:t>
      </w:r>
      <w:proofErr w:type="spellEnd"/>
      <w:r w:rsidRPr="001B371D">
        <w:rPr>
          <w:rFonts w:ascii="Calibri" w:hAnsi="Calibri"/>
          <w:sz w:val="22"/>
          <w:szCs w:val="22"/>
        </w:rPr>
        <w:t xml:space="preserve"> KM, Roberts DL, Hutchings MJ, Davy AJ. 2014. Potential disruption of pollination in a sexually deceptive orchid by climatic change. </w:t>
      </w:r>
      <w:r w:rsidRPr="001B371D">
        <w:rPr>
          <w:rFonts w:ascii="Calibri" w:hAnsi="Calibri"/>
          <w:i/>
          <w:sz w:val="22"/>
          <w:szCs w:val="22"/>
        </w:rPr>
        <w:t>Current Biology</w:t>
      </w:r>
      <w:r w:rsidRPr="001B371D">
        <w:rPr>
          <w:rFonts w:ascii="Calibri" w:hAnsi="Calibri"/>
          <w:sz w:val="22"/>
          <w:szCs w:val="22"/>
        </w:rPr>
        <w:t xml:space="preserve"> 24, 2485-2489.</w:t>
      </w:r>
    </w:p>
    <w:p w14:paraId="1C144E3A" w14:textId="60248FD3" w:rsidR="00A67BBB" w:rsidRPr="001B371D" w:rsidRDefault="006F6BA2" w:rsidP="001B371D">
      <w:pPr>
        <w:ind w:left="720" w:hanging="360"/>
        <w:rPr>
          <w:rFonts w:ascii="Calibri" w:hAnsi="Calibri"/>
          <w:sz w:val="22"/>
          <w:szCs w:val="22"/>
        </w:rPr>
      </w:pPr>
      <w:proofErr w:type="spellStart"/>
      <w:r w:rsidRPr="001B371D">
        <w:rPr>
          <w:rFonts w:ascii="Calibri" w:hAnsi="Calibri"/>
          <w:sz w:val="22"/>
          <w:szCs w:val="22"/>
        </w:rPr>
        <w:t>Robbirt</w:t>
      </w:r>
      <w:proofErr w:type="spellEnd"/>
      <w:r w:rsidRPr="001B371D">
        <w:rPr>
          <w:rFonts w:ascii="Calibri" w:hAnsi="Calibri"/>
          <w:sz w:val="22"/>
          <w:szCs w:val="22"/>
        </w:rPr>
        <w:t xml:space="preserve"> KM, Davy AJ, Hutchings MJ, Roberts DL. 2011. Validation of biological collections as a source of phenological data for use in climate change studies: a case study with the orchid </w:t>
      </w:r>
      <w:proofErr w:type="spellStart"/>
      <w:r w:rsidRPr="001B371D">
        <w:rPr>
          <w:rFonts w:ascii="Calibri" w:hAnsi="Calibri"/>
          <w:i/>
          <w:sz w:val="22"/>
          <w:szCs w:val="22"/>
        </w:rPr>
        <w:t>Ophrys</w:t>
      </w:r>
      <w:proofErr w:type="spellEnd"/>
      <w:r w:rsidRPr="001B371D">
        <w:rPr>
          <w:rFonts w:ascii="Calibri" w:hAnsi="Calibri"/>
          <w:i/>
          <w:sz w:val="22"/>
          <w:szCs w:val="22"/>
        </w:rPr>
        <w:t xml:space="preserve"> </w:t>
      </w:r>
      <w:proofErr w:type="spellStart"/>
      <w:r w:rsidRPr="001B371D">
        <w:rPr>
          <w:rFonts w:ascii="Calibri" w:hAnsi="Calibri"/>
          <w:i/>
          <w:sz w:val="22"/>
          <w:szCs w:val="22"/>
        </w:rPr>
        <w:t>sphegodes</w:t>
      </w:r>
      <w:proofErr w:type="spellEnd"/>
      <w:r w:rsidRPr="001B371D">
        <w:rPr>
          <w:rFonts w:ascii="Calibri" w:hAnsi="Calibri"/>
          <w:sz w:val="22"/>
          <w:szCs w:val="22"/>
        </w:rPr>
        <w:t xml:space="preserve">. </w:t>
      </w:r>
      <w:r w:rsidRPr="001B371D">
        <w:rPr>
          <w:rFonts w:ascii="Calibri" w:hAnsi="Calibri"/>
          <w:i/>
          <w:sz w:val="22"/>
          <w:szCs w:val="22"/>
        </w:rPr>
        <w:t>Journal of Ecology</w:t>
      </w:r>
      <w:r w:rsidRPr="001B371D">
        <w:rPr>
          <w:rFonts w:ascii="Calibri" w:hAnsi="Calibri"/>
          <w:sz w:val="22"/>
          <w:szCs w:val="22"/>
        </w:rPr>
        <w:t xml:space="preserve"> 99, 235-241.</w:t>
      </w:r>
    </w:p>
    <w:p w14:paraId="37681FA9" w14:textId="77777777" w:rsidR="00BC1818" w:rsidRPr="00BC1818" w:rsidRDefault="00BC1818" w:rsidP="00BC1818">
      <w:pPr>
        <w:rPr>
          <w:rFonts w:ascii="Calibri" w:eastAsiaTheme="majorEastAsia" w:hAnsi="Calibri" w:cstheme="minorHAnsi"/>
          <w:iCs/>
          <w:color w:val="000000" w:themeColor="text1"/>
          <w:szCs w:val="21"/>
        </w:rPr>
      </w:pPr>
    </w:p>
    <w:sectPr w:rsidR="00BC1818" w:rsidRPr="00BC1818" w:rsidSect="00BC1818">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AD778" w14:textId="77777777" w:rsidR="00DC2C46" w:rsidRDefault="00DC2C46" w:rsidP="00D42758">
      <w:r>
        <w:separator/>
      </w:r>
    </w:p>
  </w:endnote>
  <w:endnote w:type="continuationSeparator" w:id="0">
    <w:p w14:paraId="71017FDB" w14:textId="77777777" w:rsidR="00DC2C46" w:rsidRDefault="00DC2C46" w:rsidP="00D4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7DB5" w14:textId="0854B4AF" w:rsidR="00DB120D" w:rsidRPr="00BC1818" w:rsidRDefault="00BC1818" w:rsidP="00BC1818">
    <w:pPr>
      <w:tabs>
        <w:tab w:val="center" w:pos="4680"/>
        <w:tab w:val="right" w:pos="9360"/>
      </w:tabs>
      <w:jc w:val="center"/>
      <w:rPr>
        <w:rFonts w:ascii="Calibri" w:hAnsi="Calibri" w:cs="Calibri"/>
        <w:color w:val="002060"/>
        <w:sz w:val="22"/>
        <w:szCs w:val="22"/>
      </w:rPr>
    </w:pPr>
    <w:r w:rsidRPr="00BC1818">
      <w:rPr>
        <w:rFonts w:ascii="Calibri" w:hAnsi="Calibri" w:cs="Calibri"/>
        <w:color w:val="002060"/>
        <w:sz w:val="22"/>
        <w:szCs w:val="22"/>
      </w:rPr>
      <w:t>WWW.BIODIVERSITYLITERACY.COM</w:t>
    </w:r>
    <w:r w:rsidR="00DB120D" w:rsidRPr="00BC1818">
      <w:rPr>
        <w:rFonts w:ascii="Calibri" w:hAnsi="Calibri" w:cs="Calibri"/>
        <w:sz w:val="22"/>
        <w:szCs w:val="22"/>
      </w:rPr>
      <w:fldChar w:fldCharType="begin"/>
    </w:r>
    <w:r w:rsidR="00DB120D" w:rsidRPr="00BC1818">
      <w:rPr>
        <w:rFonts w:ascii="Calibri" w:hAnsi="Calibri" w:cs="Calibri"/>
        <w:sz w:val="22"/>
        <w:szCs w:val="22"/>
      </w:rPr>
      <w:instrText xml:space="preserve"> INCLUDEPICTURE "https://www.nsf.gov/images/logos/NSF_4-Color_bitmap_Logo.png" \* MERGEFORMATINET </w:instrText>
    </w:r>
    <w:r w:rsidR="00DB120D" w:rsidRPr="00BC1818">
      <w:rPr>
        <w:rFonts w:ascii="Calibri" w:hAnsi="Calibri" w:cs="Calibri"/>
        <w:sz w:val="22"/>
        <w:szCs w:val="22"/>
      </w:rPr>
      <w:fldChar w:fldCharType="end"/>
    </w:r>
    <w:r w:rsidR="00DB120D" w:rsidRPr="00BC1818">
      <w:rPr>
        <w:rFonts w:ascii="Calibri" w:hAnsi="Calibri" w:cs="Calibri"/>
        <w:sz w:val="22"/>
        <w:szCs w:val="22"/>
      </w:rPr>
      <w:fldChar w:fldCharType="begin"/>
    </w:r>
    <w:r w:rsidR="00DB120D" w:rsidRPr="00BC1818">
      <w:rPr>
        <w:rFonts w:ascii="Calibri" w:hAnsi="Calibri" w:cs="Calibri"/>
        <w:sz w:val="22"/>
        <w:szCs w:val="22"/>
      </w:rPr>
      <w:instrText xml:space="preserve"> INCLUDEPICTURE "https://static.wixstatic.com/media/c2fa93_6768935282664114805e211a8c7e48bd~mv2_d_1722_1731_s_2.png/v1/fill/w_220,h_220,al_c,q_85,usm_0.66_1.00_0.01/NSF_4-Color_bitmap_Logo.webp" \* MERGEFORMATINET </w:instrText>
    </w:r>
    <w:r w:rsidR="00DB120D" w:rsidRPr="00BC1818">
      <w:rP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0382B" w14:textId="14B4F43A" w:rsidR="00BC1818" w:rsidRDefault="00BC1818" w:rsidP="00BC1818">
    <w:r w:rsidRPr="00DB120D">
      <w:rPr>
        <w:noProof/>
      </w:rPr>
      <w:drawing>
        <wp:anchor distT="0" distB="0" distL="114300" distR="114300" simplePos="0" relativeHeight="251660288" behindDoc="0" locked="0" layoutInCell="1" allowOverlap="1" wp14:anchorId="30FBD862" wp14:editId="48A8F467">
          <wp:simplePos x="0" y="0"/>
          <wp:positionH relativeFrom="column">
            <wp:posOffset>49161</wp:posOffset>
          </wp:positionH>
          <wp:positionV relativeFrom="paragraph">
            <wp:posOffset>1721</wp:posOffset>
          </wp:positionV>
          <wp:extent cx="491490" cy="493395"/>
          <wp:effectExtent l="0" t="0" r="3810" b="1905"/>
          <wp:wrapSquare wrapText="bothSides"/>
          <wp:docPr id="2" name="Picture 2"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20D">
      <w:fldChar w:fldCharType="begin"/>
    </w:r>
    <w:r w:rsidRPr="00DB120D">
      <w:instrText xml:space="preserve"> INCLUDEPICTURE "https://static.wixstatic.com/media/c2fa93_6768935282664114805e211a8c7e48bd~mv2_d_1722_1731_s_2.png/v1/fill/w_220,h_220,al_c,q_85,usm_0.66_1.00_0.01/NSF_4-Color_bitmap_Logo.webp" \* MERGEFORMATINET </w:instrText>
    </w:r>
    <w:r w:rsidRPr="00DB120D">
      <w:fldChar w:fldCharType="end"/>
    </w:r>
    <w:r w:rsidRPr="00DB120D">
      <w:rPr>
        <w:sz w:val="21"/>
        <w:szCs w:val="21"/>
      </w:rPr>
      <w:t>This material is based upon work supported by the National Science Foundation under DBI 1730526. Any opinions, conclusions or recommendations expressed in this material are those of the author(s) and do not necessarily reflect the views of the National Science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105F2" w14:textId="77777777" w:rsidR="00DC2C46" w:rsidRDefault="00DC2C46" w:rsidP="00D42758">
      <w:r>
        <w:separator/>
      </w:r>
    </w:p>
  </w:footnote>
  <w:footnote w:type="continuationSeparator" w:id="0">
    <w:p w14:paraId="50B6C1C0" w14:textId="77777777" w:rsidR="00DC2C46" w:rsidRDefault="00DC2C46" w:rsidP="00D42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B9875" w14:textId="281486B7" w:rsidR="00D42758" w:rsidRDefault="00D42758" w:rsidP="00C21534">
    <w:pPr>
      <w:pStyle w:val="Header"/>
    </w:pPr>
    <w:r w:rsidRPr="00393D93">
      <w:rPr>
        <w:noProof/>
        <w:sz w:val="22"/>
        <w:szCs w:val="22"/>
      </w:rPr>
      <w:drawing>
        <wp:inline distT="0" distB="0" distL="0" distR="0" wp14:anchorId="3680E988" wp14:editId="0A8BD216">
          <wp:extent cx="1613535" cy="533043"/>
          <wp:effectExtent l="0" t="0" r="0" b="635"/>
          <wp:docPr id="1" name="Picture 1" descr="../Dropbox/Shared/BLUE%20Website/BLUE%20Logos/blue%20logo_transparent%20FINAL_website%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hared/BLUE%20Website/BLUE%20Logos/blue%20logo_transparent%20FINAL_website%5b1%5d.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4490" b="11176"/>
                  <a:stretch/>
                </pic:blipFill>
                <pic:spPr bwMode="auto">
                  <a:xfrm>
                    <a:off x="0" y="0"/>
                    <a:ext cx="1665848" cy="550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EDE50" w14:textId="35338CA4" w:rsidR="00BC1818" w:rsidRDefault="00BC1818">
    <w:pPr>
      <w:pStyle w:val="Header"/>
    </w:pPr>
    <w:r w:rsidRPr="00393D93">
      <w:rPr>
        <w:noProof/>
        <w:sz w:val="22"/>
        <w:szCs w:val="22"/>
      </w:rPr>
      <w:drawing>
        <wp:inline distT="0" distB="0" distL="0" distR="0" wp14:anchorId="15A73557" wp14:editId="4AB60234">
          <wp:extent cx="1613535" cy="533043"/>
          <wp:effectExtent l="0" t="0" r="0" b="635"/>
          <wp:docPr id="3" name="Picture 3" descr="../Dropbox/Shared/BLUE%20Website/BLUE%20Logos/blue%20logo_transparent%20FINAL_website%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hared/BLUE%20Website/BLUE%20Logos/blue%20logo_transparent%20FINAL_website%5b1%5d.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4490" b="11176"/>
                  <a:stretch/>
                </pic:blipFill>
                <pic:spPr bwMode="auto">
                  <a:xfrm>
                    <a:off x="0" y="0"/>
                    <a:ext cx="1665848" cy="550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F0893"/>
    <w:multiLevelType w:val="hybridMultilevel"/>
    <w:tmpl w:val="481CE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120FF"/>
    <w:multiLevelType w:val="hybridMultilevel"/>
    <w:tmpl w:val="2AE84F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245EF"/>
    <w:multiLevelType w:val="hybridMultilevel"/>
    <w:tmpl w:val="C284EBB8"/>
    <w:lvl w:ilvl="0" w:tplc="123CF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67318A"/>
    <w:multiLevelType w:val="hybridMultilevel"/>
    <w:tmpl w:val="BDEA409E"/>
    <w:lvl w:ilvl="0" w:tplc="04090015">
      <w:start w:val="1"/>
      <w:numFmt w:val="upperLetter"/>
      <w:lvlText w:val="%1."/>
      <w:lvlJc w:val="left"/>
      <w:pPr>
        <w:ind w:left="720" w:hanging="360"/>
      </w:pPr>
      <w:rPr>
        <w:rFonts w:hint="default"/>
      </w:rPr>
    </w:lvl>
    <w:lvl w:ilvl="1" w:tplc="ED162B3E">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45EE8"/>
    <w:multiLevelType w:val="hybridMultilevel"/>
    <w:tmpl w:val="6FDE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DC0604"/>
    <w:multiLevelType w:val="hybridMultilevel"/>
    <w:tmpl w:val="12F45C86"/>
    <w:lvl w:ilvl="0" w:tplc="FD88054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671A2F"/>
    <w:multiLevelType w:val="hybridMultilevel"/>
    <w:tmpl w:val="32E4E3CA"/>
    <w:lvl w:ilvl="0" w:tplc="DEC6DC3A">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493105"/>
    <w:multiLevelType w:val="hybridMultilevel"/>
    <w:tmpl w:val="675A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516B27"/>
    <w:multiLevelType w:val="hybridMultilevel"/>
    <w:tmpl w:val="2748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54510"/>
    <w:multiLevelType w:val="multilevel"/>
    <w:tmpl w:val="6D0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4E0D37"/>
    <w:multiLevelType w:val="hybridMultilevel"/>
    <w:tmpl w:val="45FEAB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7916D6A"/>
    <w:multiLevelType w:val="hybridMultilevel"/>
    <w:tmpl w:val="0256FFD2"/>
    <w:lvl w:ilvl="0" w:tplc="55AAEA3A">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2A6539"/>
    <w:multiLevelType w:val="hybridMultilevel"/>
    <w:tmpl w:val="F3AE2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C93168"/>
    <w:multiLevelType w:val="hybridMultilevel"/>
    <w:tmpl w:val="37508AD6"/>
    <w:lvl w:ilvl="0" w:tplc="D242BB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854DC4"/>
    <w:multiLevelType w:val="hybridMultilevel"/>
    <w:tmpl w:val="19F8B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3152F8"/>
    <w:multiLevelType w:val="hybridMultilevel"/>
    <w:tmpl w:val="D4B24C78"/>
    <w:lvl w:ilvl="0" w:tplc="F0F0BD1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
  </w:num>
  <w:num w:numId="4">
    <w:abstractNumId w:val="12"/>
  </w:num>
  <w:num w:numId="5">
    <w:abstractNumId w:val="10"/>
  </w:num>
  <w:num w:numId="6">
    <w:abstractNumId w:val="5"/>
  </w:num>
  <w:num w:numId="7">
    <w:abstractNumId w:val="2"/>
  </w:num>
  <w:num w:numId="8">
    <w:abstractNumId w:val="3"/>
  </w:num>
  <w:num w:numId="9">
    <w:abstractNumId w:val="14"/>
  </w:num>
  <w:num w:numId="10">
    <w:abstractNumId w:val="13"/>
  </w:num>
  <w:num w:numId="11">
    <w:abstractNumId w:val="0"/>
  </w:num>
  <w:num w:numId="12">
    <w:abstractNumId w:val="8"/>
  </w:num>
  <w:num w:numId="13">
    <w:abstractNumId w:val="6"/>
  </w:num>
  <w:num w:numId="14">
    <w:abstractNumId w:val="7"/>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8E5"/>
    <w:rsid w:val="0002127F"/>
    <w:rsid w:val="00037AE8"/>
    <w:rsid w:val="000614FC"/>
    <w:rsid w:val="000665DB"/>
    <w:rsid w:val="000713DC"/>
    <w:rsid w:val="00075A67"/>
    <w:rsid w:val="000960F2"/>
    <w:rsid w:val="000B5F5F"/>
    <w:rsid w:val="000F3445"/>
    <w:rsid w:val="001476D9"/>
    <w:rsid w:val="00192A32"/>
    <w:rsid w:val="001A4753"/>
    <w:rsid w:val="001A5FC7"/>
    <w:rsid w:val="001B371D"/>
    <w:rsid w:val="001C78E5"/>
    <w:rsid w:val="001F1246"/>
    <w:rsid w:val="00203AE2"/>
    <w:rsid w:val="00222173"/>
    <w:rsid w:val="002227CE"/>
    <w:rsid w:val="0032573D"/>
    <w:rsid w:val="0036417A"/>
    <w:rsid w:val="00381932"/>
    <w:rsid w:val="00383E22"/>
    <w:rsid w:val="00387873"/>
    <w:rsid w:val="003B0568"/>
    <w:rsid w:val="003B287C"/>
    <w:rsid w:val="0046118B"/>
    <w:rsid w:val="004A0A6D"/>
    <w:rsid w:val="004A1FA8"/>
    <w:rsid w:val="004E15EC"/>
    <w:rsid w:val="00502F2D"/>
    <w:rsid w:val="00525538"/>
    <w:rsid w:val="005836D8"/>
    <w:rsid w:val="005A7610"/>
    <w:rsid w:val="005B2D0A"/>
    <w:rsid w:val="006935ED"/>
    <w:rsid w:val="006B3EE3"/>
    <w:rsid w:val="006F6BA2"/>
    <w:rsid w:val="00722B9A"/>
    <w:rsid w:val="0075541B"/>
    <w:rsid w:val="007B11A3"/>
    <w:rsid w:val="007F6BBB"/>
    <w:rsid w:val="00842D5D"/>
    <w:rsid w:val="00852C27"/>
    <w:rsid w:val="008F65F2"/>
    <w:rsid w:val="00914522"/>
    <w:rsid w:val="00934AE9"/>
    <w:rsid w:val="009B210F"/>
    <w:rsid w:val="00A12E0F"/>
    <w:rsid w:val="00A63ABF"/>
    <w:rsid w:val="00A64643"/>
    <w:rsid w:val="00A67BBB"/>
    <w:rsid w:val="00A75AA5"/>
    <w:rsid w:val="00AE3FC4"/>
    <w:rsid w:val="00AF3F13"/>
    <w:rsid w:val="00B26C8C"/>
    <w:rsid w:val="00B43CD0"/>
    <w:rsid w:val="00B86691"/>
    <w:rsid w:val="00BC1818"/>
    <w:rsid w:val="00BF2EF6"/>
    <w:rsid w:val="00C074B7"/>
    <w:rsid w:val="00C21534"/>
    <w:rsid w:val="00C32240"/>
    <w:rsid w:val="00CB487C"/>
    <w:rsid w:val="00D06B1E"/>
    <w:rsid w:val="00D42758"/>
    <w:rsid w:val="00D83272"/>
    <w:rsid w:val="00D95FF0"/>
    <w:rsid w:val="00DA4E13"/>
    <w:rsid w:val="00DB120D"/>
    <w:rsid w:val="00DC2C46"/>
    <w:rsid w:val="00DC3D6B"/>
    <w:rsid w:val="00DD3572"/>
    <w:rsid w:val="00E00731"/>
    <w:rsid w:val="00E42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E73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78E5"/>
    <w:rPr>
      <w:rFonts w:ascii="Times New Roman" w:eastAsia="Times New Roman" w:hAnsi="Times New Roman" w:cs="Times New Roman"/>
    </w:rPr>
  </w:style>
  <w:style w:type="paragraph" w:styleId="Heading1">
    <w:name w:val="heading 1"/>
    <w:basedOn w:val="Normal"/>
    <w:next w:val="Normal"/>
    <w:link w:val="Heading1Char"/>
    <w:uiPriority w:val="9"/>
    <w:qFormat/>
    <w:rsid w:val="001C78E5"/>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1C78E5"/>
    <w:pPr>
      <w:keepNext/>
      <w:spacing w:before="240" w:after="60"/>
      <w:outlineLvl w:val="1"/>
    </w:pPr>
    <w:rPr>
      <w:rFonts w:asciiTheme="majorHAnsi" w:eastAsiaTheme="majorEastAsia" w:hAnsiTheme="majorHAns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8E5"/>
    <w:rPr>
      <w:rFonts w:asciiTheme="majorHAnsi" w:eastAsiaTheme="majorEastAsia" w:hAnsiTheme="majorHAnsi" w:cstheme="majorBidi"/>
      <w:b/>
      <w:bCs/>
      <w:color w:val="2D4F8E" w:themeColor="accent1" w:themeShade="B5"/>
      <w:sz w:val="32"/>
      <w:szCs w:val="32"/>
    </w:rPr>
  </w:style>
  <w:style w:type="character" w:customStyle="1" w:styleId="Heading2Char">
    <w:name w:val="Heading 2 Char"/>
    <w:basedOn w:val="DefaultParagraphFont"/>
    <w:link w:val="Heading2"/>
    <w:uiPriority w:val="9"/>
    <w:rsid w:val="001C78E5"/>
    <w:rPr>
      <w:rFonts w:asciiTheme="majorHAnsi" w:eastAsiaTheme="majorEastAsia" w:hAnsiTheme="majorHAnsi" w:cs="Times New Roman"/>
      <w:b/>
      <w:bCs/>
      <w:i/>
      <w:iCs/>
      <w:sz w:val="28"/>
      <w:szCs w:val="28"/>
    </w:rPr>
  </w:style>
  <w:style w:type="paragraph" w:styleId="ListParagraph">
    <w:name w:val="List Paragraph"/>
    <w:basedOn w:val="Normal"/>
    <w:uiPriority w:val="34"/>
    <w:qFormat/>
    <w:rsid w:val="001C78E5"/>
    <w:pPr>
      <w:spacing w:after="200"/>
      <w:ind w:left="720"/>
      <w:contextualSpacing/>
    </w:pPr>
    <w:rPr>
      <w:rFonts w:ascii="Cambria" w:eastAsia="Cambria" w:hAnsi="Cambria"/>
    </w:rPr>
  </w:style>
  <w:style w:type="table" w:styleId="TableGrid">
    <w:name w:val="Table Grid"/>
    <w:basedOn w:val="TableNormal"/>
    <w:uiPriority w:val="59"/>
    <w:rsid w:val="001C7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78E5"/>
    <w:rPr>
      <w:color w:val="0563C1" w:themeColor="hyperlink"/>
      <w:u w:val="single"/>
    </w:rPr>
  </w:style>
  <w:style w:type="paragraph" w:styleId="Header">
    <w:name w:val="header"/>
    <w:basedOn w:val="Normal"/>
    <w:link w:val="HeaderChar"/>
    <w:uiPriority w:val="99"/>
    <w:unhideWhenUsed/>
    <w:rsid w:val="00D42758"/>
    <w:pPr>
      <w:tabs>
        <w:tab w:val="center" w:pos="4680"/>
        <w:tab w:val="right" w:pos="9360"/>
      </w:tabs>
    </w:pPr>
  </w:style>
  <w:style w:type="character" w:customStyle="1" w:styleId="HeaderChar">
    <w:name w:val="Header Char"/>
    <w:basedOn w:val="DefaultParagraphFont"/>
    <w:link w:val="Header"/>
    <w:uiPriority w:val="99"/>
    <w:rsid w:val="00D42758"/>
    <w:rPr>
      <w:rFonts w:ascii="Times New Roman" w:eastAsia="Times New Roman" w:hAnsi="Times New Roman" w:cs="Times New Roman"/>
    </w:rPr>
  </w:style>
  <w:style w:type="paragraph" w:styleId="Footer">
    <w:name w:val="footer"/>
    <w:basedOn w:val="Normal"/>
    <w:link w:val="FooterChar"/>
    <w:uiPriority w:val="99"/>
    <w:unhideWhenUsed/>
    <w:rsid w:val="00D42758"/>
    <w:pPr>
      <w:tabs>
        <w:tab w:val="center" w:pos="4680"/>
        <w:tab w:val="right" w:pos="9360"/>
      </w:tabs>
    </w:pPr>
  </w:style>
  <w:style w:type="character" w:customStyle="1" w:styleId="FooterChar">
    <w:name w:val="Footer Char"/>
    <w:basedOn w:val="DefaultParagraphFont"/>
    <w:link w:val="Footer"/>
    <w:uiPriority w:val="99"/>
    <w:rsid w:val="00D42758"/>
    <w:rPr>
      <w:rFonts w:ascii="Times New Roman" w:eastAsia="Times New Roman" w:hAnsi="Times New Roman" w:cs="Times New Roman"/>
    </w:rPr>
  </w:style>
  <w:style w:type="paragraph" w:customStyle="1" w:styleId="font7">
    <w:name w:val="font_7"/>
    <w:basedOn w:val="Normal"/>
    <w:rsid w:val="00DB120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93284">
      <w:bodyDiv w:val="1"/>
      <w:marLeft w:val="0"/>
      <w:marRight w:val="0"/>
      <w:marTop w:val="0"/>
      <w:marBottom w:val="0"/>
      <w:divBdr>
        <w:top w:val="none" w:sz="0" w:space="0" w:color="auto"/>
        <w:left w:val="none" w:sz="0" w:space="0" w:color="auto"/>
        <w:bottom w:val="none" w:sz="0" w:space="0" w:color="auto"/>
        <w:right w:val="none" w:sz="0" w:space="0" w:color="auto"/>
      </w:divBdr>
    </w:div>
    <w:div w:id="300422697">
      <w:bodyDiv w:val="1"/>
      <w:marLeft w:val="0"/>
      <w:marRight w:val="0"/>
      <w:marTop w:val="0"/>
      <w:marBottom w:val="0"/>
      <w:divBdr>
        <w:top w:val="none" w:sz="0" w:space="0" w:color="auto"/>
        <w:left w:val="none" w:sz="0" w:space="0" w:color="auto"/>
        <w:bottom w:val="none" w:sz="0" w:space="0" w:color="auto"/>
        <w:right w:val="none" w:sz="0" w:space="0" w:color="auto"/>
      </w:divBdr>
      <w:divsChild>
        <w:div w:id="1986083337">
          <w:marLeft w:val="0"/>
          <w:marRight w:val="0"/>
          <w:marTop w:val="0"/>
          <w:marBottom w:val="0"/>
          <w:divBdr>
            <w:top w:val="none" w:sz="0" w:space="0" w:color="auto"/>
            <w:left w:val="none" w:sz="0" w:space="0" w:color="auto"/>
            <w:bottom w:val="none" w:sz="0" w:space="0" w:color="auto"/>
            <w:right w:val="none" w:sz="0" w:space="0" w:color="auto"/>
          </w:divBdr>
          <w:divsChild>
            <w:div w:id="907812702">
              <w:marLeft w:val="0"/>
              <w:marRight w:val="0"/>
              <w:marTop w:val="0"/>
              <w:marBottom w:val="0"/>
              <w:divBdr>
                <w:top w:val="none" w:sz="0" w:space="0" w:color="auto"/>
                <w:left w:val="none" w:sz="0" w:space="0" w:color="auto"/>
                <w:bottom w:val="none" w:sz="0" w:space="0" w:color="auto"/>
                <w:right w:val="none" w:sz="0" w:space="0" w:color="auto"/>
              </w:divBdr>
            </w:div>
          </w:divsChild>
        </w:div>
        <w:div w:id="25252530">
          <w:marLeft w:val="0"/>
          <w:marRight w:val="0"/>
          <w:marTop w:val="0"/>
          <w:marBottom w:val="0"/>
          <w:divBdr>
            <w:top w:val="none" w:sz="0" w:space="0" w:color="auto"/>
            <w:left w:val="none" w:sz="0" w:space="0" w:color="auto"/>
            <w:bottom w:val="none" w:sz="0" w:space="0" w:color="auto"/>
            <w:right w:val="none" w:sz="0" w:space="0" w:color="auto"/>
          </w:divBdr>
        </w:div>
      </w:divsChild>
    </w:div>
    <w:div w:id="1764640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igBio.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lickr.com/photo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Phenology Temperature</a:t>
            </a:r>
            <a:r>
              <a:rPr lang="en-US" baseline="0"/>
              <a:t> Shifts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Peak Flower</c:v>
          </c:tx>
          <c:spPr>
            <a:ln w="28575" cap="rnd">
              <a:solidFill>
                <a:schemeClr val="accent1"/>
              </a:solidFill>
              <a:round/>
            </a:ln>
            <a:effectLst/>
          </c:spPr>
          <c:marker>
            <c:symbol val="none"/>
          </c:marker>
          <c:cat>
            <c:numRef>
              <c:f>Sheet1!$A$3:$A$9</c:f>
              <c:numCache>
                <c:formatCode>General</c:formatCode>
                <c:ptCount val="7"/>
                <c:pt idx="0">
                  <c:v>7</c:v>
                </c:pt>
                <c:pt idx="1">
                  <c:v>7.5</c:v>
                </c:pt>
                <c:pt idx="2">
                  <c:v>8</c:v>
                </c:pt>
                <c:pt idx="3">
                  <c:v>8.5</c:v>
                </c:pt>
                <c:pt idx="4">
                  <c:v>9</c:v>
                </c:pt>
                <c:pt idx="5">
                  <c:v>9.5</c:v>
                </c:pt>
                <c:pt idx="6">
                  <c:v>10</c:v>
                </c:pt>
              </c:numCache>
            </c:numRef>
          </c:cat>
          <c:val>
            <c:numRef>
              <c:f>Sheet1!$B$3:$B$9</c:f>
              <c:numCache>
                <c:formatCode>General</c:formatCode>
                <c:ptCount val="7"/>
                <c:pt idx="0">
                  <c:v>85.1</c:v>
                </c:pt>
                <c:pt idx="1">
                  <c:v>81.8</c:v>
                </c:pt>
                <c:pt idx="2">
                  <c:v>78.5</c:v>
                </c:pt>
                <c:pt idx="3">
                  <c:v>75.400000000000006</c:v>
                </c:pt>
                <c:pt idx="4">
                  <c:v>72.2</c:v>
                </c:pt>
                <c:pt idx="5">
                  <c:v>69</c:v>
                </c:pt>
                <c:pt idx="6">
                  <c:v>65.7</c:v>
                </c:pt>
              </c:numCache>
            </c:numRef>
          </c:val>
          <c:smooth val="0"/>
          <c:extLst>
            <c:ext xmlns:c16="http://schemas.microsoft.com/office/drawing/2014/chart" uri="{C3380CC4-5D6E-409C-BE32-E72D297353CC}">
              <c16:uniqueId val="{00000000-3412-6D48-B4D3-ABF203B66B11}"/>
            </c:ext>
          </c:extLst>
        </c:ser>
        <c:ser>
          <c:idx val="1"/>
          <c:order val="1"/>
          <c:tx>
            <c:v>First Flight</c:v>
          </c:tx>
          <c:spPr>
            <a:ln w="28575" cap="rnd">
              <a:solidFill>
                <a:schemeClr val="accent2"/>
              </a:solidFill>
              <a:round/>
            </a:ln>
            <a:effectLst/>
          </c:spPr>
          <c:marker>
            <c:symbol val="none"/>
          </c:marker>
          <c:cat>
            <c:numRef>
              <c:f>Sheet1!$A$3:$A$9</c:f>
              <c:numCache>
                <c:formatCode>General</c:formatCode>
                <c:ptCount val="7"/>
                <c:pt idx="0">
                  <c:v>7</c:v>
                </c:pt>
                <c:pt idx="1">
                  <c:v>7.5</c:v>
                </c:pt>
                <c:pt idx="2">
                  <c:v>8</c:v>
                </c:pt>
                <c:pt idx="3">
                  <c:v>8.5</c:v>
                </c:pt>
                <c:pt idx="4">
                  <c:v>9</c:v>
                </c:pt>
                <c:pt idx="5">
                  <c:v>9.5</c:v>
                </c:pt>
                <c:pt idx="6">
                  <c:v>10</c:v>
                </c:pt>
              </c:numCache>
            </c:numRef>
          </c:cat>
          <c:val>
            <c:numRef>
              <c:f>Sheet1!$C$3:$C$9</c:f>
              <c:numCache>
                <c:formatCode>General</c:formatCode>
                <c:ptCount val="7"/>
                <c:pt idx="0">
                  <c:v>92.9</c:v>
                </c:pt>
                <c:pt idx="1">
                  <c:v>85</c:v>
                </c:pt>
                <c:pt idx="2">
                  <c:v>77.3</c:v>
                </c:pt>
                <c:pt idx="3">
                  <c:v>69.7</c:v>
                </c:pt>
                <c:pt idx="4">
                  <c:v>61.8</c:v>
                </c:pt>
                <c:pt idx="5">
                  <c:v>54.1</c:v>
                </c:pt>
                <c:pt idx="6">
                  <c:v>46.2</c:v>
                </c:pt>
              </c:numCache>
            </c:numRef>
          </c:val>
          <c:smooth val="0"/>
          <c:extLst>
            <c:ext xmlns:c16="http://schemas.microsoft.com/office/drawing/2014/chart" uri="{C3380CC4-5D6E-409C-BE32-E72D297353CC}">
              <c16:uniqueId val="{00000001-3412-6D48-B4D3-ABF203B66B11}"/>
            </c:ext>
          </c:extLst>
        </c:ser>
        <c:dLbls>
          <c:showLegendKey val="0"/>
          <c:showVal val="0"/>
          <c:showCatName val="0"/>
          <c:showSerName val="0"/>
          <c:showPercent val="0"/>
          <c:showBubbleSize val="0"/>
        </c:dLbls>
        <c:smooth val="0"/>
        <c:axId val="941026448"/>
        <c:axId val="462689008"/>
      </c:lineChart>
      <c:catAx>
        <c:axId val="94102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689008"/>
        <c:crosses val="autoZero"/>
        <c:auto val="1"/>
        <c:lblAlgn val="ctr"/>
        <c:lblOffset val="100"/>
        <c:noMultiLvlLbl val="0"/>
      </c:catAx>
      <c:valAx>
        <c:axId val="46268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 After</a:t>
                </a:r>
                <a:r>
                  <a:rPr lang="en-US" baseline="0"/>
                  <a:t> March 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02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Linton</dc:creator>
  <cp:keywords/>
  <dc:description/>
  <cp:lastModifiedBy>Monfils, Anna Kirsten</cp:lastModifiedBy>
  <cp:revision>2</cp:revision>
  <dcterms:created xsi:type="dcterms:W3CDTF">2020-12-03T21:24:00Z</dcterms:created>
  <dcterms:modified xsi:type="dcterms:W3CDTF">2020-12-03T21:24:00Z</dcterms:modified>
</cp:coreProperties>
</file>