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EA2" w:rsidRPr="00681EA2" w:rsidRDefault="00681EA2" w:rsidP="00681EA2">
      <w:pPr>
        <w:jc w:val="center"/>
        <w:rPr>
          <w:b/>
          <w:szCs w:val="22"/>
        </w:rPr>
      </w:pPr>
      <w:bookmarkStart w:id="0" w:name="_GoBack"/>
      <w:r w:rsidRPr="00681EA2">
        <w:rPr>
          <w:b/>
          <w:szCs w:val="22"/>
        </w:rPr>
        <w:t>Keep exploring!!</w:t>
      </w:r>
    </w:p>
    <w:p w:rsidR="00681EA2" w:rsidRPr="00681EA2" w:rsidRDefault="00681EA2" w:rsidP="00681EA2">
      <w:pPr>
        <w:rPr>
          <w:szCs w:val="22"/>
        </w:rPr>
      </w:pPr>
    </w:p>
    <w:p w:rsidR="00681EA2" w:rsidRPr="00681EA2" w:rsidRDefault="00681EA2" w:rsidP="00681EA2">
      <w:pPr>
        <w:rPr>
          <w:szCs w:val="22"/>
        </w:rPr>
      </w:pPr>
      <w:r w:rsidRPr="00681EA2">
        <w:rPr>
          <w:szCs w:val="22"/>
        </w:rPr>
        <w:t xml:space="preserve">Do you want to explore all of the data on the USA National Phenology Network? </w:t>
      </w:r>
      <w:r w:rsidRPr="00681EA2">
        <w:rPr>
          <w:szCs w:val="22"/>
        </w:rPr>
        <w:t xml:space="preserve">The directions below will help you select and download a dataset. </w:t>
      </w:r>
    </w:p>
    <w:p w:rsidR="00681EA2" w:rsidRPr="00681EA2" w:rsidRDefault="00681EA2" w:rsidP="00681EA2">
      <w:pPr>
        <w:rPr>
          <w:szCs w:val="22"/>
        </w:rPr>
      </w:pPr>
    </w:p>
    <w:p w:rsidR="00681EA2" w:rsidRPr="00681EA2" w:rsidRDefault="00681EA2" w:rsidP="00681EA2">
      <w:pPr>
        <w:pStyle w:val="ListParagraph"/>
        <w:numPr>
          <w:ilvl w:val="0"/>
          <w:numId w:val="1"/>
        </w:numPr>
        <w:rPr>
          <w:rStyle w:val="Hyperlink"/>
          <w:rFonts w:eastAsia="Times New Roman"/>
          <w:color w:val="auto"/>
          <w:szCs w:val="22"/>
          <w:u w:val="none"/>
        </w:rPr>
      </w:pPr>
      <w:r w:rsidRPr="00681EA2">
        <w:rPr>
          <w:szCs w:val="22"/>
        </w:rPr>
        <w:t xml:space="preserve">Go to the USA NPN Phenology Data Portal: </w:t>
      </w:r>
      <w:hyperlink r:id="rId5" w:history="1">
        <w:r w:rsidRPr="00681EA2">
          <w:rPr>
            <w:rStyle w:val="Hyperlink"/>
            <w:rFonts w:eastAsia="Times New Roman"/>
            <w:szCs w:val="22"/>
          </w:rPr>
          <w:t>https://data.usanpn.org/observations/</w:t>
        </w:r>
      </w:hyperlink>
      <w:r w:rsidRPr="00681EA2">
        <w:rPr>
          <w:rStyle w:val="Hyperlink"/>
          <w:rFonts w:eastAsia="Times New Roman"/>
          <w:szCs w:val="22"/>
        </w:rPr>
        <w:t>get-started</w:t>
      </w:r>
    </w:p>
    <w:p w:rsidR="00681EA2" w:rsidRPr="00681EA2" w:rsidRDefault="00681EA2" w:rsidP="00681EA2">
      <w:pPr>
        <w:pStyle w:val="ListParagraph"/>
        <w:numPr>
          <w:ilvl w:val="0"/>
          <w:numId w:val="1"/>
        </w:numPr>
        <w:rPr>
          <w:rStyle w:val="Hyperlink"/>
          <w:rFonts w:eastAsia="Times New Roman"/>
          <w:color w:val="auto"/>
          <w:szCs w:val="22"/>
          <w:u w:val="none"/>
        </w:rPr>
      </w:pPr>
      <w:r w:rsidRPr="00681EA2">
        <w:rPr>
          <w:rStyle w:val="Hyperlink"/>
          <w:rFonts w:eastAsia="Times New Roman"/>
          <w:color w:val="auto"/>
          <w:szCs w:val="22"/>
          <w:u w:val="none"/>
        </w:rPr>
        <w:t xml:space="preserve">Under “Get Started”, choose “Site </w:t>
      </w:r>
      <w:proofErr w:type="spellStart"/>
      <w:r w:rsidRPr="00681EA2">
        <w:rPr>
          <w:rStyle w:val="Hyperlink"/>
          <w:rFonts w:eastAsia="Times New Roman"/>
          <w:color w:val="auto"/>
          <w:szCs w:val="22"/>
          <w:u w:val="none"/>
        </w:rPr>
        <w:t>Phenometrics</w:t>
      </w:r>
      <w:proofErr w:type="spellEnd"/>
      <w:r w:rsidRPr="00681EA2">
        <w:rPr>
          <w:rStyle w:val="Hyperlink"/>
          <w:rFonts w:eastAsia="Times New Roman"/>
          <w:color w:val="auto"/>
          <w:szCs w:val="22"/>
          <w:u w:val="none"/>
        </w:rPr>
        <w:t>”.  This dataset provides information about sites and the date of first and last observations of organisms at the site.  Click NEXT.</w:t>
      </w:r>
    </w:p>
    <w:p w:rsidR="00681EA2" w:rsidRPr="00681EA2" w:rsidRDefault="00681EA2" w:rsidP="00681EA2">
      <w:pPr>
        <w:pStyle w:val="ListParagraph"/>
        <w:numPr>
          <w:ilvl w:val="0"/>
          <w:numId w:val="1"/>
        </w:numPr>
        <w:rPr>
          <w:rStyle w:val="Hyperlink"/>
          <w:rFonts w:eastAsia="Times New Roman"/>
          <w:color w:val="auto"/>
          <w:szCs w:val="22"/>
          <w:u w:val="none"/>
        </w:rPr>
      </w:pPr>
      <w:r w:rsidRPr="00681EA2">
        <w:rPr>
          <w:rStyle w:val="Hyperlink"/>
          <w:rFonts w:eastAsia="Times New Roman"/>
          <w:color w:val="auto"/>
          <w:szCs w:val="22"/>
          <w:u w:val="none"/>
        </w:rPr>
        <w:t xml:space="preserve">Under “Date Range”, select the largest date range possible, from Jan. 1 1950-Dec. 31, 2019 (or latest year available).  This will give you the full dataset and allow you to subset as appropriate for the question you are testing.  For now, leave the data precision filter to 30 days to maximize the amount of data you get (though some dates of first </w:t>
      </w:r>
      <w:proofErr w:type="spellStart"/>
      <w:r w:rsidRPr="00681EA2">
        <w:rPr>
          <w:rStyle w:val="Hyperlink"/>
          <w:rFonts w:eastAsia="Times New Roman"/>
          <w:color w:val="auto"/>
          <w:szCs w:val="22"/>
          <w:u w:val="none"/>
        </w:rPr>
        <w:t>sitings</w:t>
      </w:r>
      <w:proofErr w:type="spellEnd"/>
      <w:r w:rsidRPr="00681EA2">
        <w:rPr>
          <w:rStyle w:val="Hyperlink"/>
          <w:rFonts w:eastAsia="Times New Roman"/>
          <w:color w:val="auto"/>
          <w:szCs w:val="22"/>
          <w:u w:val="none"/>
        </w:rPr>
        <w:t xml:space="preserve"> may not be very precise).  Click NEXT. </w:t>
      </w:r>
    </w:p>
    <w:p w:rsidR="00681EA2" w:rsidRPr="00681EA2" w:rsidRDefault="00681EA2" w:rsidP="00681EA2">
      <w:pPr>
        <w:pStyle w:val="ListParagraph"/>
        <w:numPr>
          <w:ilvl w:val="0"/>
          <w:numId w:val="1"/>
        </w:numPr>
        <w:rPr>
          <w:rStyle w:val="Hyperlink"/>
          <w:rFonts w:eastAsia="Times New Roman"/>
          <w:color w:val="auto"/>
          <w:szCs w:val="22"/>
          <w:u w:val="none"/>
        </w:rPr>
      </w:pPr>
      <w:r w:rsidRPr="00681EA2">
        <w:rPr>
          <w:rStyle w:val="Hyperlink"/>
          <w:rFonts w:eastAsia="Times New Roman"/>
          <w:color w:val="auto"/>
          <w:szCs w:val="22"/>
          <w:u w:val="none"/>
        </w:rPr>
        <w:t>Under “Locations”, DO NOT click any buttons.  This again will allow you to subset the data as appropriate based on the question you are asking. Click NEXT.</w:t>
      </w:r>
    </w:p>
    <w:p w:rsidR="00681EA2" w:rsidRPr="00681EA2" w:rsidRDefault="00681EA2" w:rsidP="00681EA2">
      <w:pPr>
        <w:pStyle w:val="ListParagraph"/>
        <w:numPr>
          <w:ilvl w:val="0"/>
          <w:numId w:val="1"/>
        </w:numPr>
        <w:rPr>
          <w:rStyle w:val="Hyperlink"/>
          <w:rFonts w:eastAsia="Times New Roman"/>
          <w:color w:val="auto"/>
          <w:szCs w:val="22"/>
          <w:u w:val="none"/>
        </w:rPr>
      </w:pPr>
      <w:r w:rsidRPr="00681EA2">
        <w:rPr>
          <w:rStyle w:val="Hyperlink"/>
          <w:rFonts w:eastAsia="Times New Roman"/>
          <w:color w:val="auto"/>
          <w:szCs w:val="22"/>
          <w:u w:val="none"/>
        </w:rPr>
        <w:t xml:space="preserve">Under “Species” you can search the species/taxa for which there are records in the study.  Use the filters to browse your choices.  Do not </w:t>
      </w:r>
      <w:proofErr w:type="gramStart"/>
      <w:r w:rsidRPr="00681EA2">
        <w:rPr>
          <w:rStyle w:val="Hyperlink"/>
          <w:rFonts w:eastAsia="Times New Roman"/>
          <w:color w:val="auto"/>
          <w:szCs w:val="22"/>
          <w:u w:val="none"/>
        </w:rPr>
        <w:t>make a selection</w:t>
      </w:r>
      <w:proofErr w:type="gramEnd"/>
      <w:r w:rsidRPr="00681EA2">
        <w:rPr>
          <w:rStyle w:val="Hyperlink"/>
          <w:rFonts w:eastAsia="Times New Roman"/>
          <w:color w:val="auto"/>
          <w:szCs w:val="22"/>
          <w:u w:val="none"/>
        </w:rPr>
        <w:t xml:space="preserve"> or click NEXT yet.  </w:t>
      </w:r>
    </w:p>
    <w:p w:rsidR="00681EA2" w:rsidRPr="00681EA2" w:rsidRDefault="00681EA2" w:rsidP="00681EA2">
      <w:pPr>
        <w:pStyle w:val="ListParagraph"/>
        <w:numPr>
          <w:ilvl w:val="0"/>
          <w:numId w:val="1"/>
        </w:numPr>
        <w:rPr>
          <w:rFonts w:eastAsia="Times New Roman"/>
          <w:szCs w:val="22"/>
        </w:rPr>
      </w:pPr>
      <w:r w:rsidRPr="00681EA2">
        <w:rPr>
          <w:rFonts w:eastAsia="Times New Roman"/>
          <w:b/>
          <w:szCs w:val="22"/>
        </w:rPr>
        <w:t>Decide which kinds of organisms and phenological stage you want to study</w:t>
      </w:r>
      <w:r w:rsidRPr="00681EA2">
        <w:rPr>
          <w:rFonts w:eastAsia="Times New Roman"/>
          <w:szCs w:val="22"/>
        </w:rPr>
        <w:t xml:space="preserve">.  For example, do you want to study the flowering time of different kinds of plants, emergence of different kinds of insects, or a mix of pollinators and the plants they pollinate?  Do you need to set any parameters on the </w:t>
      </w:r>
      <w:r w:rsidRPr="00681EA2">
        <w:rPr>
          <w:rFonts w:eastAsia="Times New Roman"/>
          <w:b/>
          <w:szCs w:val="22"/>
        </w:rPr>
        <w:t>range</w:t>
      </w:r>
      <w:r w:rsidRPr="00681EA2">
        <w:rPr>
          <w:rFonts w:eastAsia="Times New Roman"/>
          <w:szCs w:val="22"/>
        </w:rPr>
        <w:t xml:space="preserve"> in which the organisms are found?</w:t>
      </w:r>
    </w:p>
    <w:p w:rsidR="00681EA2" w:rsidRPr="00681EA2" w:rsidRDefault="00681EA2" w:rsidP="00681EA2">
      <w:pPr>
        <w:pStyle w:val="ListParagraph"/>
        <w:numPr>
          <w:ilvl w:val="0"/>
          <w:numId w:val="1"/>
        </w:numPr>
        <w:rPr>
          <w:rFonts w:eastAsia="Times New Roman"/>
          <w:szCs w:val="22"/>
        </w:rPr>
      </w:pPr>
      <w:r w:rsidRPr="00681EA2">
        <w:rPr>
          <w:rFonts w:eastAsia="Times New Roman"/>
          <w:szCs w:val="22"/>
        </w:rPr>
        <w:t>Once you know the criteria, decide which species or taxa you wish to study, check the box.  Click Set Species, and then look at the Estimated Records in the box at the top right.  Decide whether there are enough records to answer your question.  If you are satisfied, click NEXT.</w:t>
      </w:r>
    </w:p>
    <w:p w:rsidR="00681EA2" w:rsidRPr="00681EA2" w:rsidRDefault="00681EA2" w:rsidP="00681EA2">
      <w:pPr>
        <w:pStyle w:val="ListParagraph"/>
        <w:numPr>
          <w:ilvl w:val="0"/>
          <w:numId w:val="1"/>
        </w:numPr>
        <w:rPr>
          <w:rFonts w:eastAsia="Times New Roman"/>
          <w:szCs w:val="22"/>
        </w:rPr>
      </w:pPr>
      <w:r w:rsidRPr="00681EA2">
        <w:rPr>
          <w:rFonts w:eastAsia="Times New Roman"/>
          <w:szCs w:val="22"/>
        </w:rPr>
        <w:t>Under “</w:t>
      </w:r>
      <w:proofErr w:type="spellStart"/>
      <w:r w:rsidRPr="00681EA2">
        <w:rPr>
          <w:rFonts w:eastAsia="Times New Roman"/>
          <w:szCs w:val="22"/>
        </w:rPr>
        <w:t>Phenophases</w:t>
      </w:r>
      <w:proofErr w:type="spellEnd"/>
      <w:r w:rsidRPr="00681EA2">
        <w:rPr>
          <w:rFonts w:eastAsia="Times New Roman"/>
          <w:szCs w:val="22"/>
        </w:rPr>
        <w:t xml:space="preserve">”, select the appropriate </w:t>
      </w:r>
      <w:proofErr w:type="spellStart"/>
      <w:r w:rsidRPr="00681EA2">
        <w:rPr>
          <w:rFonts w:eastAsia="Times New Roman"/>
          <w:szCs w:val="22"/>
        </w:rPr>
        <w:t>phenophase</w:t>
      </w:r>
      <w:proofErr w:type="spellEnd"/>
      <w:r w:rsidRPr="00681EA2">
        <w:rPr>
          <w:rFonts w:eastAsia="Times New Roman"/>
          <w:szCs w:val="22"/>
        </w:rPr>
        <w:t xml:space="preserve"> of interest to your class.  (For bumblebees, we selected “Activity” under “Animals”).  Click Set </w:t>
      </w:r>
      <w:proofErr w:type="spellStart"/>
      <w:r w:rsidRPr="00681EA2">
        <w:rPr>
          <w:rFonts w:eastAsia="Times New Roman"/>
          <w:szCs w:val="22"/>
        </w:rPr>
        <w:t>Phenophases</w:t>
      </w:r>
      <w:proofErr w:type="spellEnd"/>
      <w:r w:rsidRPr="00681EA2">
        <w:rPr>
          <w:rFonts w:eastAsia="Times New Roman"/>
          <w:szCs w:val="22"/>
        </w:rPr>
        <w:t>, check for the number of records.  If you are satisfied, click NEXT.</w:t>
      </w:r>
    </w:p>
    <w:p w:rsidR="00681EA2" w:rsidRPr="00681EA2" w:rsidRDefault="00681EA2" w:rsidP="00681EA2">
      <w:pPr>
        <w:pStyle w:val="ListParagraph"/>
        <w:numPr>
          <w:ilvl w:val="0"/>
          <w:numId w:val="1"/>
        </w:numPr>
        <w:rPr>
          <w:rFonts w:eastAsia="Times New Roman"/>
          <w:szCs w:val="22"/>
        </w:rPr>
      </w:pPr>
      <w:r w:rsidRPr="00681EA2">
        <w:rPr>
          <w:rFonts w:eastAsia="Times New Roman"/>
          <w:szCs w:val="22"/>
        </w:rPr>
        <w:t xml:space="preserve">Skip the Partner Groups page.  Click NEXT. </w:t>
      </w:r>
    </w:p>
    <w:p w:rsidR="00681EA2" w:rsidRPr="00681EA2" w:rsidRDefault="00681EA2" w:rsidP="00681EA2">
      <w:pPr>
        <w:pStyle w:val="ListParagraph"/>
        <w:numPr>
          <w:ilvl w:val="0"/>
          <w:numId w:val="1"/>
        </w:numPr>
        <w:rPr>
          <w:rFonts w:eastAsia="Times New Roman"/>
          <w:szCs w:val="22"/>
        </w:rPr>
      </w:pPr>
      <w:r w:rsidRPr="00681EA2">
        <w:rPr>
          <w:rFonts w:eastAsia="Times New Roman"/>
          <w:szCs w:val="22"/>
        </w:rPr>
        <w:t>Skip the Source Data sets page.  Click NEXT.</w:t>
      </w:r>
    </w:p>
    <w:p w:rsidR="00681EA2" w:rsidRPr="00681EA2" w:rsidRDefault="00681EA2" w:rsidP="00681EA2">
      <w:pPr>
        <w:pStyle w:val="ListParagraph"/>
        <w:numPr>
          <w:ilvl w:val="0"/>
          <w:numId w:val="1"/>
        </w:numPr>
        <w:rPr>
          <w:rFonts w:eastAsia="Times New Roman"/>
          <w:szCs w:val="22"/>
        </w:rPr>
      </w:pPr>
      <w:r w:rsidRPr="00681EA2">
        <w:rPr>
          <w:rFonts w:eastAsia="Times New Roman"/>
          <w:szCs w:val="22"/>
        </w:rPr>
        <w:t xml:space="preserve">Under “Output Fields”, on the Climate Data Fields tab, select the variables necessary for your work. </w:t>
      </w:r>
      <w:r w:rsidRPr="00681EA2">
        <w:rPr>
          <w:szCs w:val="22"/>
        </w:rPr>
        <w:t xml:space="preserve">In order to make your data comparable with the </w:t>
      </w:r>
      <w:r w:rsidRPr="00681EA2">
        <w:rPr>
          <w:i/>
          <w:szCs w:val="22"/>
        </w:rPr>
        <w:t>Bombus</w:t>
      </w:r>
      <w:r w:rsidRPr="00681EA2">
        <w:rPr>
          <w:szCs w:val="22"/>
        </w:rPr>
        <w:t xml:space="preserve"> data, you will want to use the same predictor we used for Part B.  You may wish to download others as well</w:t>
      </w:r>
      <w:r w:rsidRPr="00681EA2">
        <w:rPr>
          <w:rFonts w:eastAsia="Times New Roman"/>
          <w:szCs w:val="22"/>
        </w:rPr>
        <w:t xml:space="preserve">. Click Set Optional Fields, check output, and when satisfied, click Next.  </w:t>
      </w:r>
    </w:p>
    <w:p w:rsidR="00681EA2" w:rsidRPr="00681EA2" w:rsidRDefault="00681EA2" w:rsidP="00681EA2">
      <w:pPr>
        <w:pStyle w:val="ListParagraph"/>
        <w:numPr>
          <w:ilvl w:val="0"/>
          <w:numId w:val="1"/>
        </w:numPr>
        <w:rPr>
          <w:rFonts w:eastAsia="Times New Roman"/>
          <w:szCs w:val="22"/>
        </w:rPr>
      </w:pPr>
      <w:r w:rsidRPr="00681EA2">
        <w:rPr>
          <w:rFonts w:eastAsia="Times New Roman"/>
          <w:szCs w:val="22"/>
        </w:rPr>
        <w:t>You probably do not need to download the ancillary data.  The metadata tab on the left menu bar has any definitions you should need.</w:t>
      </w:r>
    </w:p>
    <w:p w:rsidR="00681EA2" w:rsidRPr="00681EA2" w:rsidRDefault="00681EA2" w:rsidP="00681EA2">
      <w:pPr>
        <w:pStyle w:val="ListParagraph"/>
        <w:numPr>
          <w:ilvl w:val="0"/>
          <w:numId w:val="1"/>
        </w:numPr>
        <w:rPr>
          <w:rFonts w:eastAsia="Times New Roman"/>
          <w:szCs w:val="22"/>
        </w:rPr>
      </w:pPr>
      <w:r w:rsidRPr="00681EA2">
        <w:rPr>
          <w:rFonts w:eastAsia="Times New Roman"/>
          <w:szCs w:val="22"/>
        </w:rPr>
        <w:t xml:space="preserve"> Click FINISH when you are satisfied, read the policies, check the box, and download the data. </w:t>
      </w:r>
    </w:p>
    <w:bookmarkEnd w:id="0"/>
    <w:p w:rsidR="00681EA2" w:rsidRPr="00681EA2" w:rsidRDefault="00681EA2">
      <w:pPr>
        <w:rPr>
          <w:sz w:val="28"/>
        </w:rPr>
      </w:pPr>
    </w:p>
    <w:sectPr w:rsidR="00681EA2" w:rsidRPr="00681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61177"/>
    <w:multiLevelType w:val="hybridMultilevel"/>
    <w:tmpl w:val="040A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535A85"/>
    <w:multiLevelType w:val="hybridMultilevel"/>
    <w:tmpl w:val="E5D4A14E"/>
    <w:lvl w:ilvl="0" w:tplc="F7C28DD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2MbMwNDYxMDA2MTVW0lEKTi0uzszPAykwrAUAHWN17ywAAAA="/>
  </w:docVars>
  <w:rsids>
    <w:rsidRoot w:val="00681EA2"/>
    <w:rsid w:val="0068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7AF2"/>
  <w15:chartTrackingRefBased/>
  <w15:docId w15:val="{B84582F8-ADEC-443A-928F-A34A3045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EA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EA2"/>
    <w:pPr>
      <w:ind w:left="720"/>
      <w:contextualSpacing/>
    </w:pPr>
  </w:style>
  <w:style w:type="character" w:styleId="Hyperlink">
    <w:name w:val="Hyperlink"/>
    <w:basedOn w:val="DefaultParagraphFont"/>
    <w:uiPriority w:val="99"/>
    <w:unhideWhenUsed/>
    <w:rsid w:val="00681E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ta.usanpn.org/observ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406</Words>
  <Characters>2317</Characters>
  <Application>Microsoft Office Word</Application>
  <DocSecurity>0</DocSecurity>
  <Lines>19</Lines>
  <Paragraphs>5</Paragraphs>
  <ScaleCrop>false</ScaleCrop>
  <Company>Idaho State University</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grinanna</dc:creator>
  <cp:keywords/>
  <dc:description/>
  <cp:lastModifiedBy>grinanna</cp:lastModifiedBy>
  <cp:revision>1</cp:revision>
  <dcterms:created xsi:type="dcterms:W3CDTF">2021-04-19T23:00:00Z</dcterms:created>
  <dcterms:modified xsi:type="dcterms:W3CDTF">2021-04-19T23:07:00Z</dcterms:modified>
</cp:coreProperties>
</file>