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D4AD" w14:textId="582B32E7" w:rsidR="00471F4A" w:rsidRPr="00D83600" w:rsidRDefault="001E2483" w:rsidP="00432EF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Student Assignment (complete out of class)</w:t>
      </w:r>
    </w:p>
    <w:p w14:paraId="26A52F0D" w14:textId="3E31F889" w:rsidR="00850C4A" w:rsidRDefault="00850C4A" w:rsidP="00D83600">
      <w:pPr>
        <w:rPr>
          <w:sz w:val="22"/>
          <w:szCs w:val="22"/>
        </w:rPr>
      </w:pPr>
    </w:p>
    <w:p w14:paraId="1E186801" w14:textId="454FBAAA" w:rsidR="00D83600" w:rsidRDefault="00D83600" w:rsidP="00D83600">
      <w:pPr>
        <w:rPr>
          <w:sz w:val="22"/>
          <w:szCs w:val="22"/>
        </w:rPr>
      </w:pPr>
      <w:r>
        <w:rPr>
          <w:sz w:val="22"/>
          <w:szCs w:val="22"/>
        </w:rPr>
        <w:t>For the last two weeks we have been exploring evolution and ecology, and also focusing on data collection</w:t>
      </w:r>
      <w:r w:rsidR="009430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interpretation. </w:t>
      </w:r>
      <w:r w:rsidR="001E2483">
        <w:rPr>
          <w:sz w:val="22"/>
          <w:szCs w:val="22"/>
        </w:rPr>
        <w:t>This assignment</w:t>
      </w:r>
      <w:r>
        <w:rPr>
          <w:sz w:val="22"/>
          <w:szCs w:val="22"/>
        </w:rPr>
        <w:t xml:space="preserve"> will allow you do explore both the topic of phenology and use scatterplots to explore relationships between variables. </w:t>
      </w:r>
    </w:p>
    <w:p w14:paraId="2DD7075D" w14:textId="77777777" w:rsidR="00D83600" w:rsidRPr="00D83600" w:rsidRDefault="00D83600" w:rsidP="00D83600">
      <w:pPr>
        <w:rPr>
          <w:sz w:val="22"/>
          <w:szCs w:val="22"/>
        </w:rPr>
      </w:pPr>
    </w:p>
    <w:p w14:paraId="760B3ED2" w14:textId="77777777" w:rsidR="00F62222" w:rsidRDefault="009430D9" w:rsidP="00621D7F">
      <w:pPr>
        <w:rPr>
          <w:sz w:val="22"/>
          <w:szCs w:val="22"/>
        </w:rPr>
      </w:pPr>
      <w:r>
        <w:rPr>
          <w:b/>
          <w:sz w:val="22"/>
          <w:szCs w:val="22"/>
        </w:rPr>
        <w:t>Guiding</w:t>
      </w:r>
      <w:r w:rsidR="00D64816" w:rsidRPr="00D83600">
        <w:rPr>
          <w:b/>
          <w:sz w:val="22"/>
          <w:szCs w:val="22"/>
        </w:rPr>
        <w:t xml:space="preserve"> question</w:t>
      </w:r>
      <w:r>
        <w:rPr>
          <w:b/>
          <w:sz w:val="22"/>
          <w:szCs w:val="22"/>
        </w:rPr>
        <w:t>s</w:t>
      </w:r>
      <w:r w:rsidR="00D64816" w:rsidRPr="00D83600">
        <w:rPr>
          <w:sz w:val="22"/>
          <w:szCs w:val="22"/>
        </w:rPr>
        <w:t xml:space="preserve">: </w:t>
      </w:r>
    </w:p>
    <w:p w14:paraId="7FC25FB0" w14:textId="77777777" w:rsidR="00F62222" w:rsidRDefault="009B31E5" w:rsidP="00F62222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F62222">
        <w:rPr>
          <w:sz w:val="22"/>
          <w:szCs w:val="22"/>
        </w:rPr>
        <w:t xml:space="preserve">Based on observations of </w:t>
      </w:r>
      <w:r w:rsidR="00D83600" w:rsidRPr="00F62222">
        <w:rPr>
          <w:sz w:val="22"/>
          <w:szCs w:val="22"/>
        </w:rPr>
        <w:t xml:space="preserve">bumble bee </w:t>
      </w:r>
      <w:r w:rsidRPr="00F62222">
        <w:rPr>
          <w:sz w:val="22"/>
          <w:szCs w:val="22"/>
        </w:rPr>
        <w:t>phenology,</w:t>
      </w:r>
      <w:r w:rsidR="00D64816" w:rsidRPr="00F62222">
        <w:rPr>
          <w:sz w:val="22"/>
          <w:szCs w:val="22"/>
        </w:rPr>
        <w:t xml:space="preserve"> </w:t>
      </w:r>
      <w:r w:rsidR="00D83600" w:rsidRPr="00F62222">
        <w:rPr>
          <w:sz w:val="22"/>
          <w:szCs w:val="22"/>
        </w:rPr>
        <w:t xml:space="preserve">are bumblebees in the western United States behaving differently from 2011 to 2019? </w:t>
      </w:r>
    </w:p>
    <w:p w14:paraId="217C3092" w14:textId="2C20C215" w:rsidR="00D64816" w:rsidRPr="00F62222" w:rsidRDefault="00D83600" w:rsidP="00F62222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F62222">
        <w:rPr>
          <w:sz w:val="22"/>
          <w:szCs w:val="22"/>
        </w:rPr>
        <w:t xml:space="preserve">What </w:t>
      </w:r>
      <w:r w:rsidR="009430D9" w:rsidRPr="00F62222">
        <w:rPr>
          <w:sz w:val="22"/>
          <w:szCs w:val="22"/>
        </w:rPr>
        <w:t>climate</w:t>
      </w:r>
      <w:r w:rsidRPr="00F62222">
        <w:rPr>
          <w:sz w:val="22"/>
          <w:szCs w:val="22"/>
        </w:rPr>
        <w:t xml:space="preserve"> variables may help explain bumblebee activity?</w:t>
      </w:r>
    </w:p>
    <w:p w14:paraId="34601C7E" w14:textId="77777777" w:rsidR="00D64816" w:rsidRPr="00D83600" w:rsidRDefault="00D64816" w:rsidP="00621D7F">
      <w:pPr>
        <w:rPr>
          <w:sz w:val="22"/>
          <w:szCs w:val="22"/>
        </w:rPr>
      </w:pPr>
    </w:p>
    <w:p w14:paraId="6631E43D" w14:textId="1899A715" w:rsidR="00D64816" w:rsidRDefault="00D64816" w:rsidP="00621D7F">
      <w:pPr>
        <w:rPr>
          <w:sz w:val="22"/>
          <w:szCs w:val="22"/>
        </w:rPr>
      </w:pPr>
      <w:r w:rsidRPr="00D83600">
        <w:rPr>
          <w:b/>
          <w:sz w:val="22"/>
          <w:szCs w:val="22"/>
        </w:rPr>
        <w:t>Data Source</w:t>
      </w:r>
      <w:r w:rsidRPr="00D83600">
        <w:rPr>
          <w:sz w:val="22"/>
          <w:szCs w:val="22"/>
        </w:rPr>
        <w:t>: All data for this</w:t>
      </w:r>
      <w:r w:rsidR="00D83600">
        <w:rPr>
          <w:sz w:val="22"/>
          <w:szCs w:val="22"/>
        </w:rPr>
        <w:t xml:space="preserve"> activity</w:t>
      </w:r>
      <w:r w:rsidRPr="00D83600">
        <w:rPr>
          <w:sz w:val="22"/>
          <w:szCs w:val="22"/>
        </w:rPr>
        <w:t xml:space="preserve"> </w:t>
      </w:r>
      <w:r w:rsidR="00496F91" w:rsidRPr="00D83600">
        <w:rPr>
          <w:sz w:val="22"/>
          <w:szCs w:val="22"/>
        </w:rPr>
        <w:t>were</w:t>
      </w:r>
      <w:r w:rsidRPr="00D83600">
        <w:rPr>
          <w:sz w:val="22"/>
          <w:szCs w:val="22"/>
        </w:rPr>
        <w:t xml:space="preserve"> collected by </w:t>
      </w:r>
      <w:r w:rsidR="00D83600">
        <w:rPr>
          <w:sz w:val="22"/>
          <w:szCs w:val="22"/>
        </w:rPr>
        <w:t>community</w:t>
      </w:r>
      <w:r w:rsidRPr="00D83600">
        <w:rPr>
          <w:sz w:val="22"/>
          <w:szCs w:val="22"/>
        </w:rPr>
        <w:t xml:space="preserve"> scientists and </w:t>
      </w:r>
      <w:r w:rsidR="00496F91" w:rsidRPr="00D83600">
        <w:rPr>
          <w:sz w:val="22"/>
          <w:szCs w:val="22"/>
        </w:rPr>
        <w:t xml:space="preserve">are </w:t>
      </w:r>
      <w:r w:rsidRPr="00D83600">
        <w:rPr>
          <w:sz w:val="22"/>
          <w:szCs w:val="22"/>
        </w:rPr>
        <w:t>available from the National Phenology Network website</w:t>
      </w:r>
      <w:r w:rsidR="00D83600">
        <w:rPr>
          <w:sz w:val="22"/>
          <w:szCs w:val="22"/>
        </w:rPr>
        <w:t xml:space="preserve">: </w:t>
      </w:r>
      <w:hyperlink r:id="rId7" w:history="1">
        <w:r w:rsidR="00D83600" w:rsidRPr="00AE6841">
          <w:rPr>
            <w:rStyle w:val="Hyperlink"/>
            <w:sz w:val="22"/>
            <w:szCs w:val="22"/>
          </w:rPr>
          <w:t>https://data.usanpn.org/observations/get-started</w:t>
        </w:r>
      </w:hyperlink>
    </w:p>
    <w:p w14:paraId="2E943D99" w14:textId="77777777" w:rsidR="000D3B8B" w:rsidRPr="00D83600" w:rsidRDefault="000D3B8B" w:rsidP="00621D7F">
      <w:pPr>
        <w:rPr>
          <w:sz w:val="22"/>
          <w:szCs w:val="22"/>
        </w:rPr>
      </w:pPr>
    </w:p>
    <w:p w14:paraId="201E6D5F" w14:textId="087C91A3" w:rsidR="009430D9" w:rsidRDefault="00D83600" w:rsidP="00621D7F">
      <w:p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O</w:t>
      </w:r>
      <w:r w:rsidRPr="00D83600">
        <w:rPr>
          <w:b/>
          <w:sz w:val="22"/>
          <w:szCs w:val="22"/>
        </w:rPr>
        <w:t>bjectiv</w:t>
      </w:r>
      <w:r>
        <w:rPr>
          <w:b/>
          <w:sz w:val="22"/>
          <w:szCs w:val="22"/>
        </w:rPr>
        <w:t>es</w:t>
      </w:r>
      <w:r w:rsidR="000D3B8B" w:rsidRPr="00D8360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For </w:t>
      </w:r>
      <w:r w:rsidR="001E2483">
        <w:rPr>
          <w:sz w:val="22"/>
          <w:szCs w:val="22"/>
        </w:rPr>
        <w:t>this assignment</w:t>
      </w:r>
      <w:r>
        <w:rPr>
          <w:sz w:val="22"/>
          <w:szCs w:val="22"/>
        </w:rPr>
        <w:t xml:space="preserve">, please </w:t>
      </w:r>
      <w:r w:rsidR="004E3C00">
        <w:rPr>
          <w:sz w:val="22"/>
          <w:szCs w:val="22"/>
        </w:rPr>
        <w:t>answer the questions</w:t>
      </w:r>
      <w:r>
        <w:rPr>
          <w:sz w:val="22"/>
          <w:szCs w:val="22"/>
        </w:rPr>
        <w:t xml:space="preserve"> below </w:t>
      </w:r>
      <w:r w:rsidR="004E3C00">
        <w:rPr>
          <w:sz w:val="22"/>
          <w:szCs w:val="22"/>
        </w:rPr>
        <w:t xml:space="preserve">in each of the 4 sections. </w:t>
      </w:r>
      <w:r>
        <w:rPr>
          <w:sz w:val="22"/>
          <w:szCs w:val="22"/>
        </w:rPr>
        <w:t>Y</w:t>
      </w:r>
      <w:r w:rsidR="000D3B8B" w:rsidRPr="00D83600">
        <w:rPr>
          <w:sz w:val="22"/>
          <w:szCs w:val="22"/>
        </w:rPr>
        <w:t>ou will</w:t>
      </w:r>
      <w:r>
        <w:rPr>
          <w:sz w:val="22"/>
          <w:szCs w:val="22"/>
        </w:rPr>
        <w:t xml:space="preserve"> use a </w:t>
      </w:r>
      <w:r w:rsidR="009430D9">
        <w:rPr>
          <w:sz w:val="22"/>
          <w:szCs w:val="22"/>
        </w:rPr>
        <w:t>website</w:t>
      </w:r>
      <w:r>
        <w:rPr>
          <w:sz w:val="22"/>
          <w:szCs w:val="22"/>
        </w:rPr>
        <w:t xml:space="preserve"> called CODAP to explore</w:t>
      </w:r>
      <w:r w:rsidR="005961D3" w:rsidRPr="00D83600">
        <w:rPr>
          <w:sz w:val="22"/>
          <w:szCs w:val="22"/>
        </w:rPr>
        <w:t xml:space="preserve"> </w:t>
      </w:r>
      <w:r>
        <w:rPr>
          <w:sz w:val="22"/>
          <w:szCs w:val="22"/>
        </w:rPr>
        <w:t>and interpret</w:t>
      </w:r>
      <w:r w:rsidR="00404974" w:rsidRPr="00D83600">
        <w:rPr>
          <w:sz w:val="22"/>
          <w:szCs w:val="22"/>
        </w:rPr>
        <w:t xml:space="preserve"> scatterplot graphs</w:t>
      </w:r>
      <w:r w:rsidR="0071191D" w:rsidRPr="00D83600">
        <w:rPr>
          <w:sz w:val="22"/>
          <w:szCs w:val="22"/>
        </w:rPr>
        <w:t xml:space="preserve"> and regressions</w:t>
      </w:r>
      <w:r w:rsidR="00250043" w:rsidRPr="00D83600">
        <w:rPr>
          <w:sz w:val="22"/>
          <w:szCs w:val="22"/>
        </w:rPr>
        <w:t xml:space="preserve"> about the phenology of bumblebees and other </w:t>
      </w:r>
      <w:r w:rsidR="00424025">
        <w:rPr>
          <w:sz w:val="22"/>
          <w:szCs w:val="22"/>
        </w:rPr>
        <w:t>variables</w:t>
      </w:r>
      <w:r w:rsidR="000D3B8B" w:rsidRPr="00D83600">
        <w:rPr>
          <w:sz w:val="22"/>
          <w:szCs w:val="22"/>
        </w:rPr>
        <w:t xml:space="preserve">. You will make decisions about which data to </w:t>
      </w:r>
      <w:r w:rsidR="00250043" w:rsidRPr="00D83600">
        <w:rPr>
          <w:sz w:val="22"/>
          <w:szCs w:val="22"/>
        </w:rPr>
        <w:t>use</w:t>
      </w:r>
      <w:r w:rsidR="000D3B8B" w:rsidRPr="00D83600">
        <w:rPr>
          <w:sz w:val="22"/>
          <w:szCs w:val="22"/>
        </w:rPr>
        <w:t xml:space="preserve"> and evaluate your confidence in your conclusions given the nature of the available data.</w:t>
      </w:r>
      <w:r w:rsidR="00424025">
        <w:rPr>
          <w:sz w:val="22"/>
          <w:szCs w:val="22"/>
        </w:rPr>
        <w:t xml:space="preserve"> You will include images of </w:t>
      </w:r>
      <w:r w:rsidR="009430D9">
        <w:rPr>
          <w:sz w:val="22"/>
          <w:szCs w:val="22"/>
        </w:rPr>
        <w:t>your</w:t>
      </w:r>
      <w:r w:rsidR="00424025">
        <w:rPr>
          <w:sz w:val="22"/>
          <w:szCs w:val="22"/>
        </w:rPr>
        <w:t xml:space="preserve"> scatterplots</w:t>
      </w:r>
      <w:r w:rsidR="009430D9">
        <w:rPr>
          <w:sz w:val="22"/>
          <w:szCs w:val="22"/>
        </w:rPr>
        <w:t xml:space="preserve">. </w:t>
      </w:r>
    </w:p>
    <w:p w14:paraId="78671A53" w14:textId="77777777" w:rsidR="009430D9" w:rsidRDefault="009430D9" w:rsidP="00621D7F">
      <w:p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</w:p>
    <w:p w14:paraId="54CBBA5D" w14:textId="697F55C3" w:rsidR="009430D9" w:rsidRPr="001D2693" w:rsidRDefault="00AF2F34" w:rsidP="00621D7F">
      <w:pPr>
        <w:rPr>
          <w:rFonts w:eastAsia="Times New Roman" w:cs="Times New Roman"/>
          <w:color w:val="2A292B"/>
          <w:sz w:val="22"/>
          <w:szCs w:val="22"/>
          <w:u w:val="single"/>
          <w:shd w:val="clear" w:color="auto" w:fill="FFFFFF"/>
        </w:rPr>
      </w:pPr>
      <w:r w:rsidRPr="001D2693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 xml:space="preserve">Part </w:t>
      </w:r>
      <w:r w:rsidR="009430D9" w:rsidRPr="001D2693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>A</w:t>
      </w:r>
      <w:r w:rsidR="00FE47EF" w:rsidRPr="001D2693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 xml:space="preserve">. </w:t>
      </w:r>
      <w:r w:rsidR="009430D9" w:rsidRPr="002F3956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>Phenology</w:t>
      </w:r>
      <w:r w:rsidR="002F3956" w:rsidRPr="002F3956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 xml:space="preserve"> (3 questions)</w:t>
      </w:r>
    </w:p>
    <w:p w14:paraId="1A126A59" w14:textId="77777777" w:rsidR="00F530DD" w:rsidRDefault="00FE47EF" w:rsidP="00F530DD">
      <w:pPr>
        <w:pStyle w:val="ListParagraph"/>
        <w:numPr>
          <w:ilvl w:val="0"/>
          <w:numId w:val="19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 w:rsidRPr="009430D9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What is phenology</w:t>
      </w:r>
      <w:r w:rsidR="009430D9" w:rsidRPr="009430D9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?</w:t>
      </w:r>
    </w:p>
    <w:p w14:paraId="473C42E4" w14:textId="748716FC" w:rsidR="00F530DD" w:rsidRPr="00F530DD" w:rsidRDefault="009430D9" w:rsidP="00F530DD">
      <w:pPr>
        <w:pStyle w:val="ListParagraph"/>
        <w:numPr>
          <w:ilvl w:val="0"/>
          <w:numId w:val="19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 w:rsidRPr="00F530DD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W</w:t>
      </w:r>
      <w:r w:rsidR="00FE47EF" w:rsidRPr="00F530DD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hy do people care about phenology? </w:t>
      </w:r>
    </w:p>
    <w:p w14:paraId="105F692F" w14:textId="5E0C01D1" w:rsidR="00FE47EF" w:rsidRPr="009430D9" w:rsidRDefault="00FE47EF" w:rsidP="009430D9">
      <w:pPr>
        <w:pStyle w:val="ListParagraph"/>
        <w:numPr>
          <w:ilvl w:val="0"/>
          <w:numId w:val="19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 w:rsidRPr="009430D9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What is most interesting to you about phenology?</w:t>
      </w:r>
    </w:p>
    <w:p w14:paraId="535E26A4" w14:textId="50993CB0" w:rsidR="00FE47EF" w:rsidRDefault="00FE47EF">
      <w:p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</w:p>
    <w:p w14:paraId="1A17E27A" w14:textId="41F3C3B3" w:rsidR="009430D9" w:rsidRPr="002F3956" w:rsidRDefault="00AF2F34" w:rsidP="00621D7F">
      <w:pPr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</w:pPr>
      <w:r w:rsidRPr="001D2693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 xml:space="preserve">Part </w:t>
      </w:r>
      <w:r w:rsidR="009430D9" w:rsidRPr="001D2693">
        <w:rPr>
          <w:rFonts w:eastAsia="Times New Roman" w:cs="Times New Roman"/>
          <w:b/>
          <w:color w:val="2A292B"/>
          <w:sz w:val="22"/>
          <w:szCs w:val="22"/>
          <w:u w:val="single"/>
          <w:shd w:val="clear" w:color="auto" w:fill="FFFFFF"/>
        </w:rPr>
        <w:t>B.</w:t>
      </w:r>
      <w:r w:rsidR="009430D9" w:rsidRPr="001D2693">
        <w:rPr>
          <w:rFonts w:eastAsia="Times New Roman" w:cs="Times New Roman"/>
          <w:color w:val="2A292B"/>
          <w:sz w:val="22"/>
          <w:szCs w:val="22"/>
          <w:u w:val="single"/>
          <w:shd w:val="clear" w:color="auto" w:fill="FFFFFF"/>
        </w:rPr>
        <w:t xml:space="preserve"> </w:t>
      </w:r>
      <w:r w:rsidR="009430D9" w:rsidRPr="001D2693">
        <w:rPr>
          <w:b/>
          <w:sz w:val="22"/>
          <w:szCs w:val="22"/>
          <w:u w:val="single"/>
        </w:rPr>
        <w:t>Are bumblebees behaving differently from 2011 to 2019?</w:t>
      </w:r>
      <w:r w:rsidR="002F3956">
        <w:rPr>
          <w:b/>
          <w:sz w:val="22"/>
          <w:szCs w:val="22"/>
          <w:u w:val="single"/>
        </w:rPr>
        <w:t xml:space="preserve"> </w:t>
      </w:r>
      <w:r w:rsidR="002F3956" w:rsidRPr="002F3956">
        <w:rPr>
          <w:b/>
          <w:sz w:val="22"/>
          <w:szCs w:val="22"/>
          <w:u w:val="single"/>
        </w:rPr>
        <w:t>(8 questions)</w:t>
      </w:r>
    </w:p>
    <w:p w14:paraId="75ABD36A" w14:textId="4A40A40C" w:rsidR="00FE47EF" w:rsidRDefault="001767BE" w:rsidP="00621D7F">
      <w:p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To explore this question, you will use a website called </w:t>
      </w:r>
      <w:r w:rsidR="00FE47EF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CODAP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:</w:t>
      </w:r>
    </w:p>
    <w:p w14:paraId="2CE24E0E" w14:textId="7122A9E4" w:rsidR="001767BE" w:rsidRDefault="001767BE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Go to the Explanation Paper #4 assignment link on Moodle and download the file named “Explanation Paper 4 dataset_bumblebeeactivity.csv”. Be sure to save it to your desktop or somewhere that you can find the file. (Note: I generated this</w:t>
      </w:r>
      <w:r w:rsidR="004E3C00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data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file from the National Pollinator Network website!).</w:t>
      </w:r>
    </w:p>
    <w:p w14:paraId="76839BD6" w14:textId="2A78B0F5" w:rsidR="001767BE" w:rsidRDefault="001767BE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Go to the CODAP website: </w:t>
      </w:r>
      <w:hyperlink r:id="rId8" w:history="1">
        <w:r w:rsidRPr="00451324">
          <w:rPr>
            <w:rStyle w:val="Hyperlink"/>
            <w:rFonts w:eastAsia="Times New Roman" w:cs="Times New Roman"/>
            <w:sz w:val="22"/>
            <w:szCs w:val="22"/>
            <w:shd w:val="clear" w:color="auto" w:fill="FFFFFF"/>
          </w:rPr>
          <w:t>https://codap.concord.org/</w:t>
        </w:r>
      </w:hyperlink>
    </w:p>
    <w:p w14:paraId="3980B320" w14:textId="4C604581" w:rsidR="001767BE" w:rsidRDefault="001767BE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Click on “Try CODAP” in the middle of the page. </w:t>
      </w:r>
    </w:p>
    <w:p w14:paraId="2457483F" w14:textId="0DCECFB0" w:rsidR="001767BE" w:rsidRDefault="001767BE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The message, “What would you like to do?” will pop up – select “Create New Document”. You will see a relatively empty workspace.</w:t>
      </w:r>
    </w:p>
    <w:p w14:paraId="5202399A" w14:textId="5E71524A" w:rsidR="001767BE" w:rsidRDefault="004E3C00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Locate the</w:t>
      </w:r>
      <w:r w:rsidR="001767BE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explanation paper 4 data set file that you downloaded from Moodle. Click and drag 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the file</w:t>
      </w:r>
      <w:r w:rsidR="001767BE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anywhere </w:t>
      </w:r>
      <w:r w:rsidR="001767BE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onto the workspace. The datafile of bumblebee activity should now be a table on the workspace. (Note: The original data file format needs to be .csv; do not change the file format when you download the file from Moodle.)</w:t>
      </w:r>
    </w:p>
    <w:p w14:paraId="0A8D9913" w14:textId="2FF1DCDE" w:rsidR="001767BE" w:rsidRDefault="001767BE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If you would like, you can resize the data table in your workspace by clicking and dragging on the bottom right corner.</w:t>
      </w:r>
    </w:p>
    <w:p w14:paraId="6CB2EAB7" w14:textId="121C4E82" w:rsidR="001767BE" w:rsidRDefault="001767BE" w:rsidP="001767BE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In the top left corner of the workspace, there are </w:t>
      </w:r>
      <w:r w:rsidR="00402C05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multiple icons (e.g. Tables, Graph, Map, etc.). Click on “Map”.</w:t>
      </w:r>
    </w:p>
    <w:p w14:paraId="62FC8693" w14:textId="3AB63A59" w:rsidR="00402C05" w:rsidRDefault="00402C05" w:rsidP="00402C05">
      <w:pPr>
        <w:pStyle w:val="ListParagraph"/>
        <w:numPr>
          <w:ilvl w:val="1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Because the dataset from the National Pollinator Network has the coordinates of each observation, you can open a map to see where all the observations came from!</w:t>
      </w:r>
    </w:p>
    <w:p w14:paraId="7BE941F1" w14:textId="01346368" w:rsidR="00402C05" w:rsidRDefault="00402C05" w:rsidP="00402C05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Next, click on “Graph”. A graph with all of the data points appears. The data points are floating randomly in space because we have not specified the ax</w:t>
      </w:r>
      <w:r w:rsidR="004E3C00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e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s yet. </w:t>
      </w:r>
    </w:p>
    <w:p w14:paraId="6B24EAE3" w14:textId="77777777" w:rsidR="00402C05" w:rsidRDefault="00402C05" w:rsidP="00402C05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Click on the Y axis where it says “Click here, or drag an attribute here”. </w:t>
      </w:r>
    </w:p>
    <w:p w14:paraId="6B9C9E0A" w14:textId="66107D22" w:rsidR="00402C05" w:rsidRDefault="00402C05" w:rsidP="00402C05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lastRenderedPageBreak/>
        <w:t>From the menu of variables, select “</w:t>
      </w:r>
      <w:proofErr w:type="spellStart"/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First_Yes_DoY</w:t>
      </w:r>
      <w:proofErr w:type="spellEnd"/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”. This is the “</w:t>
      </w:r>
      <w:r w:rsidRPr="00402C05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Day of Year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”</w:t>
      </w:r>
      <w:r w:rsidRPr="00402C05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when the first bumblebee activity was recorded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at that site. </w:t>
      </w:r>
    </w:p>
    <w:p w14:paraId="219D684E" w14:textId="7689E362" w:rsidR="00402C05" w:rsidRPr="00402C05" w:rsidRDefault="00402C05" w:rsidP="00402C05">
      <w:pPr>
        <w:pStyle w:val="ListParagraph"/>
        <w:numPr>
          <w:ilvl w:val="1"/>
          <w:numId w:val="20"/>
        </w:numPr>
        <w:rPr>
          <w:rFonts w:eastAsia="Times New Roman" w:cs="Times New Roman"/>
          <w:i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Notice that when you specify which variable you would like on the Y axis that the data points organize into a “data distribution” on the Y axis. Think to yourself: </w:t>
      </w:r>
      <w:r w:rsidRPr="00402C05">
        <w:rPr>
          <w:rFonts w:eastAsia="Times New Roman" w:cs="Times New Roman"/>
          <w:i/>
          <w:color w:val="2A292B"/>
          <w:sz w:val="22"/>
          <w:szCs w:val="22"/>
          <w:shd w:val="clear" w:color="auto" w:fill="FFFFFF"/>
        </w:rPr>
        <w:t>How would you describe the center and the spread of this data distribution?</w:t>
      </w:r>
    </w:p>
    <w:p w14:paraId="2E211F04" w14:textId="13F2902C" w:rsidR="00402C05" w:rsidRPr="00402C05" w:rsidRDefault="00402C05" w:rsidP="00402C05">
      <w:pPr>
        <w:pStyle w:val="ListParagraph"/>
        <w:numPr>
          <w:ilvl w:val="0"/>
          <w:numId w:val="20"/>
        </w:numPr>
        <w:rPr>
          <w:rFonts w:eastAsia="Times New Roman" w:cs="Times New Roman"/>
          <w:i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Now specify the X axis by clicking on “Click here, or drag an attribute here”.</w:t>
      </w:r>
    </w:p>
    <w:p w14:paraId="5B9194B7" w14:textId="07D352FA" w:rsidR="00402C05" w:rsidRPr="00AF2F34" w:rsidRDefault="00402C05" w:rsidP="00402C05">
      <w:pPr>
        <w:pStyle w:val="ListParagraph"/>
        <w:numPr>
          <w:ilvl w:val="0"/>
          <w:numId w:val="20"/>
        </w:numPr>
        <w:rPr>
          <w:rFonts w:eastAsia="Times New Roman" w:cs="Times New Roman"/>
          <w:i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From the menu of variables, select “First_Yes_Year”. This is the year of the measurement.</w:t>
      </w:r>
    </w:p>
    <w:p w14:paraId="512302E8" w14:textId="1CCD0187" w:rsidR="00AF2F34" w:rsidRPr="00BA5742" w:rsidRDefault="00AF2F34" w:rsidP="00BA5742">
      <w:pPr>
        <w:pStyle w:val="ListParagraph"/>
        <w:numPr>
          <w:ilvl w:val="1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 w:rsidRPr="00BA5742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You now </w:t>
      </w:r>
      <w:r w:rsidR="00BA5742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have </w:t>
      </w:r>
      <w:r w:rsidRPr="00BA5742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a scatterplot that shows the relationship between time (year) and first day of bumblebee activity!</w:t>
      </w:r>
    </w:p>
    <w:p w14:paraId="7D5350A7" w14:textId="630EE644" w:rsidR="00402C05" w:rsidRDefault="00AF2F34" w:rsidP="00402C05">
      <w:pPr>
        <w:pStyle w:val="ListParagraph"/>
        <w:numPr>
          <w:ilvl w:val="0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Now</w:t>
      </w:r>
      <w:r w:rsidR="00402C05"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, click on the “ruler” icon from the menu on the right side of the scatterplot. Place a checkmark next to the “Least Squares Line”. Click the “ruler” icon again to hide the menu. </w:t>
      </w:r>
    </w:p>
    <w:p w14:paraId="4DA4994A" w14:textId="119D2A47" w:rsidR="00AF2F34" w:rsidRDefault="00AF2F34" w:rsidP="00312E15">
      <w:pPr>
        <w:pStyle w:val="ListParagraph"/>
        <w:numPr>
          <w:ilvl w:val="1"/>
          <w:numId w:val="20"/>
        </w:numPr>
        <w:rPr>
          <w:rFonts w:eastAsia="Times New Roman" w:cs="Times New Roman"/>
          <w:color w:val="2A292B"/>
          <w:sz w:val="22"/>
          <w:szCs w:val="22"/>
          <w:shd w:val="clear" w:color="auto" w:fill="FFFFFF"/>
        </w:rPr>
      </w:pP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Remember that the equation for a linear regression is Y = α + b X, where Y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is the</w:t>
      </w: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dependent variable; X 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is the</w:t>
      </w: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independent variable; α 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is the</w:t>
      </w: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Y intercept; and b 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is the</w:t>
      </w: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slope of the line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. </w:t>
      </w:r>
    </w:p>
    <w:p w14:paraId="1D3EE75C" w14:textId="26D7DEED" w:rsidR="00C1741C" w:rsidRPr="00D62EF7" w:rsidRDefault="00AF2F34" w:rsidP="00D80FC6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Remember that </w:t>
      </w:r>
      <w:r w:rsidRPr="00AF2F34">
        <w:rPr>
          <w:rFonts w:cs="Times New Roman"/>
          <w:sz w:val="22"/>
          <w:szCs w:val="22"/>
        </w:rPr>
        <w:t>R-squared (R</w:t>
      </w:r>
      <w:r w:rsidRPr="00AF2F34">
        <w:rPr>
          <w:rFonts w:cs="Times New Roman"/>
          <w:sz w:val="22"/>
          <w:szCs w:val="22"/>
          <w:vertAlign w:val="superscript"/>
        </w:rPr>
        <w:t>2</w:t>
      </w:r>
      <w:r w:rsidRPr="00AF2F34">
        <w:rPr>
          <w:rFonts w:cs="Times New Roman"/>
          <w:sz w:val="22"/>
          <w:szCs w:val="22"/>
        </w:rPr>
        <w:t>) is</w:t>
      </w: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the coefficient of determination </w:t>
      </w:r>
      <w:r w:rsidR="00FF04CD" w:rsidRPr="00AF2F34">
        <w:rPr>
          <w:rFonts w:cs="Times New Roman"/>
          <w:sz w:val="22"/>
          <w:szCs w:val="22"/>
        </w:rPr>
        <w:t>that</w:t>
      </w:r>
      <w:r w:rsidR="00546FF8" w:rsidRPr="00AF2F34">
        <w:rPr>
          <w:rFonts w:cs="Times New Roman"/>
          <w:sz w:val="22"/>
          <w:szCs w:val="22"/>
        </w:rPr>
        <w:t xml:space="preserve"> </w:t>
      </w:r>
      <w:r w:rsidRPr="00AF2F34">
        <w:rPr>
          <w:rFonts w:cs="Times New Roman"/>
          <w:sz w:val="22"/>
          <w:szCs w:val="22"/>
        </w:rPr>
        <w:t>tells us</w:t>
      </w:r>
      <w:r w:rsidR="00546FF8" w:rsidRPr="00AF2F34">
        <w:rPr>
          <w:rFonts w:cs="Times New Roman"/>
          <w:sz w:val="22"/>
          <w:szCs w:val="22"/>
        </w:rPr>
        <w:t xml:space="preserve"> the proportion of variation in the dependent variable explained by the independent variable. When R</w:t>
      </w:r>
      <w:r w:rsidR="00546FF8" w:rsidRPr="00AF2F34">
        <w:rPr>
          <w:rFonts w:cs="Times New Roman"/>
          <w:sz w:val="22"/>
          <w:szCs w:val="22"/>
          <w:vertAlign w:val="superscript"/>
        </w:rPr>
        <w:t>2</w:t>
      </w:r>
      <w:r w:rsidR="00546FF8" w:rsidRPr="00AF2F34">
        <w:rPr>
          <w:rFonts w:cs="Times New Roman"/>
          <w:sz w:val="22"/>
          <w:szCs w:val="22"/>
        </w:rPr>
        <w:t xml:space="preserve"> ~1, the data form a perfectly straight line. As the data become more scattered from the line, R</w:t>
      </w:r>
      <w:r w:rsidR="00546FF8" w:rsidRPr="00AF2F34">
        <w:rPr>
          <w:rFonts w:cs="Times New Roman"/>
          <w:sz w:val="22"/>
          <w:szCs w:val="22"/>
          <w:vertAlign w:val="superscript"/>
        </w:rPr>
        <w:t>2</w:t>
      </w:r>
      <w:r w:rsidR="00546FF8" w:rsidRPr="00AF2F34">
        <w:rPr>
          <w:rFonts w:cs="Times New Roman"/>
          <w:sz w:val="22"/>
          <w:szCs w:val="22"/>
        </w:rPr>
        <w:t xml:space="preserve"> decreases toward 0. Higher R-squared values indicate a stronger relationship between the two variables. </w:t>
      </w:r>
    </w:p>
    <w:p w14:paraId="428FFD91" w14:textId="3DDD69BB" w:rsidR="00D62EF7" w:rsidRPr="00AF2F34" w:rsidRDefault="00D62EF7" w:rsidP="00D62EF7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Click on the camera icon from the menu on the right side of the scatterplot to save your graph as a .</w:t>
      </w:r>
      <w:proofErr w:type="spellStart"/>
      <w:r>
        <w:rPr>
          <w:sz w:val="22"/>
          <w:szCs w:val="22"/>
        </w:rPr>
        <w:t>png</w:t>
      </w:r>
      <w:proofErr w:type="spellEnd"/>
      <w:r>
        <w:rPr>
          <w:sz w:val="22"/>
          <w:szCs w:val="22"/>
        </w:rPr>
        <w:t xml:space="preserve"> file. Save it as a local file and give the file an appropriate name, e.g. “bee activity by year”. Click “Download” and note where the file is saved on </w:t>
      </w:r>
      <w:r w:rsidR="0007792C">
        <w:rPr>
          <w:sz w:val="22"/>
          <w:szCs w:val="22"/>
        </w:rPr>
        <w:t>the</w:t>
      </w:r>
      <w:r>
        <w:rPr>
          <w:sz w:val="22"/>
          <w:szCs w:val="22"/>
        </w:rPr>
        <w:t xml:space="preserve"> computer.</w:t>
      </w:r>
    </w:p>
    <w:p w14:paraId="593D7C56" w14:textId="77777777" w:rsidR="00D62EF7" w:rsidRDefault="00D62EF7" w:rsidP="00AF2F34">
      <w:pPr>
        <w:rPr>
          <w:sz w:val="22"/>
          <w:szCs w:val="22"/>
        </w:rPr>
      </w:pPr>
    </w:p>
    <w:p w14:paraId="0398FE74" w14:textId="5B6B2875" w:rsidR="00AF2F34" w:rsidRDefault="00AF2F34" w:rsidP="00AF2F34">
      <w:pPr>
        <w:rPr>
          <w:sz w:val="22"/>
          <w:szCs w:val="22"/>
        </w:rPr>
      </w:pPr>
      <w:r>
        <w:rPr>
          <w:sz w:val="22"/>
          <w:szCs w:val="22"/>
        </w:rPr>
        <w:t>Now use your scatter plot and linear regression to ans</w:t>
      </w:r>
      <w:r w:rsidR="00AC6E6B">
        <w:rPr>
          <w:sz w:val="22"/>
          <w:szCs w:val="22"/>
        </w:rPr>
        <w:t>wer the following questions:</w:t>
      </w:r>
    </w:p>
    <w:p w14:paraId="38FBEA92" w14:textId="77777777" w:rsidR="002F3956" w:rsidRDefault="002F3956" w:rsidP="00AF2F34">
      <w:pPr>
        <w:rPr>
          <w:sz w:val="22"/>
          <w:szCs w:val="22"/>
        </w:rPr>
      </w:pPr>
    </w:p>
    <w:p w14:paraId="5268DD01" w14:textId="0B783312" w:rsidR="00AC6E6B" w:rsidRDefault="00AC6E6B" w:rsidP="00496F9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Insert the graph you just exported into this document (or you can upload it as a separate file with your assignment).</w:t>
      </w:r>
    </w:p>
    <w:p w14:paraId="1D4C0153" w14:textId="77777777" w:rsidR="00AC6E6B" w:rsidRDefault="00AC6E6B" w:rsidP="00AC6E6B">
      <w:pPr>
        <w:pStyle w:val="ListParagraph"/>
        <w:rPr>
          <w:sz w:val="22"/>
          <w:szCs w:val="22"/>
        </w:rPr>
      </w:pPr>
    </w:p>
    <w:p w14:paraId="6BDD02FB" w14:textId="2340AA0A" w:rsidR="002E2BC6" w:rsidRDefault="00C30981" w:rsidP="00496F9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Use the map or the data table to l</w:t>
      </w:r>
      <w:r w:rsidR="002E2BC6">
        <w:rPr>
          <w:sz w:val="22"/>
          <w:szCs w:val="22"/>
        </w:rPr>
        <w:t>ist the states where the observations were recorded.</w:t>
      </w:r>
    </w:p>
    <w:p w14:paraId="590C7FDE" w14:textId="77777777" w:rsidR="002E2BC6" w:rsidRDefault="002E2BC6" w:rsidP="002E2BC6">
      <w:pPr>
        <w:pStyle w:val="ListParagraph"/>
        <w:rPr>
          <w:sz w:val="22"/>
          <w:szCs w:val="22"/>
        </w:rPr>
      </w:pPr>
    </w:p>
    <w:p w14:paraId="6B6E8C17" w14:textId="18C85909" w:rsidR="00AC6E6B" w:rsidRPr="00AC6E6B" w:rsidRDefault="00AC6E6B" w:rsidP="00496F9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the slope of the relationship (</w:t>
      </w:r>
      <w:r w:rsidRPr="00AF2F34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b</w:t>
      </w:r>
      <w:r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)</w:t>
      </w:r>
      <w:r w:rsidR="00BA5742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and what does that value tell you?</w:t>
      </w:r>
    </w:p>
    <w:p w14:paraId="0AF3B163" w14:textId="77777777" w:rsidR="00AC6E6B" w:rsidRPr="00AC6E6B" w:rsidRDefault="00AC6E6B" w:rsidP="00AC6E6B">
      <w:pPr>
        <w:pStyle w:val="ListParagraph"/>
        <w:rPr>
          <w:sz w:val="22"/>
          <w:szCs w:val="22"/>
        </w:rPr>
      </w:pPr>
    </w:p>
    <w:p w14:paraId="7CED3923" w14:textId="64D9B9F8" w:rsidR="00AC6E6B" w:rsidRPr="00AC6E6B" w:rsidRDefault="00AC6E6B" w:rsidP="00496F9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r w:rsidRPr="00AF2F34">
        <w:rPr>
          <w:rFonts w:cs="Times New Roman"/>
          <w:sz w:val="22"/>
          <w:szCs w:val="22"/>
        </w:rPr>
        <w:t>R</w:t>
      </w:r>
      <w:r w:rsidRPr="00AF2F34">
        <w:rPr>
          <w:rFonts w:cs="Times New Roman"/>
          <w:sz w:val="22"/>
          <w:szCs w:val="22"/>
          <w:vertAlign w:val="superscript"/>
        </w:rPr>
        <w:t>2</w:t>
      </w:r>
      <w:r w:rsidR="00BA5742">
        <w:rPr>
          <w:rFonts w:cs="Times New Roman"/>
          <w:sz w:val="22"/>
          <w:szCs w:val="22"/>
          <w:vertAlign w:val="superscript"/>
        </w:rPr>
        <w:t xml:space="preserve"> </w:t>
      </w:r>
      <w:r>
        <w:rPr>
          <w:rFonts w:cs="Times New Roman"/>
          <w:sz w:val="22"/>
          <w:szCs w:val="22"/>
        </w:rPr>
        <w:t>of the relationship</w:t>
      </w:r>
      <w:r w:rsidR="00BA5742">
        <w:rPr>
          <w:rFonts w:cs="Times New Roman"/>
          <w:sz w:val="22"/>
          <w:szCs w:val="22"/>
        </w:rPr>
        <w:t xml:space="preserve"> and what does that value tell you?</w:t>
      </w:r>
    </w:p>
    <w:p w14:paraId="1E7167F7" w14:textId="77777777" w:rsidR="00AC6E6B" w:rsidRDefault="00AC6E6B" w:rsidP="00AC6E6B">
      <w:pPr>
        <w:pStyle w:val="ListParagraph"/>
        <w:rPr>
          <w:sz w:val="22"/>
          <w:szCs w:val="22"/>
        </w:rPr>
      </w:pPr>
    </w:p>
    <w:p w14:paraId="2145AF65" w14:textId="4AE6E8E5" w:rsidR="00496F91" w:rsidRDefault="00E008E8" w:rsidP="00496F9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83600">
        <w:rPr>
          <w:sz w:val="22"/>
          <w:szCs w:val="22"/>
        </w:rPr>
        <w:t xml:space="preserve">Describe </w:t>
      </w:r>
      <w:r w:rsidR="00AC6E6B" w:rsidRPr="00AC6E6B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>the relationship between time (year) and first day of bumblebee activity</w:t>
      </w:r>
      <w:r w:rsidR="00AC6E6B">
        <w:rPr>
          <w:rFonts w:eastAsia="Times New Roman" w:cs="Times New Roman"/>
          <w:color w:val="2A292B"/>
          <w:sz w:val="22"/>
          <w:szCs w:val="22"/>
          <w:shd w:val="clear" w:color="auto" w:fill="FFFFFF"/>
        </w:rPr>
        <w:t xml:space="preserve"> in your own words.</w:t>
      </w:r>
      <w:r w:rsidR="00496F91" w:rsidRPr="00D83600">
        <w:rPr>
          <w:sz w:val="22"/>
          <w:szCs w:val="22"/>
        </w:rPr>
        <w:t xml:space="preserve"> </w:t>
      </w:r>
    </w:p>
    <w:p w14:paraId="17817727" w14:textId="77777777" w:rsidR="00AC6E6B" w:rsidRDefault="00AC6E6B" w:rsidP="00AC6E6B">
      <w:pPr>
        <w:pStyle w:val="ListParagraph"/>
        <w:rPr>
          <w:sz w:val="22"/>
          <w:szCs w:val="22"/>
        </w:rPr>
      </w:pPr>
    </w:p>
    <w:p w14:paraId="26188BD6" w14:textId="16B95D06" w:rsidR="00AC6E6B" w:rsidRPr="00AC6E6B" w:rsidRDefault="00AC6E6B" w:rsidP="00AC6E6B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>
        <w:rPr>
          <w:sz w:val="22"/>
          <w:szCs w:val="22"/>
        </w:rPr>
        <w:t xml:space="preserve">Based on these data, how would you answer the question: </w:t>
      </w:r>
      <w:r w:rsidRPr="00AC6E6B">
        <w:rPr>
          <w:b/>
          <w:i/>
          <w:sz w:val="22"/>
          <w:szCs w:val="22"/>
        </w:rPr>
        <w:t>Are bumblebees in the western U.S. behaving differently from 2011 to 2019?</w:t>
      </w:r>
    </w:p>
    <w:p w14:paraId="60325F35" w14:textId="77777777" w:rsidR="00AC6E6B" w:rsidRPr="00AC6E6B" w:rsidRDefault="00AC6E6B" w:rsidP="00AC6E6B">
      <w:pPr>
        <w:pStyle w:val="ListParagraph"/>
        <w:rPr>
          <w:sz w:val="22"/>
          <w:szCs w:val="22"/>
        </w:rPr>
      </w:pPr>
    </w:p>
    <w:p w14:paraId="4A6FC5C7" w14:textId="6C9B464B" w:rsidR="00AC6E6B" w:rsidRPr="00AC6E6B" w:rsidRDefault="00AC6E6B" w:rsidP="00AC6E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6E6B">
        <w:rPr>
          <w:sz w:val="22"/>
          <w:szCs w:val="22"/>
        </w:rPr>
        <w:t>How confident are you in your answer</w:t>
      </w:r>
      <w:r>
        <w:rPr>
          <w:sz w:val="22"/>
          <w:szCs w:val="22"/>
        </w:rPr>
        <w:t xml:space="preserve"> to the question above</w:t>
      </w:r>
      <w:r w:rsidRPr="00AC6E6B">
        <w:rPr>
          <w:sz w:val="22"/>
          <w:szCs w:val="22"/>
        </w:rPr>
        <w:t xml:space="preserve">?  </w:t>
      </w:r>
      <w:r>
        <w:rPr>
          <w:sz w:val="22"/>
          <w:szCs w:val="22"/>
        </w:rPr>
        <w:t>(Pick a number 1 through 5)</w:t>
      </w:r>
    </w:p>
    <w:p w14:paraId="41D4016F" w14:textId="77777777" w:rsidR="00AC6E6B" w:rsidRPr="002E2BC6" w:rsidRDefault="00AC6E6B" w:rsidP="00AC6E6B">
      <w:pPr>
        <w:ind w:left="720" w:firstLine="720"/>
        <w:rPr>
          <w:i/>
          <w:sz w:val="22"/>
          <w:szCs w:val="22"/>
        </w:rPr>
      </w:pPr>
      <w:r w:rsidRPr="002E2BC6">
        <w:rPr>
          <w:i/>
          <w:sz w:val="22"/>
          <w:szCs w:val="22"/>
        </w:rPr>
        <w:t>Not at all Confident</w:t>
      </w:r>
      <w:proofErr w:type="gramStart"/>
      <w:r w:rsidRPr="002E2BC6">
        <w:rPr>
          <w:i/>
          <w:sz w:val="22"/>
          <w:szCs w:val="22"/>
        </w:rPr>
        <w:tab/>
        <w:t xml:space="preserve">  1</w:t>
      </w:r>
      <w:proofErr w:type="gramEnd"/>
      <w:r w:rsidRPr="002E2BC6">
        <w:rPr>
          <w:i/>
          <w:sz w:val="22"/>
          <w:szCs w:val="22"/>
        </w:rPr>
        <w:t xml:space="preserve">    2    3    4    5 </w:t>
      </w:r>
      <w:r w:rsidRPr="002E2BC6">
        <w:rPr>
          <w:i/>
          <w:sz w:val="22"/>
          <w:szCs w:val="22"/>
        </w:rPr>
        <w:tab/>
        <w:t>Very Confident</w:t>
      </w:r>
    </w:p>
    <w:p w14:paraId="3201D68B" w14:textId="77777777" w:rsidR="00AC6E6B" w:rsidRDefault="00AC6E6B" w:rsidP="00AC6E6B">
      <w:pPr>
        <w:rPr>
          <w:sz w:val="22"/>
          <w:szCs w:val="22"/>
        </w:rPr>
      </w:pPr>
    </w:p>
    <w:p w14:paraId="4A9098D7" w14:textId="7DA159E0" w:rsidR="00AC6E6B" w:rsidRPr="00AC6E6B" w:rsidRDefault="00AC6E6B" w:rsidP="00AC6E6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6E6B">
        <w:rPr>
          <w:sz w:val="22"/>
          <w:szCs w:val="22"/>
        </w:rPr>
        <w:t>What would help you become more confident in your answer?</w:t>
      </w:r>
    </w:p>
    <w:p w14:paraId="486A460D" w14:textId="77777777" w:rsidR="001E2483" w:rsidRDefault="001E2483" w:rsidP="00496F91">
      <w:pPr>
        <w:rPr>
          <w:b/>
          <w:sz w:val="22"/>
          <w:szCs w:val="22"/>
          <w:u w:val="single"/>
        </w:rPr>
      </w:pPr>
    </w:p>
    <w:p w14:paraId="547AD882" w14:textId="2DEBC17B" w:rsidR="00FE47EF" w:rsidRDefault="001D2693" w:rsidP="00496F9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Part C. </w:t>
      </w:r>
      <w:r w:rsidR="00496F91" w:rsidRPr="00D83600">
        <w:rPr>
          <w:b/>
          <w:sz w:val="22"/>
          <w:szCs w:val="22"/>
          <w:u w:val="single"/>
        </w:rPr>
        <w:t xml:space="preserve">What </w:t>
      </w:r>
      <w:r w:rsidR="00F2354B" w:rsidRPr="00D83600">
        <w:rPr>
          <w:b/>
          <w:sz w:val="22"/>
          <w:szCs w:val="22"/>
          <w:u w:val="single"/>
        </w:rPr>
        <w:t>site</w:t>
      </w:r>
      <w:r w:rsidR="00496F91" w:rsidRPr="00D83600">
        <w:rPr>
          <w:b/>
          <w:sz w:val="22"/>
          <w:szCs w:val="22"/>
          <w:u w:val="single"/>
        </w:rPr>
        <w:t xml:space="preserve"> variables </w:t>
      </w:r>
      <w:r w:rsidR="00570ACB" w:rsidRPr="00D83600">
        <w:rPr>
          <w:b/>
          <w:sz w:val="22"/>
          <w:szCs w:val="22"/>
          <w:u w:val="single"/>
        </w:rPr>
        <w:t xml:space="preserve">best predict </w:t>
      </w:r>
      <w:r w:rsidR="00396CBB" w:rsidRPr="00D83600">
        <w:rPr>
          <w:b/>
          <w:sz w:val="22"/>
          <w:szCs w:val="22"/>
          <w:u w:val="single"/>
        </w:rPr>
        <w:t xml:space="preserve">bumblebee </w:t>
      </w:r>
      <w:r w:rsidR="008E7DAF" w:rsidRPr="00D83600">
        <w:rPr>
          <w:b/>
          <w:sz w:val="22"/>
          <w:szCs w:val="22"/>
          <w:u w:val="single"/>
        </w:rPr>
        <w:t xml:space="preserve">emergence </w:t>
      </w:r>
      <w:r w:rsidR="00396CBB" w:rsidRPr="00D83600">
        <w:rPr>
          <w:b/>
          <w:sz w:val="22"/>
          <w:szCs w:val="22"/>
          <w:u w:val="single"/>
        </w:rPr>
        <w:t>phenology?</w:t>
      </w:r>
      <w:r w:rsidR="002F3956">
        <w:rPr>
          <w:b/>
          <w:sz w:val="22"/>
          <w:szCs w:val="22"/>
          <w:u w:val="single"/>
        </w:rPr>
        <w:t xml:space="preserve"> (5 questions)</w:t>
      </w:r>
    </w:p>
    <w:p w14:paraId="2C20D2FA" w14:textId="3D54E38B" w:rsidR="00CA3F02" w:rsidRDefault="003B34BE" w:rsidP="00496F91">
      <w:pPr>
        <w:rPr>
          <w:sz w:val="22"/>
          <w:szCs w:val="22"/>
        </w:rPr>
      </w:pPr>
      <w:r w:rsidRPr="00D83600">
        <w:rPr>
          <w:sz w:val="22"/>
          <w:szCs w:val="22"/>
        </w:rPr>
        <w:t xml:space="preserve">We </w:t>
      </w:r>
      <w:r w:rsidR="0007792C">
        <w:rPr>
          <w:sz w:val="22"/>
          <w:szCs w:val="22"/>
        </w:rPr>
        <w:t>explored</w:t>
      </w:r>
      <w:r w:rsidRPr="00D83600">
        <w:rPr>
          <w:sz w:val="22"/>
          <w:szCs w:val="22"/>
        </w:rPr>
        <w:t xml:space="preserve"> change </w:t>
      </w:r>
      <w:r w:rsidR="000F7FCC">
        <w:rPr>
          <w:sz w:val="22"/>
          <w:szCs w:val="22"/>
        </w:rPr>
        <w:t>in first day of bumblebee activity</w:t>
      </w:r>
      <w:r w:rsidR="00CA3F02">
        <w:rPr>
          <w:sz w:val="22"/>
          <w:szCs w:val="22"/>
        </w:rPr>
        <w:t xml:space="preserve"> (emergence)</w:t>
      </w:r>
      <w:r w:rsidR="000F7FCC">
        <w:rPr>
          <w:sz w:val="22"/>
          <w:szCs w:val="22"/>
        </w:rPr>
        <w:t xml:space="preserve"> </w:t>
      </w:r>
      <w:r w:rsidRPr="00D83600">
        <w:rPr>
          <w:sz w:val="22"/>
          <w:szCs w:val="22"/>
        </w:rPr>
        <w:t>over time</w:t>
      </w:r>
      <w:r w:rsidR="000F7FCC">
        <w:rPr>
          <w:sz w:val="22"/>
          <w:szCs w:val="22"/>
        </w:rPr>
        <w:t xml:space="preserve"> (year)</w:t>
      </w:r>
      <w:r w:rsidRPr="00D83600">
        <w:rPr>
          <w:sz w:val="22"/>
          <w:szCs w:val="22"/>
        </w:rPr>
        <w:t xml:space="preserve">, but </w:t>
      </w:r>
      <w:r w:rsidR="000F7FCC">
        <w:rPr>
          <w:sz w:val="22"/>
          <w:szCs w:val="22"/>
        </w:rPr>
        <w:t xml:space="preserve">what variables </w:t>
      </w:r>
      <w:r w:rsidR="00CA3F02">
        <w:rPr>
          <w:sz w:val="22"/>
          <w:szCs w:val="22"/>
        </w:rPr>
        <w:t xml:space="preserve">(if any) </w:t>
      </w:r>
      <w:r w:rsidR="000F7FCC">
        <w:rPr>
          <w:sz w:val="22"/>
          <w:szCs w:val="22"/>
        </w:rPr>
        <w:t xml:space="preserve">could help us understand </w:t>
      </w:r>
      <w:r w:rsidR="00CA3F02">
        <w:rPr>
          <w:sz w:val="22"/>
          <w:szCs w:val="22"/>
        </w:rPr>
        <w:t>variation in bumblebee activity?</w:t>
      </w:r>
      <w:r w:rsidRPr="00D83600">
        <w:rPr>
          <w:sz w:val="22"/>
          <w:szCs w:val="22"/>
        </w:rPr>
        <w:t xml:space="preserve"> </w:t>
      </w:r>
      <w:r w:rsidR="00F2354B" w:rsidRPr="00D83600">
        <w:rPr>
          <w:sz w:val="22"/>
          <w:szCs w:val="22"/>
        </w:rPr>
        <w:t>We can</w:t>
      </w:r>
      <w:r w:rsidR="008E7DAF" w:rsidRPr="00D83600">
        <w:rPr>
          <w:sz w:val="22"/>
          <w:szCs w:val="22"/>
        </w:rPr>
        <w:t xml:space="preserve"> use environmental data recorded for each site </w:t>
      </w:r>
      <w:r w:rsidR="00570ACB" w:rsidRPr="00D83600">
        <w:rPr>
          <w:sz w:val="22"/>
          <w:szCs w:val="22"/>
        </w:rPr>
        <w:t xml:space="preserve">to identify </w:t>
      </w:r>
      <w:r w:rsidRPr="00D83600">
        <w:rPr>
          <w:sz w:val="22"/>
          <w:szCs w:val="22"/>
        </w:rPr>
        <w:t xml:space="preserve">how much variation </w:t>
      </w:r>
      <w:r w:rsidR="00570ACB" w:rsidRPr="00D83600">
        <w:rPr>
          <w:sz w:val="22"/>
          <w:szCs w:val="22"/>
        </w:rPr>
        <w:t>in</w:t>
      </w:r>
      <w:r w:rsidR="008E7DAF" w:rsidRPr="00D83600">
        <w:rPr>
          <w:sz w:val="22"/>
          <w:szCs w:val="22"/>
        </w:rPr>
        <w:t xml:space="preserve"> bumblebee emergence phenology</w:t>
      </w:r>
      <w:r w:rsidRPr="00D83600">
        <w:rPr>
          <w:sz w:val="22"/>
          <w:szCs w:val="22"/>
        </w:rPr>
        <w:t xml:space="preserve"> is </w:t>
      </w:r>
      <w:r w:rsidR="00D92A78" w:rsidRPr="00D83600">
        <w:rPr>
          <w:sz w:val="22"/>
          <w:szCs w:val="22"/>
        </w:rPr>
        <w:t>explained</w:t>
      </w:r>
      <w:r w:rsidRPr="00D83600">
        <w:rPr>
          <w:sz w:val="22"/>
          <w:szCs w:val="22"/>
        </w:rPr>
        <w:t xml:space="preserve"> by temperature or </w:t>
      </w:r>
      <w:r w:rsidR="006E26A9" w:rsidRPr="00D83600">
        <w:rPr>
          <w:sz w:val="22"/>
          <w:szCs w:val="22"/>
        </w:rPr>
        <w:t xml:space="preserve">other </w:t>
      </w:r>
      <w:r w:rsidRPr="00D83600">
        <w:rPr>
          <w:sz w:val="22"/>
          <w:szCs w:val="22"/>
        </w:rPr>
        <w:t>climate-related variables</w:t>
      </w:r>
      <w:r w:rsidR="008E7DAF" w:rsidRPr="00D83600">
        <w:rPr>
          <w:sz w:val="22"/>
          <w:szCs w:val="22"/>
        </w:rPr>
        <w:t>.</w:t>
      </w:r>
      <w:r w:rsidR="00482E15">
        <w:rPr>
          <w:sz w:val="22"/>
          <w:szCs w:val="22"/>
        </w:rPr>
        <w:t xml:space="preserve"> </w:t>
      </w:r>
    </w:p>
    <w:p w14:paraId="032D564B" w14:textId="77777777" w:rsidR="00CA3F02" w:rsidRDefault="00CA3F02" w:rsidP="00496F91">
      <w:pPr>
        <w:rPr>
          <w:sz w:val="22"/>
          <w:szCs w:val="22"/>
        </w:rPr>
      </w:pPr>
    </w:p>
    <w:p w14:paraId="0C404C4B" w14:textId="238B411E" w:rsidR="00F2354B" w:rsidRPr="00FE47EF" w:rsidRDefault="00482E15" w:rsidP="00496F91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Below are the variables in your dataset</w:t>
      </w:r>
      <w:r w:rsidR="00CA3F02">
        <w:rPr>
          <w:sz w:val="22"/>
          <w:szCs w:val="22"/>
        </w:rPr>
        <w:t>:</w:t>
      </w:r>
    </w:p>
    <w:p w14:paraId="319729DE" w14:textId="77777777" w:rsidR="008E7DAF" w:rsidRPr="00D83600" w:rsidRDefault="008E7DAF" w:rsidP="00496F91">
      <w:pPr>
        <w:rPr>
          <w:sz w:val="22"/>
          <w:szCs w:val="22"/>
        </w:rPr>
      </w:pPr>
    </w:p>
    <w:tbl>
      <w:tblPr>
        <w:tblW w:w="8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030"/>
      </w:tblGrid>
      <w:tr w:rsidR="008E7DAF" w:rsidRPr="00D83600" w14:paraId="55AC23DC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123C3109" w14:textId="77777777" w:rsidR="008E7DAF" w:rsidRPr="00D83600" w:rsidRDefault="008E7DAF" w:rsidP="008E7DAF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2A31DB05" w14:textId="530F6ECC" w:rsidR="008E7DAF" w:rsidRPr="00D83600" w:rsidRDefault="008E7DAF" w:rsidP="008E7DAF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Descriptio</w:t>
            </w:r>
            <w:r w:rsidR="003B34BE" w:rsidRPr="00D83600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</w:tr>
      <w:tr w:rsidR="00D9141E" w:rsidRPr="00D83600" w14:paraId="000785E8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2626F11D" w14:textId="0930034B" w:rsidR="00D9141E" w:rsidRPr="00D83600" w:rsidRDefault="00D9141E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Latitude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3EFCB70F" w14:textId="7DA30959" w:rsidR="00D9141E" w:rsidRPr="00D83600" w:rsidRDefault="00D9141E" w:rsidP="00D9141E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Latitude of site; strongly relates to temperature and growing season length</w:t>
            </w:r>
          </w:p>
        </w:tc>
      </w:tr>
      <w:tr w:rsidR="00D9141E" w:rsidRPr="00D83600" w14:paraId="79EED7BF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3BA8C563" w14:textId="11FAFEF5" w:rsidR="00D9141E" w:rsidRPr="00D83600" w:rsidRDefault="00D9141E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Longitude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54A931F8" w14:textId="0E50E490" w:rsidR="00D9141E" w:rsidRPr="00D83600" w:rsidRDefault="00D9141E" w:rsidP="00D9141E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Longitude of site</w:t>
            </w:r>
          </w:p>
        </w:tc>
      </w:tr>
      <w:tr w:rsidR="00D9141E" w:rsidRPr="00D83600" w14:paraId="60326A97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5AD7C6BA" w14:textId="34A3FE5D" w:rsidR="00D9141E" w:rsidRPr="00D83600" w:rsidRDefault="00D9141E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Elevation_in_Meters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22EFAFA7" w14:textId="695B859A" w:rsidR="00D9141E" w:rsidRPr="00D83600" w:rsidRDefault="00D9141E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Elevation of site</w:t>
            </w:r>
          </w:p>
        </w:tc>
      </w:tr>
      <w:tr w:rsidR="00086105" w:rsidRPr="00D83600" w14:paraId="456F258D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701C4518" w14:textId="0C9D8ED0" w:rsidR="00086105" w:rsidRPr="00D83600" w:rsidRDefault="00086105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0793A009" w14:textId="2E460065" w:rsidR="00086105" w:rsidRPr="00D83600" w:rsidRDefault="00086105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State where observation was made</w:t>
            </w:r>
          </w:p>
        </w:tc>
      </w:tr>
      <w:tr w:rsidR="008E7DAF" w:rsidRPr="00D83600" w14:paraId="11B139E8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47E88EFB" w14:textId="18331484" w:rsidR="008E7DAF" w:rsidRPr="00D83600" w:rsidRDefault="008E7DAF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Phenophase_Description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3FC207C7" w14:textId="5843B115" w:rsidR="008E7DAF" w:rsidRPr="00D83600" w:rsidRDefault="002E2E3E" w:rsidP="003B34BE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Type of</w:t>
            </w:r>
            <w:r w:rsidR="003B34BE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observ</w:t>
            </w: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ation</w:t>
            </w:r>
            <w:r w:rsidR="003B34BE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: </w:t>
            </w: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This dataset includes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the </w:t>
            </w:r>
            <w:r w:rsidR="003B34BE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date of the 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first </w:t>
            </w: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adult 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activity</w:t>
            </w:r>
            <w:r w:rsidR="003B34BE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observed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and the </w:t>
            </w: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date for the 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first </w:t>
            </w:r>
            <w:r w:rsidR="006E26A9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flower visitation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="003B34BE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observed </w:t>
            </w:r>
            <w:r w:rsidR="008E7DAF"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for each site reported in a year.</w:t>
            </w:r>
          </w:p>
        </w:tc>
      </w:tr>
      <w:tr w:rsidR="008E7DAF" w:rsidRPr="00D83600" w14:paraId="24C376C5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5707403D" w14:textId="5A11754C" w:rsidR="008E7DAF" w:rsidRPr="00D83600" w:rsidRDefault="008E7DAF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First_Yes_Year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4C383E86" w14:textId="77777777" w:rsidR="008E7DAF" w:rsidRPr="00D83600" w:rsidRDefault="008E7DAF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Year of measurement</w:t>
            </w:r>
          </w:p>
        </w:tc>
      </w:tr>
      <w:tr w:rsidR="008E7DAF" w:rsidRPr="00D83600" w14:paraId="6996D05A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79B0201B" w14:textId="5A265D55" w:rsidR="008E7DAF" w:rsidRPr="00D83600" w:rsidRDefault="008E7DAF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First_Yes_DOY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74CCA304" w14:textId="3F2D1E92" w:rsidR="008E7DAF" w:rsidRPr="00D83600" w:rsidRDefault="008E7DAF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Day of Year when the first bumblebee activity was recorded.</w:t>
            </w:r>
            <w:r w:rsidR="0008610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(Jan 1 is 1 and Dec 31 is 365)</w:t>
            </w:r>
          </w:p>
        </w:tc>
      </w:tr>
      <w:tr w:rsidR="00EE7DD2" w:rsidRPr="00D83600" w14:paraId="28712AF1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14313295" w14:textId="290C2DD2" w:rsidR="00EE7DD2" w:rsidRPr="00D83600" w:rsidRDefault="00EE7DD2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Tmax_Winter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3E6E4C48" w14:textId="56376428" w:rsidR="00EE7DD2" w:rsidRPr="00D83600" w:rsidRDefault="00EE7DD2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Maximum winter temperature during the year</w:t>
            </w:r>
          </w:p>
        </w:tc>
      </w:tr>
      <w:tr w:rsidR="00EE7DD2" w:rsidRPr="00D83600" w14:paraId="2ECBAA9B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18892FA7" w14:textId="6E3E36BA" w:rsidR="00EE7DD2" w:rsidRPr="00D83600" w:rsidRDefault="00EE7DD2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Tmax_Spring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61F5D3D0" w14:textId="4D6CEDC9" w:rsidR="00EE7DD2" w:rsidRPr="00D83600" w:rsidRDefault="00EE7DD2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Maximum spring temperature during the year</w:t>
            </w:r>
          </w:p>
        </w:tc>
      </w:tr>
      <w:tr w:rsidR="00EE7DD2" w:rsidRPr="00D83600" w14:paraId="7C958CBE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565CC031" w14:textId="662F7307" w:rsidR="00EE7DD2" w:rsidRPr="00D83600" w:rsidRDefault="00EE7DD2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Tmin_Winter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3F46075F" w14:textId="12069CA9" w:rsidR="00EE7DD2" w:rsidRPr="00D83600" w:rsidRDefault="00EE7DD2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Minimum winter temperature during the year</w:t>
            </w:r>
          </w:p>
        </w:tc>
      </w:tr>
      <w:tr w:rsidR="00EE7DD2" w:rsidRPr="00D83600" w14:paraId="555E6A78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  <w:hideMark/>
          </w:tcPr>
          <w:p w14:paraId="10454EEF" w14:textId="0B7AECF4" w:rsidR="00EE7DD2" w:rsidRPr="00D83600" w:rsidRDefault="00EE7DD2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Tmin_Spring</w:t>
            </w:r>
          </w:p>
        </w:tc>
        <w:tc>
          <w:tcPr>
            <w:tcW w:w="6030" w:type="dxa"/>
            <w:shd w:val="clear" w:color="auto" w:fill="auto"/>
            <w:noWrap/>
            <w:vAlign w:val="bottom"/>
            <w:hideMark/>
          </w:tcPr>
          <w:p w14:paraId="4DF1EEAE" w14:textId="21924A4F" w:rsidR="00EE7DD2" w:rsidRPr="00D83600" w:rsidRDefault="00EE7DD2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83600">
              <w:rPr>
                <w:rFonts w:eastAsia="Times New Roman" w:cs="Times New Roman"/>
                <w:color w:val="000000"/>
                <w:sz w:val="22"/>
                <w:szCs w:val="22"/>
              </w:rPr>
              <w:t>Minimum spring temperature during the year</w:t>
            </w:r>
          </w:p>
        </w:tc>
      </w:tr>
      <w:tr w:rsidR="00086105" w:rsidRPr="00D83600" w14:paraId="3AADDB06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7BF38E93" w14:textId="512CB3B3" w:rsidR="00086105" w:rsidRPr="00D83600" w:rsidRDefault="00086105" w:rsidP="006E26A9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Prcp_Winter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49B187A7" w14:textId="0EA99650" w:rsidR="00086105" w:rsidRPr="00D83600" w:rsidRDefault="00086105" w:rsidP="008E7DA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Precipitation in winter in mm</w:t>
            </w:r>
          </w:p>
        </w:tc>
      </w:tr>
      <w:tr w:rsidR="00086105" w:rsidRPr="00D83600" w14:paraId="45CCF4F0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3A217888" w14:textId="64FF89CA" w:rsidR="00086105" w:rsidRPr="00D83600" w:rsidRDefault="00086105" w:rsidP="0008610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Prcp_Spring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3119CCA7" w14:textId="175F8805" w:rsidR="00086105" w:rsidRPr="00D83600" w:rsidRDefault="00086105" w:rsidP="0008610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Precipitation in spring in mm</w:t>
            </w:r>
          </w:p>
        </w:tc>
      </w:tr>
      <w:tr w:rsidR="00086105" w:rsidRPr="00D83600" w14:paraId="1794CBCF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427E15A9" w14:textId="4FBA28CB" w:rsidR="00086105" w:rsidRPr="00D83600" w:rsidRDefault="00086105" w:rsidP="0008610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Accum_Prcp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7A11CA8F" w14:textId="17768425" w:rsidR="00086105" w:rsidRPr="00D83600" w:rsidRDefault="00086105" w:rsidP="0008610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Total precipitation in mm</w:t>
            </w:r>
          </w:p>
        </w:tc>
      </w:tr>
      <w:tr w:rsidR="00086105" w:rsidRPr="00D83600" w14:paraId="7BF4FBE7" w14:textId="77777777" w:rsidTr="00086105">
        <w:trPr>
          <w:trHeight w:val="300"/>
        </w:trPr>
        <w:tc>
          <w:tcPr>
            <w:tcW w:w="2715" w:type="dxa"/>
            <w:shd w:val="clear" w:color="auto" w:fill="auto"/>
            <w:noWrap/>
          </w:tcPr>
          <w:p w14:paraId="21D5027F" w14:textId="3DD89CC9" w:rsidR="00086105" w:rsidRPr="00D83600" w:rsidRDefault="00086105" w:rsidP="0008610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Daylength</w:t>
            </w:r>
          </w:p>
        </w:tc>
        <w:tc>
          <w:tcPr>
            <w:tcW w:w="6030" w:type="dxa"/>
            <w:shd w:val="clear" w:color="auto" w:fill="auto"/>
            <w:noWrap/>
            <w:vAlign w:val="bottom"/>
          </w:tcPr>
          <w:p w14:paraId="03CD7458" w14:textId="2749C1BE" w:rsidR="00086105" w:rsidRPr="00D83600" w:rsidRDefault="00086105" w:rsidP="0008610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Length of the day in seconds (s)</w:t>
            </w:r>
          </w:p>
        </w:tc>
      </w:tr>
    </w:tbl>
    <w:p w14:paraId="20CD819C" w14:textId="77777777" w:rsidR="00BE5D71" w:rsidRDefault="00BE5D71" w:rsidP="00496F91">
      <w:pPr>
        <w:rPr>
          <w:sz w:val="22"/>
          <w:szCs w:val="22"/>
        </w:rPr>
      </w:pPr>
    </w:p>
    <w:p w14:paraId="04B0B2B9" w14:textId="6326C5F9" w:rsidR="008E7DAF" w:rsidRPr="00BE5D71" w:rsidRDefault="00BE5D71" w:rsidP="00496F91">
      <w:pPr>
        <w:rPr>
          <w:b/>
          <w:sz w:val="22"/>
          <w:szCs w:val="22"/>
        </w:rPr>
      </w:pPr>
      <w:r w:rsidRPr="00BE5D71">
        <w:rPr>
          <w:b/>
          <w:sz w:val="22"/>
          <w:szCs w:val="22"/>
        </w:rPr>
        <w:t>! Before exploring the data, answer the following question:</w:t>
      </w:r>
    </w:p>
    <w:p w14:paraId="669F540A" w14:textId="77777777" w:rsidR="00BE5D71" w:rsidRPr="00BE5D71" w:rsidRDefault="00BE5D71" w:rsidP="00BE5D71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E5D71">
        <w:rPr>
          <w:sz w:val="22"/>
          <w:szCs w:val="22"/>
        </w:rPr>
        <w:t xml:space="preserve">Which of the variables in the dataset do you think will be the best predictor of bumblebee emergence phenology?  Explain why you chose this variable.  </w:t>
      </w:r>
    </w:p>
    <w:p w14:paraId="215DCCAE" w14:textId="096800C4" w:rsidR="00BE5D71" w:rsidRDefault="00BE5D71" w:rsidP="00496F91">
      <w:pPr>
        <w:rPr>
          <w:sz w:val="22"/>
          <w:szCs w:val="22"/>
        </w:rPr>
      </w:pPr>
    </w:p>
    <w:p w14:paraId="75F21FB7" w14:textId="64B79861" w:rsidR="00BE5D71" w:rsidRDefault="00BE5D71" w:rsidP="00496F91">
      <w:pPr>
        <w:rPr>
          <w:sz w:val="22"/>
          <w:szCs w:val="22"/>
        </w:rPr>
      </w:pPr>
    </w:p>
    <w:p w14:paraId="4E8BF31B" w14:textId="77777777" w:rsidR="00BE5D71" w:rsidRPr="00D83600" w:rsidRDefault="00BE5D71" w:rsidP="00496F91">
      <w:pPr>
        <w:rPr>
          <w:sz w:val="22"/>
          <w:szCs w:val="22"/>
        </w:rPr>
      </w:pPr>
    </w:p>
    <w:p w14:paraId="18F7B224" w14:textId="77777777" w:rsidR="00BE5D71" w:rsidRDefault="00BE5D71" w:rsidP="00CA3F02">
      <w:pPr>
        <w:rPr>
          <w:sz w:val="22"/>
          <w:szCs w:val="22"/>
        </w:rPr>
      </w:pPr>
    </w:p>
    <w:p w14:paraId="37D3BC9D" w14:textId="4A9032BF" w:rsidR="00CA3F02" w:rsidRDefault="00CA3F02" w:rsidP="00CA3F02">
      <w:pPr>
        <w:rPr>
          <w:rFonts w:eastAsia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Explore how these variables are related to bumblebee emergence (</w:t>
      </w:r>
      <w:r w:rsidRPr="00D83600">
        <w:rPr>
          <w:rFonts w:eastAsia="Times New Roman" w:cs="Times New Roman"/>
          <w:color w:val="000000"/>
          <w:sz w:val="22"/>
          <w:szCs w:val="22"/>
        </w:rPr>
        <w:t>First_Yes_DOY</w:t>
      </w:r>
      <w:r>
        <w:rPr>
          <w:rFonts w:eastAsia="Times New Roman" w:cs="Times New Roman"/>
          <w:color w:val="000000"/>
          <w:sz w:val="22"/>
          <w:szCs w:val="22"/>
        </w:rPr>
        <w:t>) or how they are related to year (</w:t>
      </w:r>
      <w:r w:rsidRPr="00D83600">
        <w:rPr>
          <w:rFonts w:eastAsia="Times New Roman" w:cs="Times New Roman"/>
          <w:color w:val="000000"/>
          <w:sz w:val="22"/>
          <w:szCs w:val="22"/>
        </w:rPr>
        <w:t>First_Yes_Year</w:t>
      </w:r>
      <w:r>
        <w:rPr>
          <w:rFonts w:eastAsia="Times New Roman" w:cs="Times New Roman"/>
          <w:color w:val="000000"/>
          <w:sz w:val="22"/>
          <w:szCs w:val="22"/>
        </w:rPr>
        <w:t>) using the following steps:</w:t>
      </w:r>
    </w:p>
    <w:p w14:paraId="7E222C68" w14:textId="2CB1ADB5" w:rsidR="00CA3F02" w:rsidRDefault="002E2BC6" w:rsidP="00CA3F02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Return to your CODAP workspace. It should be the same as how you left it.</w:t>
      </w:r>
    </w:p>
    <w:p w14:paraId="3761C675" w14:textId="596222A9" w:rsidR="002E2BC6" w:rsidRDefault="002E2BC6" w:rsidP="00CA3F02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Click on the blue label of the X axis and the list of variables will pop up. Select 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>the a</w:t>
      </w:r>
      <w:proofErr w:type="gramEnd"/>
      <w:r>
        <w:rPr>
          <w:rFonts w:eastAsia="Times New Roman" w:cs="Times New Roman"/>
          <w:color w:val="000000"/>
          <w:sz w:val="22"/>
          <w:szCs w:val="22"/>
        </w:rPr>
        <w:t xml:space="preserve"> variable you are curious about.</w:t>
      </w:r>
    </w:p>
    <w:p w14:paraId="24D899E5" w14:textId="45FB54B9" w:rsidR="002E2BC6" w:rsidRPr="002E2BC6" w:rsidRDefault="002E2BC6" w:rsidP="002E2BC6">
      <w:pPr>
        <w:pStyle w:val="ListParagraph"/>
        <w:numPr>
          <w:ilvl w:val="1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Think to yourself: </w:t>
      </w:r>
      <w:r w:rsidRPr="002E2BC6">
        <w:rPr>
          <w:rFonts w:eastAsia="Times New Roman" w:cs="Times New Roman"/>
          <w:i/>
          <w:color w:val="000000"/>
          <w:sz w:val="22"/>
          <w:szCs w:val="22"/>
        </w:rPr>
        <w:t xml:space="preserve">How did the scatterplot graph change? How did the linear regression line change? How did the slope change? How did the </w:t>
      </w:r>
      <w:r w:rsidRPr="002E2BC6">
        <w:rPr>
          <w:rFonts w:cs="Times New Roman"/>
          <w:i/>
          <w:sz w:val="22"/>
          <w:szCs w:val="22"/>
        </w:rPr>
        <w:t>R</w:t>
      </w:r>
      <w:r w:rsidRPr="002E2BC6">
        <w:rPr>
          <w:rFonts w:cs="Times New Roman"/>
          <w:i/>
          <w:sz w:val="22"/>
          <w:szCs w:val="22"/>
          <w:vertAlign w:val="superscript"/>
        </w:rPr>
        <w:t xml:space="preserve">2 </w:t>
      </w:r>
      <w:r w:rsidRPr="002E2BC6">
        <w:rPr>
          <w:rFonts w:cs="Times New Roman"/>
          <w:i/>
          <w:sz w:val="22"/>
          <w:szCs w:val="22"/>
        </w:rPr>
        <w:t>change?</w:t>
      </w:r>
      <w:r>
        <w:rPr>
          <w:rFonts w:cs="Times New Roman"/>
          <w:sz w:val="22"/>
          <w:szCs w:val="22"/>
        </w:rPr>
        <w:t xml:space="preserve"> </w:t>
      </w:r>
    </w:p>
    <w:p w14:paraId="55EE20F0" w14:textId="7A2C822E" w:rsidR="002E2BC6" w:rsidRDefault="002E2BC6" w:rsidP="002E2BC6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Continue to explore other variables you are curious about how they relate to bumblebee emergence.</w:t>
      </w:r>
    </w:p>
    <w:p w14:paraId="188B16F9" w14:textId="4D549EF3" w:rsidR="002E2BC6" w:rsidRDefault="002E2BC6" w:rsidP="002E2BC6">
      <w:pPr>
        <w:pStyle w:val="ListParagraph"/>
        <w:numPr>
          <w:ilvl w:val="1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Remember you can use the camera icon to export a picture of the scatterplots you want to save!</w:t>
      </w:r>
    </w:p>
    <w:p w14:paraId="4262A6BF" w14:textId="1154D410" w:rsidR="002E2BC6" w:rsidRDefault="002E2BC6" w:rsidP="002E2BC6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You can also explore how the climate variables have changed over time. Click on the blue label of the X-axis and select “First_Yes_Year” to put time (year) on the X-axis again. Then click on the blue label of the </w:t>
      </w:r>
      <w:r w:rsidR="00902D92">
        <w:rPr>
          <w:rFonts w:eastAsia="Times New Roman" w:cs="Times New Roman"/>
          <w:color w:val="000000"/>
          <w:sz w:val="22"/>
          <w:szCs w:val="22"/>
        </w:rPr>
        <w:t>Y-axis and select one of the climate variables.</w:t>
      </w:r>
    </w:p>
    <w:p w14:paraId="7E5833EA" w14:textId="406B68C2" w:rsidR="00BE5D71" w:rsidRPr="00CA3F02" w:rsidRDefault="00BE5D71" w:rsidP="002E2BC6">
      <w:pPr>
        <w:pStyle w:val="ListParagraph"/>
        <w:numPr>
          <w:ilvl w:val="0"/>
          <w:numId w:val="22"/>
        </w:num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After exploring the relationships between the variables, identify which variables you think are relatively good predictors of bumblebee emergence phenology and be sure to export images of those scatterplots.</w:t>
      </w:r>
    </w:p>
    <w:p w14:paraId="21EA225F" w14:textId="77777777" w:rsidR="00CA3F02" w:rsidRPr="00CA3F02" w:rsidRDefault="00CA3F02" w:rsidP="00CA3F02">
      <w:pPr>
        <w:rPr>
          <w:sz w:val="22"/>
          <w:szCs w:val="22"/>
        </w:rPr>
      </w:pPr>
    </w:p>
    <w:p w14:paraId="2E7B51EB" w14:textId="3362A341" w:rsidR="00BE5D71" w:rsidRDefault="00BE5D71" w:rsidP="00BE5D71">
      <w:pPr>
        <w:rPr>
          <w:sz w:val="22"/>
          <w:szCs w:val="22"/>
        </w:rPr>
      </w:pPr>
      <w:r>
        <w:rPr>
          <w:sz w:val="22"/>
          <w:szCs w:val="22"/>
        </w:rPr>
        <w:t>Now use your scatter plots and linear regressions to answer the following questions:</w:t>
      </w:r>
    </w:p>
    <w:p w14:paraId="6A1DC1A3" w14:textId="77777777" w:rsidR="002F3956" w:rsidRPr="00AF2F34" w:rsidRDefault="002F3956" w:rsidP="00BE5D71">
      <w:pPr>
        <w:rPr>
          <w:sz w:val="22"/>
          <w:szCs w:val="22"/>
        </w:rPr>
      </w:pPr>
    </w:p>
    <w:p w14:paraId="37205AC4" w14:textId="7FA3ACB5" w:rsidR="00BE5D71" w:rsidRDefault="00D92A78" w:rsidP="00BE5D71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E5D71">
        <w:rPr>
          <w:sz w:val="22"/>
          <w:szCs w:val="22"/>
        </w:rPr>
        <w:t>Of the variables you tested, which are the best predictors of bumblebee emergence</w:t>
      </w:r>
      <w:r w:rsidR="0084535E">
        <w:rPr>
          <w:sz w:val="22"/>
          <w:szCs w:val="22"/>
        </w:rPr>
        <w:t xml:space="preserve"> </w:t>
      </w:r>
      <w:r w:rsidRPr="00BE5D71">
        <w:rPr>
          <w:sz w:val="22"/>
          <w:szCs w:val="22"/>
        </w:rPr>
        <w:t xml:space="preserve">phenology?  </w:t>
      </w:r>
      <w:r w:rsidR="0084535E">
        <w:rPr>
          <w:sz w:val="22"/>
          <w:szCs w:val="22"/>
        </w:rPr>
        <w:t xml:space="preserve">Insert the images of the scatterplots </w:t>
      </w:r>
    </w:p>
    <w:p w14:paraId="79D564BC" w14:textId="77777777" w:rsidR="00BE5D71" w:rsidRDefault="00BE5D71" w:rsidP="00BE5D71">
      <w:pPr>
        <w:pStyle w:val="ListParagraph"/>
        <w:rPr>
          <w:sz w:val="22"/>
          <w:szCs w:val="22"/>
        </w:rPr>
      </w:pPr>
    </w:p>
    <w:p w14:paraId="0E26FD02" w14:textId="0A8FB508" w:rsidR="00BE5D71" w:rsidRDefault="00D92A78" w:rsidP="00BE5D71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E5D71">
        <w:rPr>
          <w:sz w:val="22"/>
          <w:szCs w:val="22"/>
        </w:rPr>
        <w:t>How did you decide these were the best</w:t>
      </w:r>
      <w:r w:rsidR="0084535E">
        <w:rPr>
          <w:sz w:val="22"/>
          <w:szCs w:val="22"/>
        </w:rPr>
        <w:t>?</w:t>
      </w:r>
      <w:r w:rsidR="0007792C">
        <w:rPr>
          <w:sz w:val="22"/>
          <w:szCs w:val="22"/>
        </w:rPr>
        <w:t xml:space="preserve"> Describe in detail the elements of the scatterplots and linear regression lines that helped you make your decisions.</w:t>
      </w:r>
    </w:p>
    <w:p w14:paraId="65193EF4" w14:textId="77777777" w:rsidR="00BE5D71" w:rsidRDefault="00BE5D71" w:rsidP="00BE5D71">
      <w:pPr>
        <w:pStyle w:val="ListParagraph"/>
        <w:rPr>
          <w:sz w:val="22"/>
          <w:szCs w:val="22"/>
        </w:rPr>
      </w:pPr>
    </w:p>
    <w:p w14:paraId="15D645EF" w14:textId="2DD277DA" w:rsidR="00BE5D71" w:rsidRDefault="00FE5641" w:rsidP="00BE5D71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E5D71">
        <w:rPr>
          <w:sz w:val="22"/>
          <w:szCs w:val="22"/>
        </w:rPr>
        <w:t>What ideas do you have about</w:t>
      </w:r>
      <w:r w:rsidR="00250043" w:rsidRPr="00BE5D71">
        <w:rPr>
          <w:sz w:val="22"/>
          <w:szCs w:val="22"/>
        </w:rPr>
        <w:t xml:space="preserve"> bumblebees </w:t>
      </w:r>
      <w:r w:rsidR="00BE5D71" w:rsidRPr="00BE5D71">
        <w:rPr>
          <w:sz w:val="22"/>
          <w:szCs w:val="22"/>
        </w:rPr>
        <w:t xml:space="preserve">that could possibly explain </w:t>
      </w:r>
      <w:r w:rsidR="00BE5D71">
        <w:rPr>
          <w:sz w:val="22"/>
          <w:szCs w:val="22"/>
        </w:rPr>
        <w:t>the relationships between bumblebee emergence and these variables</w:t>
      </w:r>
      <w:r w:rsidR="00BE5D71" w:rsidRPr="00BE5D71">
        <w:rPr>
          <w:sz w:val="22"/>
          <w:szCs w:val="22"/>
        </w:rPr>
        <w:t xml:space="preserve"> </w:t>
      </w:r>
      <w:r w:rsidR="00250043" w:rsidRPr="00BE5D71">
        <w:rPr>
          <w:sz w:val="22"/>
          <w:szCs w:val="22"/>
        </w:rPr>
        <w:t>(</w:t>
      </w:r>
      <w:r w:rsidRPr="00BE5D71">
        <w:rPr>
          <w:sz w:val="22"/>
          <w:szCs w:val="22"/>
        </w:rPr>
        <w:t>you do not need to look anything up, just brainstorm some ideas</w:t>
      </w:r>
      <w:r w:rsidR="00250043" w:rsidRPr="00BE5D71">
        <w:rPr>
          <w:sz w:val="22"/>
          <w:szCs w:val="22"/>
        </w:rPr>
        <w:t>)</w:t>
      </w:r>
      <w:r w:rsidRPr="00BE5D71">
        <w:rPr>
          <w:sz w:val="22"/>
          <w:szCs w:val="22"/>
        </w:rPr>
        <w:t>?</w:t>
      </w:r>
    </w:p>
    <w:p w14:paraId="7E4CA74E" w14:textId="77777777" w:rsidR="00B82596" w:rsidRDefault="00B82596" w:rsidP="00B82596">
      <w:pPr>
        <w:pStyle w:val="ListParagraph"/>
        <w:rPr>
          <w:sz w:val="22"/>
          <w:szCs w:val="22"/>
        </w:rPr>
      </w:pPr>
    </w:p>
    <w:p w14:paraId="5CAB31E8" w14:textId="2970F21B" w:rsidR="00C43342" w:rsidRDefault="00250043" w:rsidP="00BE5D71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E5D71">
        <w:rPr>
          <w:sz w:val="22"/>
          <w:szCs w:val="22"/>
        </w:rPr>
        <w:t>What other kinds of data would you like to test</w:t>
      </w:r>
      <w:r w:rsidR="00B82596">
        <w:rPr>
          <w:sz w:val="22"/>
          <w:szCs w:val="22"/>
        </w:rPr>
        <w:t xml:space="preserve"> your ideas in #4,</w:t>
      </w:r>
      <w:r w:rsidRPr="00BE5D71">
        <w:rPr>
          <w:sz w:val="22"/>
          <w:szCs w:val="22"/>
        </w:rPr>
        <w:t xml:space="preserve"> if they were available?</w:t>
      </w:r>
    </w:p>
    <w:p w14:paraId="6D04CFB8" w14:textId="1A32CF0F" w:rsidR="00B82596" w:rsidRDefault="00B82596" w:rsidP="00B82596">
      <w:pPr>
        <w:rPr>
          <w:sz w:val="22"/>
          <w:szCs w:val="22"/>
        </w:rPr>
      </w:pPr>
    </w:p>
    <w:p w14:paraId="6C486ED9" w14:textId="77777777" w:rsidR="00B82596" w:rsidRDefault="00B82596" w:rsidP="00B82596">
      <w:pPr>
        <w:rPr>
          <w:b/>
          <w:sz w:val="22"/>
          <w:szCs w:val="22"/>
          <w:u w:val="single"/>
        </w:rPr>
      </w:pPr>
    </w:p>
    <w:p w14:paraId="30D0FDC6" w14:textId="5B8364E8" w:rsidR="00B82596" w:rsidRDefault="00B82596" w:rsidP="00B8259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Part D. Phenological mismatch</w:t>
      </w:r>
      <w:r w:rsidR="002F3956">
        <w:rPr>
          <w:b/>
          <w:sz w:val="22"/>
          <w:szCs w:val="22"/>
          <w:u w:val="single"/>
        </w:rPr>
        <w:t xml:space="preserve"> (2 questions)</w:t>
      </w:r>
    </w:p>
    <w:p w14:paraId="04366F8E" w14:textId="73F050AB" w:rsidR="00B82596" w:rsidRDefault="00250043" w:rsidP="00B82596">
      <w:pPr>
        <w:rPr>
          <w:sz w:val="22"/>
          <w:szCs w:val="22"/>
        </w:rPr>
      </w:pPr>
      <w:r w:rsidRPr="00B82596">
        <w:rPr>
          <w:sz w:val="22"/>
          <w:szCs w:val="22"/>
        </w:rPr>
        <w:t xml:space="preserve">Because species often interact with each other in ways that are critical for their survival and/or reproduction, if interacting species show different sensitivities to </w:t>
      </w:r>
      <w:r w:rsidR="00B82596" w:rsidRPr="00B82596">
        <w:rPr>
          <w:sz w:val="22"/>
          <w:szCs w:val="22"/>
        </w:rPr>
        <w:t xml:space="preserve">change in </w:t>
      </w:r>
      <w:r w:rsidRPr="00B82596">
        <w:rPr>
          <w:sz w:val="22"/>
          <w:szCs w:val="22"/>
        </w:rPr>
        <w:t xml:space="preserve">climate </w:t>
      </w:r>
      <w:r w:rsidR="00B82596" w:rsidRPr="00B82596">
        <w:rPr>
          <w:sz w:val="22"/>
          <w:szCs w:val="22"/>
        </w:rPr>
        <w:t>variables</w:t>
      </w:r>
      <w:r w:rsidRPr="00B82596">
        <w:rPr>
          <w:sz w:val="22"/>
          <w:szCs w:val="22"/>
        </w:rPr>
        <w:t xml:space="preserve">, they could end up with </w:t>
      </w:r>
      <w:r w:rsidRPr="00B82596">
        <w:rPr>
          <w:b/>
          <w:sz w:val="22"/>
          <w:szCs w:val="22"/>
        </w:rPr>
        <w:t>phenological mismatches</w:t>
      </w:r>
      <w:r w:rsidRPr="00B82596">
        <w:rPr>
          <w:sz w:val="22"/>
          <w:szCs w:val="22"/>
        </w:rPr>
        <w:t xml:space="preserve">.  </w:t>
      </w:r>
    </w:p>
    <w:p w14:paraId="6553AB14" w14:textId="77777777" w:rsidR="00644ADE" w:rsidRPr="00B82596" w:rsidRDefault="00644ADE" w:rsidP="00B82596">
      <w:pPr>
        <w:rPr>
          <w:sz w:val="22"/>
          <w:szCs w:val="22"/>
        </w:rPr>
      </w:pPr>
    </w:p>
    <w:p w14:paraId="4F90820C" w14:textId="55D6FAF3" w:rsidR="00B82596" w:rsidRDefault="00B82596" w:rsidP="00B8259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Explain what a phenological mismatch is, in your own words.</w:t>
      </w:r>
    </w:p>
    <w:p w14:paraId="33663091" w14:textId="77777777" w:rsidR="00644ADE" w:rsidRDefault="00644ADE" w:rsidP="00644ADE">
      <w:pPr>
        <w:pStyle w:val="ListParagraph"/>
        <w:rPr>
          <w:sz w:val="22"/>
          <w:szCs w:val="22"/>
        </w:rPr>
      </w:pPr>
    </w:p>
    <w:p w14:paraId="33E26AD8" w14:textId="50CA689E" w:rsidR="00BC341E" w:rsidRPr="001E2483" w:rsidRDefault="00250043" w:rsidP="00B062A4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BE5D71">
        <w:rPr>
          <w:sz w:val="22"/>
          <w:szCs w:val="22"/>
        </w:rPr>
        <w:t>Give an example</w:t>
      </w:r>
      <w:r w:rsidR="00B82596">
        <w:rPr>
          <w:sz w:val="22"/>
          <w:szCs w:val="22"/>
        </w:rPr>
        <w:t xml:space="preserve"> (from class or another idea)</w:t>
      </w:r>
      <w:r w:rsidRPr="00BE5D71">
        <w:rPr>
          <w:sz w:val="22"/>
          <w:szCs w:val="22"/>
        </w:rPr>
        <w:t xml:space="preserve"> of a possible </w:t>
      </w:r>
      <w:r w:rsidR="00B82596">
        <w:rPr>
          <w:sz w:val="22"/>
          <w:szCs w:val="22"/>
        </w:rPr>
        <w:t xml:space="preserve">phenological </w:t>
      </w:r>
      <w:r w:rsidRPr="00BE5D71">
        <w:rPr>
          <w:sz w:val="22"/>
          <w:szCs w:val="22"/>
        </w:rPr>
        <w:t>mismatch that could occur</w:t>
      </w:r>
      <w:r w:rsidR="00B82596">
        <w:rPr>
          <w:sz w:val="22"/>
          <w:szCs w:val="22"/>
        </w:rPr>
        <w:t>.</w:t>
      </w:r>
      <w:r w:rsidRPr="00BE5D71">
        <w:rPr>
          <w:sz w:val="22"/>
          <w:szCs w:val="22"/>
        </w:rPr>
        <w:t xml:space="preserve"> </w:t>
      </w:r>
      <w:r w:rsidR="00B82596">
        <w:rPr>
          <w:sz w:val="22"/>
          <w:szCs w:val="22"/>
        </w:rPr>
        <w:t>B</w:t>
      </w:r>
      <w:r w:rsidRPr="00BE5D71">
        <w:rPr>
          <w:sz w:val="22"/>
          <w:szCs w:val="22"/>
        </w:rPr>
        <w:t xml:space="preserve">e sure to explain why the </w:t>
      </w:r>
      <w:r w:rsidR="00B82596">
        <w:rPr>
          <w:sz w:val="22"/>
          <w:szCs w:val="22"/>
        </w:rPr>
        <w:t xml:space="preserve">phenological </w:t>
      </w:r>
      <w:r w:rsidRPr="00BE5D71">
        <w:rPr>
          <w:sz w:val="22"/>
          <w:szCs w:val="22"/>
        </w:rPr>
        <w:t xml:space="preserve">mismatch. </w:t>
      </w:r>
      <w:bookmarkStart w:id="0" w:name="_GoBack"/>
      <w:bookmarkEnd w:id="0"/>
    </w:p>
    <w:sectPr w:rsidR="00BC341E" w:rsidRPr="001E2483" w:rsidSect="00FE47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3A72" w14:textId="77777777" w:rsidR="00C575A7" w:rsidRDefault="00C575A7" w:rsidP="00200AE4">
      <w:r>
        <w:separator/>
      </w:r>
    </w:p>
  </w:endnote>
  <w:endnote w:type="continuationSeparator" w:id="0">
    <w:p w14:paraId="5B0DFCD6" w14:textId="77777777" w:rsidR="00C575A7" w:rsidRDefault="00C575A7" w:rsidP="0020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431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BA995" w14:textId="2BC59603" w:rsidR="00235892" w:rsidRDefault="00235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323CB7B" w14:textId="77777777" w:rsidR="00235892" w:rsidRDefault="0023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6D18" w14:textId="77777777" w:rsidR="00C575A7" w:rsidRDefault="00C575A7" w:rsidP="00200AE4">
      <w:r>
        <w:separator/>
      </w:r>
    </w:p>
  </w:footnote>
  <w:footnote w:type="continuationSeparator" w:id="0">
    <w:p w14:paraId="49A98D7A" w14:textId="77777777" w:rsidR="00C575A7" w:rsidRDefault="00C575A7" w:rsidP="0020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6C3"/>
    <w:multiLevelType w:val="hybridMultilevel"/>
    <w:tmpl w:val="F92E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2A5C"/>
    <w:multiLevelType w:val="hybridMultilevel"/>
    <w:tmpl w:val="934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58F2"/>
    <w:multiLevelType w:val="hybridMultilevel"/>
    <w:tmpl w:val="17207C3E"/>
    <w:lvl w:ilvl="0" w:tplc="59FA4E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758"/>
    <w:multiLevelType w:val="hybridMultilevel"/>
    <w:tmpl w:val="9262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3E71"/>
    <w:multiLevelType w:val="hybridMultilevel"/>
    <w:tmpl w:val="6FE08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4016"/>
    <w:multiLevelType w:val="hybridMultilevel"/>
    <w:tmpl w:val="A2B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DC8"/>
    <w:multiLevelType w:val="hybridMultilevel"/>
    <w:tmpl w:val="E154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7ABD"/>
    <w:multiLevelType w:val="hybridMultilevel"/>
    <w:tmpl w:val="EA9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6B8C"/>
    <w:multiLevelType w:val="hybridMultilevel"/>
    <w:tmpl w:val="74A0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4DC5"/>
    <w:multiLevelType w:val="hybridMultilevel"/>
    <w:tmpl w:val="6ECA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48E4"/>
    <w:multiLevelType w:val="hybridMultilevel"/>
    <w:tmpl w:val="113C9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483E"/>
    <w:multiLevelType w:val="hybridMultilevel"/>
    <w:tmpl w:val="9D10F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61177"/>
    <w:multiLevelType w:val="hybridMultilevel"/>
    <w:tmpl w:val="040A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676A"/>
    <w:multiLevelType w:val="hybridMultilevel"/>
    <w:tmpl w:val="4BE4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83AB2"/>
    <w:multiLevelType w:val="hybridMultilevel"/>
    <w:tmpl w:val="FA9E3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5A85"/>
    <w:multiLevelType w:val="hybridMultilevel"/>
    <w:tmpl w:val="E5D4A14E"/>
    <w:lvl w:ilvl="0" w:tplc="F7C28D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B215D"/>
    <w:multiLevelType w:val="hybridMultilevel"/>
    <w:tmpl w:val="DF16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C4E63"/>
    <w:multiLevelType w:val="hybridMultilevel"/>
    <w:tmpl w:val="C868CA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D3ED4"/>
    <w:multiLevelType w:val="hybridMultilevel"/>
    <w:tmpl w:val="ED30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31A8B"/>
    <w:multiLevelType w:val="hybridMultilevel"/>
    <w:tmpl w:val="77F8E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4B2A"/>
    <w:multiLevelType w:val="hybridMultilevel"/>
    <w:tmpl w:val="112AC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B7710"/>
    <w:multiLevelType w:val="hybridMultilevel"/>
    <w:tmpl w:val="F7D2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D56A4"/>
    <w:multiLevelType w:val="hybridMultilevel"/>
    <w:tmpl w:val="7A02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637EC"/>
    <w:multiLevelType w:val="hybridMultilevel"/>
    <w:tmpl w:val="9D10F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30B08"/>
    <w:multiLevelType w:val="hybridMultilevel"/>
    <w:tmpl w:val="B12A1D7E"/>
    <w:lvl w:ilvl="0" w:tplc="B2FCE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12807"/>
    <w:multiLevelType w:val="hybridMultilevel"/>
    <w:tmpl w:val="F900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24"/>
  </w:num>
  <w:num w:numId="5">
    <w:abstractNumId w:val="5"/>
  </w:num>
  <w:num w:numId="6">
    <w:abstractNumId w:val="16"/>
  </w:num>
  <w:num w:numId="7">
    <w:abstractNumId w:val="20"/>
  </w:num>
  <w:num w:numId="8">
    <w:abstractNumId w:val="17"/>
  </w:num>
  <w:num w:numId="9">
    <w:abstractNumId w:val="7"/>
  </w:num>
  <w:num w:numId="10">
    <w:abstractNumId w:val="8"/>
  </w:num>
  <w:num w:numId="11">
    <w:abstractNumId w:val="15"/>
  </w:num>
  <w:num w:numId="12">
    <w:abstractNumId w:val="3"/>
  </w:num>
  <w:num w:numId="13">
    <w:abstractNumId w:val="21"/>
  </w:num>
  <w:num w:numId="14">
    <w:abstractNumId w:val="19"/>
  </w:num>
  <w:num w:numId="15">
    <w:abstractNumId w:val="25"/>
  </w:num>
  <w:num w:numId="16">
    <w:abstractNumId w:val="12"/>
  </w:num>
  <w:num w:numId="17">
    <w:abstractNumId w:val="6"/>
  </w:num>
  <w:num w:numId="18">
    <w:abstractNumId w:val="4"/>
  </w:num>
  <w:num w:numId="19">
    <w:abstractNumId w:val="14"/>
  </w:num>
  <w:num w:numId="20">
    <w:abstractNumId w:val="1"/>
  </w:num>
  <w:num w:numId="21">
    <w:abstractNumId w:val="13"/>
  </w:num>
  <w:num w:numId="22">
    <w:abstractNumId w:val="0"/>
  </w:num>
  <w:num w:numId="23">
    <w:abstractNumId w:val="10"/>
  </w:num>
  <w:num w:numId="24">
    <w:abstractNumId w:val="23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M7Y0MDQxMzczNTRW0lEKTi0uzszPAykwqgUA7xuFvywAAAA="/>
  </w:docVars>
  <w:rsids>
    <w:rsidRoot w:val="008D25AD"/>
    <w:rsid w:val="0001134E"/>
    <w:rsid w:val="0007792C"/>
    <w:rsid w:val="00086105"/>
    <w:rsid w:val="000D3B8B"/>
    <w:rsid w:val="000F7FCC"/>
    <w:rsid w:val="0017376B"/>
    <w:rsid w:val="001767BE"/>
    <w:rsid w:val="001D2693"/>
    <w:rsid w:val="001D7D28"/>
    <w:rsid w:val="001E2483"/>
    <w:rsid w:val="00200AE4"/>
    <w:rsid w:val="00223910"/>
    <w:rsid w:val="002315B3"/>
    <w:rsid w:val="00235892"/>
    <w:rsid w:val="00250043"/>
    <w:rsid w:val="002962A0"/>
    <w:rsid w:val="002C3DC7"/>
    <w:rsid w:val="002D508E"/>
    <w:rsid w:val="002E2BC6"/>
    <w:rsid w:val="002E2E3E"/>
    <w:rsid w:val="002F3956"/>
    <w:rsid w:val="00316C4D"/>
    <w:rsid w:val="00325311"/>
    <w:rsid w:val="00330C53"/>
    <w:rsid w:val="00396CBB"/>
    <w:rsid w:val="003B272B"/>
    <w:rsid w:val="003B34BE"/>
    <w:rsid w:val="003D55E4"/>
    <w:rsid w:val="003E56EE"/>
    <w:rsid w:val="00402C05"/>
    <w:rsid w:val="00404974"/>
    <w:rsid w:val="004126EC"/>
    <w:rsid w:val="00424025"/>
    <w:rsid w:val="00432EF3"/>
    <w:rsid w:val="00435339"/>
    <w:rsid w:val="00471F4A"/>
    <w:rsid w:val="00482E15"/>
    <w:rsid w:val="00492609"/>
    <w:rsid w:val="00495939"/>
    <w:rsid w:val="00496F91"/>
    <w:rsid w:val="004B2F7B"/>
    <w:rsid w:val="004B40C0"/>
    <w:rsid w:val="004D4E4A"/>
    <w:rsid w:val="004E3C00"/>
    <w:rsid w:val="004E4F9E"/>
    <w:rsid w:val="004F7BE6"/>
    <w:rsid w:val="005030D1"/>
    <w:rsid w:val="00507573"/>
    <w:rsid w:val="005147E5"/>
    <w:rsid w:val="00536051"/>
    <w:rsid w:val="005428EE"/>
    <w:rsid w:val="00544E62"/>
    <w:rsid w:val="00546DDE"/>
    <w:rsid w:val="00546FF8"/>
    <w:rsid w:val="00570ACB"/>
    <w:rsid w:val="00575DE6"/>
    <w:rsid w:val="005961D3"/>
    <w:rsid w:val="005A68F1"/>
    <w:rsid w:val="005B4F6B"/>
    <w:rsid w:val="005C4D59"/>
    <w:rsid w:val="005D425F"/>
    <w:rsid w:val="00600A68"/>
    <w:rsid w:val="006072F4"/>
    <w:rsid w:val="006139DF"/>
    <w:rsid w:val="00615E5A"/>
    <w:rsid w:val="00621D7F"/>
    <w:rsid w:val="00627D4C"/>
    <w:rsid w:val="0063295E"/>
    <w:rsid w:val="00644ADE"/>
    <w:rsid w:val="006553FD"/>
    <w:rsid w:val="00676161"/>
    <w:rsid w:val="006B0409"/>
    <w:rsid w:val="006E26A9"/>
    <w:rsid w:val="0071191D"/>
    <w:rsid w:val="0075148D"/>
    <w:rsid w:val="00767EB1"/>
    <w:rsid w:val="00777CF0"/>
    <w:rsid w:val="00792004"/>
    <w:rsid w:val="007960A1"/>
    <w:rsid w:val="007F19B1"/>
    <w:rsid w:val="00830465"/>
    <w:rsid w:val="00833C96"/>
    <w:rsid w:val="00835D03"/>
    <w:rsid w:val="00837940"/>
    <w:rsid w:val="008413D3"/>
    <w:rsid w:val="0084535E"/>
    <w:rsid w:val="00850C4A"/>
    <w:rsid w:val="008858F7"/>
    <w:rsid w:val="008D25AD"/>
    <w:rsid w:val="008E7DAF"/>
    <w:rsid w:val="008F57DE"/>
    <w:rsid w:val="00902D92"/>
    <w:rsid w:val="00907BC0"/>
    <w:rsid w:val="009411FB"/>
    <w:rsid w:val="009430D9"/>
    <w:rsid w:val="00984F6F"/>
    <w:rsid w:val="009900E5"/>
    <w:rsid w:val="0099726F"/>
    <w:rsid w:val="009B31E5"/>
    <w:rsid w:val="009D0A67"/>
    <w:rsid w:val="00A867A5"/>
    <w:rsid w:val="00AA56D7"/>
    <w:rsid w:val="00AC6E6B"/>
    <w:rsid w:val="00AE3A43"/>
    <w:rsid w:val="00AF2F34"/>
    <w:rsid w:val="00AF621D"/>
    <w:rsid w:val="00AF72BC"/>
    <w:rsid w:val="00B01BA5"/>
    <w:rsid w:val="00B062A4"/>
    <w:rsid w:val="00B2379F"/>
    <w:rsid w:val="00B42FFF"/>
    <w:rsid w:val="00B821D4"/>
    <w:rsid w:val="00B82596"/>
    <w:rsid w:val="00B97A5A"/>
    <w:rsid w:val="00BA5742"/>
    <w:rsid w:val="00BC341E"/>
    <w:rsid w:val="00BD3ACF"/>
    <w:rsid w:val="00BE5D71"/>
    <w:rsid w:val="00BF564B"/>
    <w:rsid w:val="00C1741C"/>
    <w:rsid w:val="00C30981"/>
    <w:rsid w:val="00C43342"/>
    <w:rsid w:val="00C575A7"/>
    <w:rsid w:val="00C8440A"/>
    <w:rsid w:val="00CA32EA"/>
    <w:rsid w:val="00CA3F02"/>
    <w:rsid w:val="00CB5136"/>
    <w:rsid w:val="00CE5142"/>
    <w:rsid w:val="00D421EC"/>
    <w:rsid w:val="00D62E31"/>
    <w:rsid w:val="00D62EF7"/>
    <w:rsid w:val="00D64816"/>
    <w:rsid w:val="00D83600"/>
    <w:rsid w:val="00D9141E"/>
    <w:rsid w:val="00D92A78"/>
    <w:rsid w:val="00D968C4"/>
    <w:rsid w:val="00DB5641"/>
    <w:rsid w:val="00DE2FD7"/>
    <w:rsid w:val="00E008E8"/>
    <w:rsid w:val="00E2313C"/>
    <w:rsid w:val="00E27F72"/>
    <w:rsid w:val="00E45E16"/>
    <w:rsid w:val="00E57727"/>
    <w:rsid w:val="00E60BB3"/>
    <w:rsid w:val="00E62055"/>
    <w:rsid w:val="00E84990"/>
    <w:rsid w:val="00EA3ED3"/>
    <w:rsid w:val="00EA6772"/>
    <w:rsid w:val="00ED0B40"/>
    <w:rsid w:val="00EE16A3"/>
    <w:rsid w:val="00EE7DD2"/>
    <w:rsid w:val="00F16699"/>
    <w:rsid w:val="00F2354B"/>
    <w:rsid w:val="00F34930"/>
    <w:rsid w:val="00F349D7"/>
    <w:rsid w:val="00F530DD"/>
    <w:rsid w:val="00F62222"/>
    <w:rsid w:val="00F6525B"/>
    <w:rsid w:val="00FD595A"/>
    <w:rsid w:val="00FE47EF"/>
    <w:rsid w:val="00FE5641"/>
    <w:rsid w:val="00FF04CD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E4314"/>
  <w14:defaultImageDpi w14:val="330"/>
  <w15:docId w15:val="{536C1C3C-338F-D843-B7DB-6E4A4B3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D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8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E8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546FF8"/>
    <w:pPr>
      <w:ind w:left="400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46FF8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AF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7EB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C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C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C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C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0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AE4"/>
  </w:style>
  <w:style w:type="paragraph" w:styleId="Footer">
    <w:name w:val="footer"/>
    <w:basedOn w:val="Normal"/>
    <w:link w:val="FooterChar"/>
    <w:uiPriority w:val="99"/>
    <w:unhideWhenUsed/>
    <w:rsid w:val="00200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AE4"/>
  </w:style>
  <w:style w:type="character" w:styleId="UnresolvedMention">
    <w:name w:val="Unresolved Mention"/>
    <w:basedOn w:val="DefaultParagraphFont"/>
    <w:uiPriority w:val="99"/>
    <w:semiHidden/>
    <w:unhideWhenUsed/>
    <w:rsid w:val="00D8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ap.conc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usanpn.org/observations/get-star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grinanna</cp:lastModifiedBy>
  <cp:revision>26</cp:revision>
  <dcterms:created xsi:type="dcterms:W3CDTF">2021-04-19T21:31:00Z</dcterms:created>
  <dcterms:modified xsi:type="dcterms:W3CDTF">2021-05-10T20:02:00Z</dcterms:modified>
</cp:coreProperties>
</file>