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01D8B" w14:textId="5BD3DCA8" w:rsidR="00384A12" w:rsidRPr="00990A83" w:rsidRDefault="00BA2AEB" w:rsidP="00384A12">
      <w:pPr>
        <w:spacing w:line="276" w:lineRule="auto"/>
        <w:rPr>
          <w:rFonts w:ascii="Helvetica" w:eastAsia="Times New Roman" w:hAnsi="Helvetica" w:cs="Times New Roman"/>
          <w:b/>
          <w:bCs/>
          <w:color w:val="11816D"/>
          <w:spacing w:val="-10"/>
          <w:kern w:val="36"/>
          <w:sz w:val="36"/>
          <w:szCs w:val="48"/>
        </w:rPr>
      </w:pPr>
      <w:bookmarkStart w:id="0" w:name="_GoBack"/>
      <w:bookmarkEnd w:id="0"/>
      <w:r w:rsidRPr="00990A83">
        <w:rPr>
          <w:rFonts w:ascii="Helvetica" w:eastAsia="Times New Roman" w:hAnsi="Helvetica" w:cs="Times New Roman"/>
          <w:b/>
          <w:bCs/>
          <w:color w:val="11816D"/>
          <w:spacing w:val="-10"/>
          <w:kern w:val="36"/>
          <w:sz w:val="36"/>
          <w:szCs w:val="48"/>
        </w:rPr>
        <w:t xml:space="preserve">Extension to </w:t>
      </w:r>
      <w:r w:rsidR="00990A83" w:rsidRPr="00990A83">
        <w:rPr>
          <w:rFonts w:ascii="Helvetica" w:eastAsia="Times New Roman" w:hAnsi="Helvetica" w:cs="Times New Roman"/>
          <w:b/>
          <w:bCs/>
          <w:color w:val="11816D"/>
          <w:spacing w:val="-10"/>
          <w:kern w:val="36"/>
          <w:sz w:val="36"/>
          <w:szCs w:val="48"/>
        </w:rPr>
        <w:t>Mapping Specimen Occurrence Data with QGIS</w:t>
      </w:r>
      <w:r w:rsidR="0018577E" w:rsidRPr="00990A83">
        <w:rPr>
          <w:rFonts w:ascii="Helvetica" w:eastAsia="Times New Roman" w:hAnsi="Helvetica" w:cs="Times New Roman"/>
          <w:b/>
          <w:bCs/>
          <w:color w:val="11816D"/>
          <w:spacing w:val="-10"/>
          <w:kern w:val="36"/>
          <w:sz w:val="36"/>
          <w:szCs w:val="48"/>
        </w:rPr>
        <w:t xml:space="preserve"> </w:t>
      </w:r>
    </w:p>
    <w:p w14:paraId="7340ED06" w14:textId="41BD1DE3" w:rsidR="006A779B" w:rsidRPr="00990A83" w:rsidRDefault="000F0252" w:rsidP="000F0252">
      <w:pPr>
        <w:spacing w:line="276" w:lineRule="auto"/>
        <w:rPr>
          <w:rFonts w:ascii="Helvetica" w:hAnsi="Helvetica"/>
          <w:highlight w:val="white"/>
        </w:rPr>
      </w:pPr>
      <w:r w:rsidRPr="00990A83">
        <w:rPr>
          <w:rFonts w:ascii="Helvetica" w:eastAsia="Calibri" w:hAnsi="Helvetica" w:cs="Calibri"/>
          <w:highlight w:val="white"/>
        </w:rPr>
        <w:t xml:space="preserve">Created by: </w:t>
      </w:r>
      <w:r w:rsidR="006A779B" w:rsidRPr="00990A83">
        <w:rPr>
          <w:rFonts w:ascii="Helvetica" w:eastAsia="Calibri" w:hAnsi="Helvetica" w:cs="Calibri"/>
          <w:highlight w:val="white"/>
        </w:rPr>
        <w:t>Tiffany Doan, New College of Florida; Tanya Dewey, Colorado State University; John Carroll, Georgia Southern University; Liz Alter, California State University Monterey Bay</w:t>
      </w:r>
    </w:p>
    <w:p w14:paraId="4B0CC8D4" w14:textId="6FEC3733" w:rsidR="006A779B" w:rsidRPr="00990A83" w:rsidRDefault="00243E66" w:rsidP="000F0252">
      <w:pPr>
        <w:spacing w:after="0" w:line="276" w:lineRule="auto"/>
        <w:rPr>
          <w:rFonts w:ascii="Helvetica" w:eastAsia="Times New Roman" w:hAnsi="Helvetica" w:cs="Times New Roman"/>
          <w:sz w:val="24"/>
          <w:szCs w:val="24"/>
        </w:rPr>
      </w:pPr>
      <w:r w:rsidRPr="00990A83">
        <w:rPr>
          <w:rFonts w:ascii="Helvetica" w:eastAsia="Times New Roman" w:hAnsi="Helvetica" w:cs="Times New Roman"/>
          <w:noProof/>
          <w:sz w:val="24"/>
          <w:szCs w:val="24"/>
        </w:rPr>
        <mc:AlternateContent>
          <mc:Choice Requires="wps">
            <w:drawing>
              <wp:anchor distT="0" distB="0" distL="114300" distR="114300" simplePos="0" relativeHeight="251659264" behindDoc="0" locked="0" layoutInCell="1" allowOverlap="1" wp14:anchorId="459E1509" wp14:editId="540EA3C6">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F00C8FA"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" strokecolor="#11816d" strokeweight="1.5pt">
                <v:stroke joinstyle="miter"/>
              </v:line>
            </w:pict>
          </mc:Fallback>
        </mc:AlternateContent>
      </w:r>
    </w:p>
    <w:p w14:paraId="75998AF0" w14:textId="4BC2C95D" w:rsidR="00384A12" w:rsidRPr="00990A83" w:rsidRDefault="006646E9" w:rsidP="006646E9">
      <w:pPr>
        <w:pStyle w:val="BCEENETH2"/>
      </w:pPr>
      <w:r w:rsidRPr="00990A83">
        <w:t>Introduction</w:t>
      </w:r>
    </w:p>
    <w:p w14:paraId="7D7F2A13" w14:textId="0CD7A4BD" w:rsidR="00384A12" w:rsidRPr="00990A83" w:rsidRDefault="00BA2AEB" w:rsidP="006006BA">
      <w:pPr>
        <w:pStyle w:val="BCEENETNormal"/>
        <w:rPr>
          <w:b/>
          <w:bCs/>
        </w:rPr>
      </w:pPr>
      <w:r w:rsidRPr="00990A83">
        <w:t xml:space="preserve">By completing </w:t>
      </w:r>
      <w:r w:rsidR="00990A83" w:rsidRPr="002561EE">
        <w:rPr>
          <w:i/>
          <w:iCs/>
        </w:rPr>
        <w:t>Mapping Specimen Occurrence Data with</w:t>
      </w:r>
      <w:r w:rsidRPr="002561EE">
        <w:rPr>
          <w:i/>
          <w:iCs/>
        </w:rPr>
        <w:t xml:space="preserve"> QGIS</w:t>
      </w:r>
      <w:r w:rsidR="000D6D18">
        <w:t xml:space="preserve"> (Bronson, 2021)</w:t>
      </w:r>
      <w:r w:rsidRPr="00990A83">
        <w:t xml:space="preserve"> and this extension activity, you will learn</w:t>
      </w:r>
      <w:r w:rsidR="0018577E" w:rsidRPr="00990A83">
        <w:t xml:space="preserve"> how to use QGIS to </w:t>
      </w:r>
      <w:r w:rsidR="00990A83" w:rsidRPr="00990A83">
        <w:t xml:space="preserve">show the distributions of your </w:t>
      </w:r>
      <w:r w:rsidR="0018577E" w:rsidRPr="00990A83">
        <w:t xml:space="preserve">species. </w:t>
      </w:r>
      <w:r w:rsidR="00384A12" w:rsidRPr="00990A83">
        <w:t xml:space="preserve">At the end of this exercise, you </w:t>
      </w:r>
      <w:r w:rsidR="0018577E" w:rsidRPr="00990A83">
        <w:t>will</w:t>
      </w:r>
      <w:r w:rsidR="00384A12" w:rsidRPr="00990A83">
        <w:t xml:space="preserve"> be able to:</w:t>
      </w:r>
    </w:p>
    <w:p w14:paraId="2EC1A846" w14:textId="5C8D5E8D" w:rsidR="00990A83" w:rsidRPr="00990A83" w:rsidRDefault="00990A83" w:rsidP="002561EE">
      <w:pPr>
        <w:pStyle w:val="BCEENETNormalIndent"/>
        <w:numPr>
          <w:ilvl w:val="0"/>
          <w:numId w:val="11"/>
        </w:numPr>
        <w:ind w:left="720"/>
      </w:pPr>
      <w:r w:rsidRPr="00990A83">
        <w:t>Use QGIS to create maps of georeferenced data</w:t>
      </w:r>
    </w:p>
    <w:p w14:paraId="6C8E79E8" w14:textId="77777777" w:rsidR="00990A83" w:rsidRPr="00990A83" w:rsidRDefault="00990A83" w:rsidP="002561EE">
      <w:pPr>
        <w:pStyle w:val="BCEENETNormalIndent"/>
        <w:numPr>
          <w:ilvl w:val="0"/>
          <w:numId w:val="11"/>
        </w:numPr>
        <w:ind w:left="720"/>
      </w:pPr>
      <w:r w:rsidRPr="00990A83">
        <w:t>Upload your project data into QGIS</w:t>
      </w:r>
    </w:p>
    <w:p w14:paraId="30E7A016" w14:textId="77777777" w:rsidR="00990A83" w:rsidRPr="00990A83" w:rsidRDefault="00990A83" w:rsidP="002561EE">
      <w:pPr>
        <w:pStyle w:val="BCEENETNormalIndent"/>
        <w:numPr>
          <w:ilvl w:val="0"/>
          <w:numId w:val="11"/>
        </w:numPr>
        <w:ind w:left="720"/>
      </w:pPr>
      <w:r w:rsidRPr="00990A83">
        <w:t>Create shapefiles of your project species data</w:t>
      </w:r>
    </w:p>
    <w:p w14:paraId="17FB824D" w14:textId="480B93CB" w:rsidR="00990A83" w:rsidRPr="00990A83" w:rsidRDefault="00990A83" w:rsidP="002561EE">
      <w:pPr>
        <w:pStyle w:val="BCEENETNormalIndent"/>
        <w:numPr>
          <w:ilvl w:val="0"/>
          <w:numId w:val="11"/>
        </w:numPr>
        <w:ind w:left="720"/>
      </w:pPr>
      <w:r w:rsidRPr="00990A83">
        <w:t xml:space="preserve">Locate </w:t>
      </w:r>
      <w:proofErr w:type="spellStart"/>
      <w:r w:rsidRPr="00990A83">
        <w:t>basemap</w:t>
      </w:r>
      <w:proofErr w:type="spellEnd"/>
      <w:r w:rsidRPr="00990A83">
        <w:t xml:space="preserve"> shapefiles to use with your project data</w:t>
      </w:r>
    </w:p>
    <w:p w14:paraId="07343EDE" w14:textId="77777777" w:rsidR="00990A83" w:rsidRPr="00990A83" w:rsidRDefault="00990A83" w:rsidP="00990A83">
      <w:pPr>
        <w:pStyle w:val="BCEENETNormalIndent"/>
        <w:rPr>
          <w:b/>
          <w:sz w:val="24"/>
          <w:szCs w:val="24"/>
        </w:rPr>
      </w:pPr>
    </w:p>
    <w:p w14:paraId="398ED548" w14:textId="72CEEBAD" w:rsidR="00990A83" w:rsidRPr="00990A83" w:rsidRDefault="00990A83" w:rsidP="006006BA">
      <w:pPr>
        <w:pStyle w:val="BCEENETNormal"/>
      </w:pPr>
      <w:r w:rsidRPr="00990A83">
        <w:t>This assignment has two parts.  Part 1 should be completed individually.  Part 2 must be completed with your project group.</w:t>
      </w:r>
    </w:p>
    <w:p w14:paraId="379905F8" w14:textId="77777777" w:rsidR="00990A83" w:rsidRPr="00990A83" w:rsidRDefault="00990A83" w:rsidP="00990A83">
      <w:pPr>
        <w:spacing w:after="60" w:line="240" w:lineRule="auto"/>
        <w:rPr>
          <w:rFonts w:ascii="Helvetica" w:hAnsi="Helvetica"/>
          <w:b/>
          <w:u w:val="single"/>
        </w:rPr>
      </w:pPr>
    </w:p>
    <w:p w14:paraId="0486DAA2" w14:textId="595772B6" w:rsidR="00990A83" w:rsidRPr="00990A83" w:rsidRDefault="00990A83" w:rsidP="00990A83">
      <w:pPr>
        <w:pStyle w:val="BCEENETH2"/>
        <w:rPr>
          <w:rFonts w:eastAsia="Times New Roman" w:cs="Times New Roman"/>
        </w:rPr>
      </w:pPr>
      <w:r w:rsidRPr="00990A83">
        <w:rPr>
          <w:rFonts w:eastAsia="Times New Roman"/>
        </w:rPr>
        <w:t>Part 1: Intro to QGIS Activity</w:t>
      </w:r>
      <w:r w:rsidRPr="00990A83">
        <w:rPr>
          <w:rFonts w:eastAsia="Times New Roman"/>
        </w:rPr>
        <w:br/>
      </w:r>
    </w:p>
    <w:p w14:paraId="5986E3F3" w14:textId="3F4E63E3" w:rsidR="0018577E" w:rsidRPr="006006BA" w:rsidRDefault="00BA2AEB" w:rsidP="006006BA">
      <w:pPr>
        <w:pStyle w:val="BCEENETNormal"/>
      </w:pPr>
      <w:r w:rsidRPr="006006BA">
        <w:t xml:space="preserve">First, complete the </w:t>
      </w:r>
      <w:hyperlink r:id="rId7" w:history="1">
        <w:r w:rsidR="002561EE" w:rsidRPr="00424EB2">
          <w:rPr>
            <w:rStyle w:val="Hyperlink"/>
          </w:rPr>
          <w:t>Mapping Specimen Occurrence Data with QGIS</w:t>
        </w:r>
      </w:hyperlink>
      <w:r w:rsidR="00990A83" w:rsidRPr="006006BA">
        <w:t xml:space="preserve"> </w:t>
      </w:r>
      <w:r w:rsidR="002561EE">
        <w:t xml:space="preserve">(Bronson, 2021) </w:t>
      </w:r>
      <w:r w:rsidR="00990A83" w:rsidRPr="006006BA">
        <w:t xml:space="preserve">activity. </w:t>
      </w:r>
    </w:p>
    <w:p w14:paraId="393A8250" w14:textId="77777777" w:rsidR="009209B4" w:rsidRPr="00990A83" w:rsidRDefault="009209B4" w:rsidP="00980652">
      <w:pPr>
        <w:spacing w:line="276" w:lineRule="auto"/>
        <w:rPr>
          <w:rFonts w:ascii="Helvetica" w:eastAsia="Times New Roman" w:hAnsi="Helvetica" w:cs="Arial"/>
          <w:color w:val="242729"/>
          <w:shd w:val="clear" w:color="auto" w:fill="F9F8F6"/>
        </w:rPr>
      </w:pPr>
    </w:p>
    <w:p w14:paraId="766344E8" w14:textId="34D19865" w:rsidR="00990A83" w:rsidRPr="00990A83" w:rsidRDefault="00990A83" w:rsidP="00990A83">
      <w:pPr>
        <w:pStyle w:val="BCEENETH2"/>
        <w:rPr>
          <w:rFonts w:eastAsia="Times New Roman"/>
        </w:rPr>
      </w:pPr>
      <w:r w:rsidRPr="00990A83">
        <w:rPr>
          <w:rFonts w:eastAsia="Times New Roman"/>
        </w:rPr>
        <w:t>Part 2: QGIS of Project Species Data</w:t>
      </w:r>
      <w:r w:rsidRPr="00990A83">
        <w:rPr>
          <w:rFonts w:eastAsia="Times New Roman"/>
        </w:rPr>
        <w:br/>
      </w:r>
    </w:p>
    <w:p w14:paraId="376BC9D2" w14:textId="77777777" w:rsidR="00990A83" w:rsidRPr="00990A83" w:rsidRDefault="00990A83" w:rsidP="006006BA">
      <w:pPr>
        <w:pStyle w:val="BCEENETNormal"/>
        <w:rPr>
          <w:rFonts w:cs="Times New Roman"/>
        </w:rPr>
      </w:pPr>
      <w:r w:rsidRPr="00990A83">
        <w:t>In this activity you will:</w:t>
      </w:r>
    </w:p>
    <w:p w14:paraId="3D2A59C0" w14:textId="77777777" w:rsidR="00990A83" w:rsidRPr="00990A83" w:rsidRDefault="00990A83" w:rsidP="002561EE">
      <w:pPr>
        <w:pStyle w:val="BCEENETNormalIndent"/>
        <w:numPr>
          <w:ilvl w:val="0"/>
          <w:numId w:val="12"/>
        </w:numPr>
        <w:ind w:left="720"/>
      </w:pPr>
      <w:r w:rsidRPr="00990A83">
        <w:t>Import your project’s digital specimen data as a .csv into QGIS with your group</w:t>
      </w:r>
    </w:p>
    <w:p w14:paraId="1CC1FA23" w14:textId="77777777" w:rsidR="00990A83" w:rsidRPr="00990A83" w:rsidRDefault="00990A83" w:rsidP="002561EE">
      <w:pPr>
        <w:pStyle w:val="BCEENETNormalIndent"/>
        <w:numPr>
          <w:ilvl w:val="0"/>
          <w:numId w:val="12"/>
        </w:numPr>
        <w:ind w:left="720"/>
      </w:pPr>
      <w:r w:rsidRPr="00990A83">
        <w:t>Convert specimen data to a shapefile</w:t>
      </w:r>
    </w:p>
    <w:p w14:paraId="58A5CCF5" w14:textId="77777777" w:rsidR="00990A83" w:rsidRPr="00990A83" w:rsidRDefault="00990A83" w:rsidP="002561EE">
      <w:pPr>
        <w:pStyle w:val="BCEENETNormalIndent"/>
        <w:numPr>
          <w:ilvl w:val="0"/>
          <w:numId w:val="12"/>
        </w:numPr>
        <w:ind w:left="720"/>
      </w:pPr>
      <w:r w:rsidRPr="00990A83">
        <w:t xml:space="preserve">Retrieve </w:t>
      </w:r>
      <w:proofErr w:type="spellStart"/>
      <w:r w:rsidRPr="00990A83">
        <w:t>basemap</w:t>
      </w:r>
      <w:proofErr w:type="spellEnd"/>
      <w:r w:rsidRPr="00990A83">
        <w:t xml:space="preserve"> files from the internet to be used for your project</w:t>
      </w:r>
    </w:p>
    <w:p w14:paraId="6BB4AE57" w14:textId="77777777" w:rsidR="00990A83" w:rsidRPr="00990A83" w:rsidRDefault="00990A83" w:rsidP="002561EE">
      <w:pPr>
        <w:pStyle w:val="BCEENETNormalIndent"/>
        <w:numPr>
          <w:ilvl w:val="0"/>
          <w:numId w:val="12"/>
        </w:numPr>
        <w:ind w:left="720"/>
      </w:pPr>
      <w:r w:rsidRPr="00990A83">
        <w:t>Symbolize the data in a meaningful way</w:t>
      </w:r>
    </w:p>
    <w:p w14:paraId="0D91298F" w14:textId="4614C059" w:rsidR="00990A83" w:rsidRPr="00990A83" w:rsidRDefault="00990A83" w:rsidP="002561EE">
      <w:pPr>
        <w:pStyle w:val="BCEENETNormalIndent"/>
        <w:numPr>
          <w:ilvl w:val="0"/>
          <w:numId w:val="12"/>
        </w:numPr>
        <w:ind w:left="720"/>
      </w:pPr>
      <w:r w:rsidRPr="00990A83">
        <w:t>Create a basic map of your data and export it as a jpg or pdf</w:t>
      </w:r>
    </w:p>
    <w:p w14:paraId="6FC15F9D" w14:textId="55E43CF7" w:rsidR="00990A83" w:rsidRDefault="00990A83" w:rsidP="00990A83">
      <w:pPr>
        <w:rPr>
          <w:rFonts w:ascii="Helvetica" w:hAnsi="Helvetica"/>
          <w:b/>
          <w:bCs/>
        </w:rPr>
      </w:pPr>
    </w:p>
    <w:p w14:paraId="08202DC6" w14:textId="4A681C26" w:rsidR="00990A83" w:rsidRDefault="00990A83" w:rsidP="00990A83">
      <w:pPr>
        <w:rPr>
          <w:rFonts w:ascii="Helvetica" w:hAnsi="Helvetica"/>
          <w:b/>
          <w:bCs/>
        </w:rPr>
      </w:pPr>
    </w:p>
    <w:p w14:paraId="377B25EE" w14:textId="6A22F0A9" w:rsidR="00990A83" w:rsidRPr="00990A83" w:rsidRDefault="006A1451" w:rsidP="00990A83">
      <w:pPr>
        <w:rPr>
          <w:rFonts w:ascii="Helvetica" w:hAnsi="Helvetica"/>
          <w:b/>
          <w:bCs/>
        </w:rPr>
      </w:pPr>
      <w:r>
        <w:rPr>
          <w:noProof/>
        </w:rPr>
        <mc:AlternateContent>
          <mc:Choice Requires="wpg">
            <w:drawing>
              <wp:anchor distT="0" distB="0" distL="114300" distR="114300" simplePos="0" relativeHeight="251661312" behindDoc="0" locked="0" layoutInCell="1" allowOverlap="1" wp14:anchorId="597768C5" wp14:editId="62D303FC">
                <wp:simplePos x="0" y="0"/>
                <wp:positionH relativeFrom="leftMargin">
                  <wp:posOffset>384175</wp:posOffset>
                </wp:positionH>
                <wp:positionV relativeFrom="bottomMargin">
                  <wp:posOffset>91440</wp:posOffset>
                </wp:positionV>
                <wp:extent cx="7077456" cy="402336"/>
                <wp:effectExtent l="0" t="0" r="22225" b="4445"/>
                <wp:wrapNone/>
                <wp:docPr id="7" name="Group 7"/>
                <wp:cNvGraphicFramePr/>
                <a:graphic xmlns:a="http://schemas.openxmlformats.org/drawingml/2006/main">
                  <a:graphicData uri="http://schemas.microsoft.com/office/word/2010/wordprocessingGroup">
                    <wpg:wgp>
                      <wpg:cNvGrpSpPr/>
                      <wpg:grpSpPr>
                        <a:xfrm>
                          <a:off x="0" y="0"/>
                          <a:ext cx="7077456" cy="402336"/>
                          <a:chOff x="0" y="0"/>
                          <a:chExt cx="7077075" cy="407341"/>
                        </a:xfrm>
                      </wpg:grpSpPr>
                      <wps:wsp>
                        <wps:cNvPr id="8" name="Text Box 8"/>
                        <wps:cNvSpPr txBox="1"/>
                        <wps:spPr>
                          <a:xfrm>
                            <a:off x="88891" y="0"/>
                            <a:ext cx="6883033" cy="407341"/>
                          </a:xfrm>
                          <a:prstGeom prst="rect">
                            <a:avLst/>
                          </a:prstGeom>
                          <a:noFill/>
                          <a:ln w="6350">
                            <a:noFill/>
                          </a:ln>
                        </wps:spPr>
                        <wps:txbx>
                          <w:txbxContent>
                            <w:p w14:paraId="067FA67E" w14:textId="77777777" w:rsidR="006A1451" w:rsidRPr="00E320A5" w:rsidRDefault="006A1451" w:rsidP="006A1451">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Pr>
                                  <w:sz w:val="15"/>
                                  <w:szCs w:val="15"/>
                                </w:rPr>
                                <w:t>Distribution</w:t>
                              </w:r>
                              <w:r w:rsidRPr="00C018E8">
                                <w:rPr>
                                  <w:sz w:val="15"/>
                                  <w:szCs w:val="15"/>
                                </w:rPr>
                                <w:t xml:space="preserve"> CURE: Exploring </w:t>
                              </w:r>
                              <w:r>
                                <w:rPr>
                                  <w:sz w:val="15"/>
                                  <w:szCs w:val="15"/>
                                </w:rPr>
                                <w:t xml:space="preserve">species distribution changes and their drivers. </w:t>
                              </w:r>
                              <w:hyperlink r:id="rId8"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9" w:history="1">
                                <w:r w:rsidRPr="00C052BE">
                                  <w:rPr>
                                    <w:rStyle w:val="Hyperlink"/>
                                    <w:sz w:val="15"/>
                                    <w:szCs w:val="15"/>
                                  </w:rPr>
                                  <w:t>https://qubeshub.org/publications/2349/1</w:t>
                                </w:r>
                              </w:hyperlink>
                              <w:r>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Straight Connector 9"/>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7768C5" id="Group 7" o:spid="_x0000_s1026" style="position:absolute;margin-left:30.25pt;margin-top:7.2pt;width:557.3pt;height:31.7pt;z-index:251661312;mso-position-horizontal-relative:left-margin-area;mso-position-vertical-relative:bottom-margin-area;mso-width-relative:margin;mso-height-relative:margin" coordsize="70770,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">
                <v:shapetype id="_x0000_t202" coordsize="21600,21600" o:spt="202" path="m,l,21600r21600,l21600,xe">
                  <v:stroke joinstyle="miter"/>
                  <v:path gradientshapeok="t" o:connecttype="rect"/>
                </v:shapetype>
                <v:shape id="Text Box 8" o:spid="_x0000_s1027" type="#_x0000_t202" style="position:absolute;left:888;width:68831;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067FA67E" w14:textId="77777777" w:rsidR="006A1451" w:rsidRPr="00E320A5" w:rsidRDefault="006A1451" w:rsidP="006A1451">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L. (2022).</w:t>
                        </w:r>
                        <w:r w:rsidRPr="00FF27DE">
                          <w:t xml:space="preserve"> </w:t>
                        </w:r>
                        <w:r>
                          <w:rPr>
                            <w:sz w:val="15"/>
                            <w:szCs w:val="15"/>
                          </w:rPr>
                          <w:t>Distribution</w:t>
                        </w:r>
                        <w:r w:rsidRPr="00C018E8">
                          <w:rPr>
                            <w:sz w:val="15"/>
                            <w:szCs w:val="15"/>
                          </w:rPr>
                          <w:t xml:space="preserve"> CURE: Exploring </w:t>
                        </w:r>
                        <w:r>
                          <w:rPr>
                            <w:sz w:val="15"/>
                            <w:szCs w:val="15"/>
                          </w:rPr>
                          <w:t xml:space="preserve">species distribution changes and their drivers. </w:t>
                        </w:r>
                        <w:hyperlink r:id="rId10"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1" w:history="1">
                          <w:r w:rsidRPr="00C052BE">
                            <w:rPr>
                              <w:rStyle w:val="Hyperlink"/>
                              <w:sz w:val="15"/>
                              <w:szCs w:val="15"/>
                            </w:rPr>
                            <w:t>https://qubeshub.org/publications/2349/1</w:t>
                          </w:r>
                        </w:hyperlink>
                        <w:r>
                          <w:rPr>
                            <w:sz w:val="15"/>
                            <w:szCs w:val="15"/>
                          </w:rPr>
                          <w:t xml:space="preserve"> </w:t>
                        </w:r>
                      </w:p>
                    </w:txbxContent>
                  </v:textbox>
                </v:shape>
                <v:line id="Straight Connector 9" o:spid="_x0000_s1028" style="position:absolute;visibility:visible;mso-wrap-style:square" from="0,0" to="70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" strokecolor="#11816d" strokeweight=".5pt">
                  <v:stroke joinstyle="miter"/>
                </v:line>
                <w10:wrap anchorx="margin" anchory="margin"/>
              </v:group>
            </w:pict>
          </mc:Fallback>
        </mc:AlternateContent>
      </w:r>
    </w:p>
    <w:p w14:paraId="0F092C27" w14:textId="77777777" w:rsidR="002E2E81" w:rsidRDefault="002E2E81">
      <w:pPr>
        <w:rPr>
          <w:rFonts w:ascii="Helvetica" w:eastAsiaTheme="majorEastAsia" w:hAnsi="Helvetica" w:cstheme="majorBidi"/>
          <w:b/>
          <w:bCs/>
          <w:i/>
          <w:iCs/>
          <w:color w:val="000000" w:themeColor="text1"/>
          <w:sz w:val="24"/>
          <w:szCs w:val="24"/>
        </w:rPr>
      </w:pPr>
      <w:r>
        <w:br w:type="page"/>
      </w:r>
    </w:p>
    <w:p w14:paraId="3BB703C6" w14:textId="4ED651B3" w:rsidR="00990A83" w:rsidRPr="00990A83" w:rsidRDefault="00990A83" w:rsidP="002561EE">
      <w:pPr>
        <w:pStyle w:val="BCEENETH3"/>
      </w:pPr>
      <w:r w:rsidRPr="00990A83">
        <w:lastRenderedPageBreak/>
        <w:t>Importing your Project Data into QGIS</w:t>
      </w:r>
    </w:p>
    <w:p w14:paraId="5165754A" w14:textId="75FEE81F" w:rsidR="00990A83" w:rsidRPr="00990A83" w:rsidRDefault="00990A83" w:rsidP="009B5B2A">
      <w:pPr>
        <w:pStyle w:val="BCEENETNormalIndent"/>
        <w:numPr>
          <w:ilvl w:val="0"/>
          <w:numId w:val="13"/>
        </w:numPr>
        <w:ind w:left="720"/>
      </w:pPr>
      <w:r w:rsidRPr="00990A83">
        <w:t>Part 2 must be completed as a group after you complete Part 1.</w:t>
      </w:r>
      <w:r w:rsidR="00F316DC">
        <w:t xml:space="preserve"> </w:t>
      </w:r>
      <w:r w:rsidRPr="00990A83">
        <w:t>For much of this activity you will copy t</w:t>
      </w:r>
      <w:r w:rsidR="002561EE">
        <w:t>he</w:t>
      </w:r>
      <w:r w:rsidRPr="00990A83">
        <w:t xml:space="preserve"> procedure you did with the beaver data.</w:t>
      </w:r>
      <w:r w:rsidR="00F316DC">
        <w:t xml:space="preserve"> </w:t>
      </w:r>
      <w:r w:rsidRPr="00990A83">
        <w:t>Follow the instructions above with your own data file to import your Final Master .csv file into QGIS.</w:t>
      </w:r>
    </w:p>
    <w:p w14:paraId="3A752A33" w14:textId="77777777" w:rsidR="002561EE" w:rsidRPr="00990A83" w:rsidRDefault="002561EE" w:rsidP="002561EE">
      <w:pPr>
        <w:pStyle w:val="BCEENETNormalIndent"/>
        <w:numPr>
          <w:ilvl w:val="0"/>
          <w:numId w:val="13"/>
        </w:numPr>
        <w:ind w:left="720"/>
      </w:pPr>
      <w:r w:rsidRPr="00990A83">
        <w:t>Create a new Empty Project and follow all the procedures</w:t>
      </w:r>
      <w:r>
        <w:t xml:space="preserve"> from </w:t>
      </w:r>
      <w:hyperlink r:id="rId12" w:history="1">
        <w:r w:rsidRPr="00424EB2">
          <w:rPr>
            <w:rStyle w:val="Hyperlink"/>
          </w:rPr>
          <w:t>Mapping Specimen Occurrence Data with QGIS</w:t>
        </w:r>
      </w:hyperlink>
      <w:r w:rsidRPr="00990A83">
        <w:t>.</w:t>
      </w:r>
    </w:p>
    <w:p w14:paraId="3BE0CA7B" w14:textId="4F1BEF43" w:rsidR="002561EE" w:rsidRPr="00990A83" w:rsidRDefault="002561EE" w:rsidP="00F316DC">
      <w:pPr>
        <w:pStyle w:val="BCEENETNormalIndent"/>
        <w:ind w:left="720"/>
      </w:pPr>
      <w:r w:rsidRPr="00F316DC">
        <w:rPr>
          <w:i/>
          <w:iCs/>
        </w:rPr>
        <w:t>Note:</w:t>
      </w:r>
      <w:r>
        <w:t xml:space="preserve"> </w:t>
      </w:r>
      <w:r w:rsidRPr="00990A83">
        <w:t>Follow all the procedures to the end of the section of Symbolizing your Data. You will want to symbolize your data in a different way in the future, but you can use Basis for now or you can choose another column to symbolize your data.</w:t>
      </w:r>
    </w:p>
    <w:p w14:paraId="39C4B65D" w14:textId="77777777" w:rsidR="002561EE" w:rsidRPr="00990A83" w:rsidRDefault="002561EE" w:rsidP="002561EE">
      <w:pPr>
        <w:pStyle w:val="BCEENETNormalIndent"/>
        <w:numPr>
          <w:ilvl w:val="0"/>
          <w:numId w:val="13"/>
        </w:numPr>
        <w:ind w:left="720"/>
      </w:pPr>
      <w:r w:rsidRPr="00990A83">
        <w:t xml:space="preserve">You will need to download additional shapefiles to act as </w:t>
      </w:r>
      <w:proofErr w:type="spellStart"/>
      <w:r w:rsidRPr="00990A83">
        <w:t>basemaps</w:t>
      </w:r>
      <w:proofErr w:type="spellEnd"/>
      <w:r w:rsidRPr="00990A83">
        <w:t xml:space="preserve"> for your map.  Some potential sites are:</w:t>
      </w:r>
    </w:p>
    <w:p w14:paraId="4A94D3EB" w14:textId="7412B556" w:rsidR="002561EE" w:rsidRPr="00990A83" w:rsidRDefault="000B7320" w:rsidP="0092252C">
      <w:pPr>
        <w:pStyle w:val="BCEENETNormalIndent"/>
        <w:numPr>
          <w:ilvl w:val="0"/>
          <w:numId w:val="14"/>
        </w:numPr>
        <w:ind w:left="1440"/>
      </w:pPr>
      <w:hyperlink r:id="rId13" w:history="1">
        <w:r w:rsidR="0092252C">
          <w:rPr>
            <w:rStyle w:val="Hyperlink"/>
          </w:rPr>
          <w:t>Marine Regions</w:t>
        </w:r>
      </w:hyperlink>
      <w:r w:rsidR="002561EE" w:rsidRPr="00990A83">
        <w:t xml:space="preserve"> </w:t>
      </w:r>
    </w:p>
    <w:p w14:paraId="4A92B8CF" w14:textId="37728775" w:rsidR="002561EE" w:rsidRPr="00990A83" w:rsidRDefault="000B7320" w:rsidP="0092252C">
      <w:pPr>
        <w:pStyle w:val="BCEENETNormalIndent"/>
        <w:numPr>
          <w:ilvl w:val="0"/>
          <w:numId w:val="14"/>
        </w:numPr>
        <w:ind w:left="1440"/>
      </w:pPr>
      <w:hyperlink r:id="rId14" w:history="1">
        <w:r w:rsidR="0092252C" w:rsidRPr="0092252C">
          <w:rPr>
            <w:rStyle w:val="Hyperlink"/>
          </w:rPr>
          <w:t>Natural Earth Data</w:t>
        </w:r>
      </w:hyperlink>
    </w:p>
    <w:p w14:paraId="25845C66" w14:textId="29AFAB33" w:rsidR="002561EE" w:rsidRPr="00990A83" w:rsidRDefault="002561EE" w:rsidP="002561EE">
      <w:pPr>
        <w:pStyle w:val="BCEENETNormalIndent"/>
        <w:numPr>
          <w:ilvl w:val="0"/>
          <w:numId w:val="13"/>
        </w:numPr>
        <w:ind w:left="720"/>
      </w:pPr>
      <w:r w:rsidRPr="00990A83">
        <w:t xml:space="preserve">When you locate a useful shapefile, download the zip </w:t>
      </w:r>
      <w:r w:rsidR="00125F26" w:rsidRPr="00990A83">
        <w:t>file,</w:t>
      </w:r>
      <w:r w:rsidRPr="00990A83">
        <w:t xml:space="preserve"> and place it in the same folder as your QGIS projects.  </w:t>
      </w:r>
    </w:p>
    <w:p w14:paraId="61D9865A" w14:textId="77777777" w:rsidR="002561EE" w:rsidRDefault="002561EE" w:rsidP="002561EE">
      <w:pPr>
        <w:pStyle w:val="BCEENETNormalIndent"/>
        <w:numPr>
          <w:ilvl w:val="0"/>
          <w:numId w:val="13"/>
        </w:numPr>
        <w:ind w:left="720"/>
      </w:pPr>
      <w:r w:rsidRPr="00990A83">
        <w:t xml:space="preserve">To add the </w:t>
      </w:r>
      <w:proofErr w:type="gramStart"/>
      <w:r w:rsidRPr="00990A83">
        <w:t>layer</w:t>
      </w:r>
      <w:proofErr w:type="gramEnd"/>
      <w:r w:rsidRPr="00990A83">
        <w:t xml:space="preserve"> go to Layer </w:t>
      </w:r>
      <w:r w:rsidRPr="00990A83">
        <w:sym w:font="Wingdings" w:char="F0E0"/>
      </w:r>
      <w:r w:rsidRPr="00990A83">
        <w:t xml:space="preserve"> Add Layer </w:t>
      </w:r>
      <w:r w:rsidRPr="00990A83">
        <w:sym w:font="Wingdings" w:char="F0E0"/>
      </w:r>
      <w:r w:rsidRPr="00990A83">
        <w:t xml:space="preserve"> Add Vector Layer.  Click on the three dots and select the zip file.  Click Add at the bottom of the box.  For some files, QGIS will add the layer immediately.  For other files, it will ask you to select among several files—choose the .</w:t>
      </w:r>
      <w:proofErr w:type="spellStart"/>
      <w:r w:rsidRPr="00990A83">
        <w:t>shp</w:t>
      </w:r>
      <w:proofErr w:type="spellEnd"/>
      <w:r w:rsidRPr="00990A83">
        <w:t xml:space="preserve"> file and then Add.</w:t>
      </w:r>
    </w:p>
    <w:p w14:paraId="7104079B" w14:textId="77777777" w:rsidR="002561EE" w:rsidRPr="00990A83" w:rsidRDefault="002561EE" w:rsidP="00F316DC">
      <w:pPr>
        <w:pStyle w:val="BCEENETNormalIndent"/>
        <w:ind w:left="720"/>
      </w:pPr>
      <w:r w:rsidRPr="00F316DC">
        <w:rPr>
          <w:i/>
          <w:iCs/>
        </w:rPr>
        <w:t>Note:</w:t>
      </w:r>
      <w:r>
        <w:t xml:space="preserve"> This will only work for vector (.</w:t>
      </w:r>
      <w:proofErr w:type="spellStart"/>
      <w:r>
        <w:t>shp</w:t>
      </w:r>
      <w:proofErr w:type="spellEnd"/>
      <w:r>
        <w:t xml:space="preserve">) files. If you want to add raster data (Ex. .tiff), please reference the </w:t>
      </w:r>
      <w:hyperlink r:id="rId15" w:history="1">
        <w:r w:rsidRPr="00526AE1">
          <w:rPr>
            <w:rStyle w:val="Hyperlink"/>
          </w:rPr>
          <w:t>QGIS training module on Raster data</w:t>
        </w:r>
      </w:hyperlink>
      <w:r>
        <w:t>.</w:t>
      </w:r>
    </w:p>
    <w:p w14:paraId="42A4A824" w14:textId="77777777" w:rsidR="002561EE" w:rsidRPr="00990A83" w:rsidRDefault="002561EE" w:rsidP="002561EE">
      <w:pPr>
        <w:pStyle w:val="BCEENETNormalIndent"/>
        <w:numPr>
          <w:ilvl w:val="0"/>
          <w:numId w:val="13"/>
        </w:numPr>
        <w:ind w:left="720"/>
      </w:pPr>
      <w:r w:rsidRPr="00990A83">
        <w:t xml:space="preserve">After you have added some useful </w:t>
      </w:r>
      <w:proofErr w:type="spellStart"/>
      <w:r w:rsidRPr="00990A83">
        <w:t>basemaps</w:t>
      </w:r>
      <w:proofErr w:type="spellEnd"/>
      <w:r w:rsidRPr="00990A83">
        <w:t>, create a map of your data using the procedure from the Creating a Basic Map section.</w:t>
      </w:r>
    </w:p>
    <w:p w14:paraId="41D33708" w14:textId="77777777" w:rsidR="002561EE" w:rsidRPr="00990A83" w:rsidRDefault="002561EE" w:rsidP="002561EE">
      <w:pPr>
        <w:pStyle w:val="BCEENETNormalIndent"/>
        <w:numPr>
          <w:ilvl w:val="0"/>
          <w:numId w:val="13"/>
        </w:numPr>
        <w:ind w:left="720"/>
      </w:pPr>
      <w:r w:rsidRPr="00990A83">
        <w:t>For your homework assignment</w:t>
      </w:r>
      <w:r>
        <w:t>,</w:t>
      </w:r>
      <w:r w:rsidRPr="00990A83">
        <w:t xml:space="preserve"> you will submit both your beaver map (that you made alone) and a simple map of your project data (that you made as a group).</w:t>
      </w:r>
    </w:p>
    <w:p w14:paraId="6E62408F" w14:textId="77777777" w:rsidR="002561EE" w:rsidRDefault="002561EE" w:rsidP="002561EE">
      <w:pPr>
        <w:pStyle w:val="BCEENETH2"/>
      </w:pPr>
    </w:p>
    <w:p w14:paraId="77643B87" w14:textId="4A5393DA" w:rsidR="00223B30" w:rsidRDefault="002561EE" w:rsidP="002561EE">
      <w:pPr>
        <w:pStyle w:val="BCEENETH2"/>
      </w:pPr>
      <w:r>
        <w:t xml:space="preserve">References </w:t>
      </w:r>
    </w:p>
    <w:p w14:paraId="2D9C8659" w14:textId="594FB063" w:rsidR="002561EE" w:rsidRDefault="002561EE" w:rsidP="002561EE">
      <w:pPr>
        <w:pStyle w:val="BCEENETNormalIndent"/>
        <w:ind w:left="0"/>
        <w:rPr>
          <w:rStyle w:val="Hyperlink"/>
          <w:color w:val="0606FF"/>
          <w:shd w:val="clear" w:color="auto" w:fill="FFFFFF"/>
        </w:rPr>
      </w:pPr>
      <w:r w:rsidRPr="00307C95">
        <w:rPr>
          <w:rFonts w:cs="È^Ñ˛"/>
          <w:color w:val="000000" w:themeColor="text1"/>
        </w:rPr>
        <w:t xml:space="preserve">Bronson, C. (2021). Mapping specimen occurrence data with QGIS. BCEENET- Biological Collections in Ecology and Evolution Network. </w:t>
      </w:r>
      <w:r w:rsidRPr="00307C95">
        <w:rPr>
          <w:rFonts w:cs="Helvetica"/>
          <w:i/>
          <w:iCs/>
          <w:color w:val="000000" w:themeColor="text1"/>
        </w:rPr>
        <w:t>QUBES Educational Resources</w:t>
      </w:r>
      <w:r w:rsidRPr="00307C95">
        <w:rPr>
          <w:rFonts w:cs="Helvetica"/>
          <w:color w:val="000000" w:themeColor="text1"/>
        </w:rPr>
        <w:t>.</w:t>
      </w:r>
      <w:r w:rsidRPr="00307C95">
        <w:t xml:space="preserve"> </w:t>
      </w:r>
      <w:hyperlink r:id="rId16" w:history="1">
        <w:r w:rsidRPr="00307C95">
          <w:rPr>
            <w:rStyle w:val="Hyperlink"/>
            <w:color w:val="0606FF"/>
            <w:shd w:val="clear" w:color="auto" w:fill="FFFFFF"/>
          </w:rPr>
          <w:t>http://dx.doi.org/10.25334/9EE1-AB83</w:t>
        </w:r>
      </w:hyperlink>
    </w:p>
    <w:p w14:paraId="612EB29C" w14:textId="6E3AE943" w:rsidR="0092252C" w:rsidRDefault="0092252C" w:rsidP="002561EE">
      <w:pPr>
        <w:pStyle w:val="BCEENETNormalIndent"/>
        <w:ind w:left="0"/>
        <w:rPr>
          <w:rStyle w:val="Hyperlink"/>
          <w:color w:val="000000" w:themeColor="text1"/>
          <w:u w:val="none"/>
          <w:shd w:val="clear" w:color="auto" w:fill="FFFFFF"/>
        </w:rPr>
      </w:pPr>
      <w:r w:rsidRPr="0092252C">
        <w:rPr>
          <w:rStyle w:val="Hyperlink"/>
          <w:i/>
          <w:iCs/>
          <w:color w:val="000000" w:themeColor="text1"/>
          <w:u w:val="none"/>
          <w:shd w:val="clear" w:color="auto" w:fill="FFFFFF"/>
        </w:rPr>
        <w:t>Downloads.</w:t>
      </w:r>
      <w:r w:rsidRPr="0092252C">
        <w:rPr>
          <w:rStyle w:val="Hyperlink"/>
          <w:color w:val="000000" w:themeColor="text1"/>
          <w:u w:val="none"/>
          <w:shd w:val="clear" w:color="auto" w:fill="FFFFFF"/>
        </w:rPr>
        <w:t xml:space="preserve"> (n.d.). Natural Earth.</w:t>
      </w:r>
      <w:r w:rsidRPr="0092252C">
        <w:rPr>
          <w:color w:val="000000" w:themeColor="text1"/>
        </w:rPr>
        <w:t xml:space="preserve"> Retrieved August 15, 2022, from</w:t>
      </w:r>
      <w:r w:rsidRPr="0092252C">
        <w:rPr>
          <w:rStyle w:val="Hyperlink"/>
          <w:color w:val="000000" w:themeColor="text1"/>
          <w:u w:val="none"/>
          <w:shd w:val="clear" w:color="auto" w:fill="FFFFFF"/>
        </w:rPr>
        <w:t xml:space="preserve"> </w:t>
      </w:r>
      <w:hyperlink r:id="rId17" w:history="1">
        <w:r w:rsidRPr="00C052BE">
          <w:rPr>
            <w:rStyle w:val="Hyperlink"/>
            <w:shd w:val="clear" w:color="auto" w:fill="FFFFFF"/>
          </w:rPr>
          <w:t>https://www.naturalearthdata.com/downloads/</w:t>
        </w:r>
      </w:hyperlink>
      <w:r>
        <w:rPr>
          <w:rStyle w:val="Hyperlink"/>
          <w:color w:val="000000" w:themeColor="text1"/>
          <w:u w:val="none"/>
          <w:shd w:val="clear" w:color="auto" w:fill="FFFFFF"/>
        </w:rPr>
        <w:t xml:space="preserve"> </w:t>
      </w:r>
      <w:r w:rsidRPr="0092252C">
        <w:rPr>
          <w:rStyle w:val="Hyperlink"/>
          <w:color w:val="000000" w:themeColor="text1"/>
          <w:u w:val="none"/>
          <w:shd w:val="clear" w:color="auto" w:fill="FFFFFF"/>
        </w:rPr>
        <w:t xml:space="preserve"> </w:t>
      </w:r>
    </w:p>
    <w:p w14:paraId="59D9D326" w14:textId="5659182D" w:rsidR="0092252C" w:rsidRPr="0092252C" w:rsidRDefault="0092252C" w:rsidP="002561EE">
      <w:pPr>
        <w:pStyle w:val="BCEENETNormalIndent"/>
        <w:ind w:left="0"/>
        <w:rPr>
          <w:color w:val="000000" w:themeColor="text1"/>
        </w:rPr>
      </w:pPr>
      <w:r w:rsidRPr="0092252C">
        <w:rPr>
          <w:color w:val="000000" w:themeColor="text1"/>
        </w:rPr>
        <w:t xml:space="preserve">Shapefiles. (n.d.). Marineregions.org. Retrieved August 15, 2022, from </w:t>
      </w:r>
      <w:hyperlink r:id="rId18" w:history="1">
        <w:r w:rsidRPr="00C052BE">
          <w:rPr>
            <w:rStyle w:val="Hyperlink"/>
          </w:rPr>
          <w:t>https://www.marineregions.org/downloads.php</w:t>
        </w:r>
      </w:hyperlink>
      <w:r>
        <w:rPr>
          <w:color w:val="000000" w:themeColor="text1"/>
        </w:rPr>
        <w:t xml:space="preserve"> </w:t>
      </w:r>
    </w:p>
    <w:sectPr w:rsidR="0092252C" w:rsidRPr="0092252C" w:rsidSect="0004504B">
      <w:footerReference w:type="even" r:id="rId19"/>
      <w:footerReference w:type="default" r:id="rId20"/>
      <w:headerReference w:type="first" r:id="rId21"/>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35BB1" w14:textId="77777777" w:rsidR="000B7320" w:rsidRDefault="000B7320" w:rsidP="00D62494">
      <w:pPr>
        <w:spacing w:after="0" w:line="240" w:lineRule="auto"/>
      </w:pPr>
      <w:r>
        <w:separator/>
      </w:r>
    </w:p>
  </w:endnote>
  <w:endnote w:type="continuationSeparator" w:id="0">
    <w:p w14:paraId="1CBCBC9E" w14:textId="77777777" w:rsidR="000B7320" w:rsidRDefault="000B7320" w:rsidP="00D6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È^Ñ˛">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F00E1" w14:textId="77777777" w:rsidR="006A1451" w:rsidRDefault="006A1451" w:rsidP="006A1451">
    <w:pPr>
      <w:pStyle w:val="Footer"/>
      <w:ind w:right="360"/>
    </w:pPr>
    <w:r>
      <w:rPr>
        <w:noProof/>
      </w:rPr>
      <mc:AlternateContent>
        <mc:Choice Requires="wps">
          <w:drawing>
            <wp:anchor distT="0" distB="0" distL="114300" distR="114300" simplePos="0" relativeHeight="251660288" behindDoc="0" locked="0" layoutInCell="1" allowOverlap="1" wp14:anchorId="72AB22D0" wp14:editId="2A636F5D">
              <wp:simplePos x="0" y="0"/>
              <wp:positionH relativeFrom="column">
                <wp:posOffset>1591310</wp:posOffset>
              </wp:positionH>
              <wp:positionV relativeFrom="paragraph">
                <wp:posOffset>151765</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165A2E5D" w14:textId="77777777" w:rsidR="006A1451" w:rsidRPr="00342E83" w:rsidRDefault="006A1451" w:rsidP="006A1451">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Pr>
                                <w:rStyle w:val="Hyperlink"/>
                                <w:sz w:val="15"/>
                                <w:szCs w:val="15"/>
                              </w:rPr>
                              <w:t>https://qubeshub.org/publications/2349/1</w:t>
                            </w:r>
                          </w:hyperlink>
                          <w:r>
                            <w:rPr>
                              <w:sz w:val="15"/>
                              <w:szCs w:val="15"/>
                            </w:rPr>
                            <w:t xml:space="preserve"> </w:t>
                          </w:r>
                        </w:p>
                        <w:p w14:paraId="1CB152F8" w14:textId="77777777" w:rsidR="006A1451" w:rsidRPr="00E320A5" w:rsidRDefault="006A1451" w:rsidP="006A1451">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59C8BBE0" w14:textId="77777777" w:rsidR="006A1451" w:rsidRPr="00E320A5" w:rsidRDefault="006A1451" w:rsidP="006A1451">
                          <w:pPr>
                            <w:pStyle w:val="BCEENETNormal"/>
                            <w:spacing w:line="240" w:lineRule="auto"/>
                            <w:rPr>
                              <w:sz w:val="15"/>
                              <w:szCs w:val="15"/>
                            </w:rPr>
                          </w:pPr>
                        </w:p>
                        <w:p w14:paraId="04DC5AAB" w14:textId="77777777" w:rsidR="006A1451" w:rsidRPr="00E320A5" w:rsidRDefault="006A1451" w:rsidP="006A1451">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B22D0" id="_x0000_t202" coordsize="21600,21600" o:spt="202" path="m,l,21600r21600,l21600,xe">
              <v:stroke joinstyle="miter"/>
              <v:path gradientshapeok="t" o:connecttype="rect"/>
            </v:shapetype>
            <v:shape id="Text Box 2" o:spid="_x0000_s1029" type="#_x0000_t202" style="position:absolute;margin-left:125.3pt;margin-top:11.95pt;width:378.55pt;height: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" filled="f" stroked="f" strokeweight=".5pt">
              <v:textbox inset="0,0,0,0">
                <w:txbxContent>
                  <w:p w14:paraId="165A2E5D" w14:textId="77777777" w:rsidR="006A1451" w:rsidRPr="00342E83" w:rsidRDefault="006A1451" w:rsidP="006A1451">
                    <w:pPr>
                      <w:pStyle w:val="BCEENETNormal"/>
                      <w:rPr>
                        <w:sz w:val="15"/>
                        <w:szCs w:val="15"/>
                      </w:rPr>
                    </w:pPr>
                    <w:r>
                      <w:rPr>
                        <w:sz w:val="15"/>
                        <w:szCs w:val="15"/>
                      </w:rPr>
                      <w:t>Doan</w:t>
                    </w:r>
                    <w:r w:rsidRPr="00E320A5">
                      <w:rPr>
                        <w:sz w:val="15"/>
                        <w:szCs w:val="15"/>
                      </w:rPr>
                      <w:t xml:space="preserve">, </w:t>
                    </w:r>
                    <w:r>
                      <w:rPr>
                        <w:sz w:val="15"/>
                        <w:szCs w:val="15"/>
                      </w:rPr>
                      <w:t>T</w:t>
                    </w:r>
                    <w:r w:rsidRPr="00E320A5">
                      <w:rPr>
                        <w:sz w:val="15"/>
                        <w:szCs w:val="15"/>
                      </w:rPr>
                      <w:t xml:space="preserve">., </w:t>
                    </w:r>
                    <w:r>
                      <w:rPr>
                        <w:sz w:val="15"/>
                        <w:szCs w:val="15"/>
                      </w:rPr>
                      <w:t>Dewey</w:t>
                    </w:r>
                    <w:r w:rsidRPr="00E320A5">
                      <w:rPr>
                        <w:sz w:val="15"/>
                        <w:szCs w:val="15"/>
                      </w:rPr>
                      <w:t xml:space="preserve">, </w:t>
                    </w:r>
                    <w:r>
                      <w:rPr>
                        <w:sz w:val="15"/>
                        <w:szCs w:val="15"/>
                      </w:rPr>
                      <w:t>T</w:t>
                    </w:r>
                    <w:r w:rsidRPr="00E320A5">
                      <w:rPr>
                        <w:sz w:val="15"/>
                        <w:szCs w:val="15"/>
                      </w:rPr>
                      <w:t xml:space="preserve">., </w:t>
                    </w:r>
                    <w:r>
                      <w:rPr>
                        <w:sz w:val="15"/>
                        <w:szCs w:val="15"/>
                      </w:rPr>
                      <w:t>Carroll</w:t>
                    </w:r>
                    <w:r w:rsidRPr="00E320A5">
                      <w:rPr>
                        <w:sz w:val="15"/>
                        <w:szCs w:val="15"/>
                      </w:rPr>
                      <w:t xml:space="preserve">, </w:t>
                    </w:r>
                    <w:r>
                      <w:rPr>
                        <w:sz w:val="15"/>
                        <w:szCs w:val="15"/>
                      </w:rPr>
                      <w:t>J</w:t>
                    </w:r>
                    <w:r w:rsidRPr="00E320A5">
                      <w:rPr>
                        <w:sz w:val="15"/>
                        <w:szCs w:val="15"/>
                      </w:rPr>
                      <w:t>.</w:t>
                    </w:r>
                    <w:r>
                      <w:rPr>
                        <w:sz w:val="15"/>
                        <w:szCs w:val="15"/>
                      </w:rPr>
                      <w:t>, &amp; Alter</w:t>
                    </w:r>
                    <w:r w:rsidRPr="00E320A5">
                      <w:rPr>
                        <w:sz w:val="15"/>
                        <w:szCs w:val="15"/>
                      </w:rPr>
                      <w:t xml:space="preserve">, L. (2022). </w:t>
                    </w:r>
                    <w:r>
                      <w:rPr>
                        <w:sz w:val="15"/>
                        <w:szCs w:val="15"/>
                      </w:rPr>
                      <w:t>Distributions CURE: Exploring</w:t>
                    </w:r>
                    <w:r w:rsidRPr="00E320A5">
                      <w:rPr>
                        <w:sz w:val="15"/>
                        <w:szCs w:val="15"/>
                      </w:rPr>
                      <w:t xml:space="preserve"> </w:t>
                    </w:r>
                    <w:r>
                      <w:rPr>
                        <w:sz w:val="15"/>
                        <w:szCs w:val="15"/>
                      </w:rPr>
                      <w:t>species distribution changes and their drivers.</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Pr>
                          <w:rStyle w:val="Hyperlink"/>
                          <w:sz w:val="15"/>
                          <w:szCs w:val="15"/>
                        </w:rPr>
                        <w:t>https://qubeshub.org/publications/2349/1</w:t>
                      </w:r>
                    </w:hyperlink>
                    <w:r>
                      <w:rPr>
                        <w:sz w:val="15"/>
                        <w:szCs w:val="15"/>
                      </w:rPr>
                      <w:t xml:space="preserve"> </w:t>
                    </w:r>
                  </w:p>
                  <w:p w14:paraId="1CB152F8" w14:textId="77777777" w:rsidR="006A1451" w:rsidRPr="00E320A5" w:rsidRDefault="006A1451" w:rsidP="006A1451">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59C8BBE0" w14:textId="77777777" w:rsidR="006A1451" w:rsidRPr="00E320A5" w:rsidRDefault="006A1451" w:rsidP="006A1451">
                    <w:pPr>
                      <w:pStyle w:val="BCEENETNormal"/>
                      <w:spacing w:line="240" w:lineRule="auto"/>
                      <w:rPr>
                        <w:sz w:val="15"/>
                        <w:szCs w:val="15"/>
                      </w:rPr>
                    </w:pPr>
                  </w:p>
                  <w:p w14:paraId="04DC5AAB" w14:textId="77777777" w:rsidR="006A1451" w:rsidRPr="00E320A5" w:rsidRDefault="006A1451" w:rsidP="006A1451">
                    <w:pPr>
                      <w:pStyle w:val="BCEENETNormal"/>
                      <w:spacing w:line="240" w:lineRule="auto"/>
                      <w:rPr>
                        <w:sz w:val="15"/>
                        <w:szCs w:val="15"/>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B4088B" wp14:editId="6CB89A74">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22C3AB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&#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D217867" w14:textId="77777777" w:rsidR="006A1451" w:rsidRPr="009B09FF" w:rsidRDefault="006A1451" w:rsidP="006A1451">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Pr>
            <w:rStyle w:val="PageNumber"/>
            <w:rFonts w:ascii="Helvetica" w:hAnsi="Helvetica"/>
            <w:b/>
            <w:bCs/>
            <w:color w:val="11816D"/>
          </w:rPr>
          <w:t>2</w:t>
        </w:r>
        <w:r w:rsidRPr="009B09FF">
          <w:rPr>
            <w:rStyle w:val="PageNumber"/>
            <w:rFonts w:ascii="Helvetica" w:hAnsi="Helvetica"/>
            <w:b/>
            <w:bCs/>
            <w:color w:val="11816D"/>
          </w:rPr>
          <w:fldChar w:fldCharType="end"/>
        </w:r>
      </w:p>
    </w:sdtContent>
  </w:sdt>
  <w:p w14:paraId="30DABE3F" w14:textId="753E4764" w:rsidR="00D62494" w:rsidRDefault="006A1451" w:rsidP="006A1451">
    <w:pPr>
      <w:pStyle w:val="Footer"/>
      <w:ind w:left="-450"/>
    </w:pPr>
    <w:r>
      <w:rPr>
        <w:noProof/>
      </w:rPr>
      <w:drawing>
        <wp:inline distT="0" distB="0" distL="0" distR="0" wp14:anchorId="010A4BCE" wp14:editId="030AD476">
          <wp:extent cx="1583140" cy="362803"/>
          <wp:effectExtent l="0" t="0" r="4445" b="571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tab/>
    </w:r>
    <w:r w:rsidR="009B09FF">
      <w:tab/>
    </w:r>
    <w:r w:rsidR="009B09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C5F5C" w14:textId="77777777" w:rsidR="000B7320" w:rsidRDefault="000B7320" w:rsidP="00D62494">
      <w:pPr>
        <w:spacing w:after="0" w:line="240" w:lineRule="auto"/>
      </w:pPr>
      <w:r>
        <w:separator/>
      </w:r>
    </w:p>
  </w:footnote>
  <w:footnote w:type="continuationSeparator" w:id="0">
    <w:p w14:paraId="0B60ED91" w14:textId="77777777" w:rsidR="000B7320" w:rsidRDefault="000B7320" w:rsidP="00D6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4902" w14:textId="1661EF6F" w:rsidR="00635154" w:rsidRDefault="0078536C" w:rsidP="0004504B">
    <w:pPr>
      <w:pStyle w:val="Header"/>
      <w:ind w:left="-810" w:right="8550"/>
      <w:jc w:val="right"/>
    </w:pPr>
    <w:r>
      <w:rPr>
        <w:rFonts w:ascii="Helvetica" w:eastAsia="Times New Roman" w:hAnsi="Helvetica" w:cs="Times New Roman"/>
        <w:noProof/>
        <w:sz w:val="24"/>
        <w:szCs w:val="24"/>
      </w:rPr>
      <w:drawing>
        <wp:inline distT="0" distB="0" distL="0" distR="0" wp14:anchorId="3DE8B310" wp14:editId="64C45F0C">
          <wp:extent cx="2253615" cy="70425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3952" cy="744985"/>
                  </a:xfrm>
                  <a:prstGeom prst="rect">
                    <a:avLst/>
                  </a:prstGeom>
                </pic:spPr>
              </pic:pic>
            </a:graphicData>
          </a:graphic>
        </wp:inline>
      </w:drawing>
    </w:r>
  </w:p>
  <w:p w14:paraId="462B30F8" w14:textId="77777777" w:rsidR="003D26FF" w:rsidRDefault="003D26FF" w:rsidP="003D26FF">
    <w:pPr>
      <w:pStyle w:val="Header"/>
      <w:ind w:right="85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5188"/>
    <w:multiLevelType w:val="hybridMultilevel"/>
    <w:tmpl w:val="08DAF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A4145"/>
    <w:multiLevelType w:val="hybridMultilevel"/>
    <w:tmpl w:val="8E864A0C"/>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ACD1DC3"/>
    <w:multiLevelType w:val="hybridMultilevel"/>
    <w:tmpl w:val="7FEAAD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224CD"/>
    <w:multiLevelType w:val="hybridMultilevel"/>
    <w:tmpl w:val="FCF28FB0"/>
    <w:lvl w:ilvl="0" w:tplc="1082C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CA5736"/>
    <w:multiLevelType w:val="hybridMultilevel"/>
    <w:tmpl w:val="DFC2BFA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325A6584"/>
    <w:multiLevelType w:val="hybridMultilevel"/>
    <w:tmpl w:val="9542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E1F02"/>
    <w:multiLevelType w:val="hybridMultilevel"/>
    <w:tmpl w:val="0E7C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695A8F"/>
    <w:multiLevelType w:val="hybridMultilevel"/>
    <w:tmpl w:val="8272BF22"/>
    <w:lvl w:ilvl="0" w:tplc="A0B6CE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0392453"/>
    <w:multiLevelType w:val="hybridMultilevel"/>
    <w:tmpl w:val="616E3E9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619B3271"/>
    <w:multiLevelType w:val="hybridMultilevel"/>
    <w:tmpl w:val="A198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440BEA"/>
    <w:multiLevelType w:val="multilevel"/>
    <w:tmpl w:val="79DA3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1F4D2C"/>
    <w:multiLevelType w:val="multilevel"/>
    <w:tmpl w:val="97CAA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C44699"/>
    <w:multiLevelType w:val="hybridMultilevel"/>
    <w:tmpl w:val="44FA93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7F996331"/>
    <w:multiLevelType w:val="hybridMultilevel"/>
    <w:tmpl w:val="CB5E8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3"/>
  </w:num>
  <w:num w:numId="4">
    <w:abstractNumId w:val="7"/>
  </w:num>
  <w:num w:numId="5">
    <w:abstractNumId w:val="3"/>
  </w:num>
  <w:num w:numId="6">
    <w:abstractNumId w:val="6"/>
  </w:num>
  <w:num w:numId="7">
    <w:abstractNumId w:val="0"/>
  </w:num>
  <w:num w:numId="8">
    <w:abstractNumId w:val="11"/>
  </w:num>
  <w:num w:numId="9">
    <w:abstractNumId w:val="10"/>
  </w:num>
  <w:num w:numId="10">
    <w:abstractNumId w:val="2"/>
  </w:num>
  <w:num w:numId="11">
    <w:abstractNumId w:val="12"/>
  </w:num>
  <w:num w:numId="12">
    <w:abstractNumId w:val="4"/>
  </w:num>
  <w:num w:numId="13">
    <w:abstractNumId w:val="1"/>
  </w:num>
  <w:num w:numId="1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4504B"/>
    <w:rsid w:val="00096B2F"/>
    <w:rsid w:val="000B2171"/>
    <w:rsid w:val="000B7320"/>
    <w:rsid w:val="000D0035"/>
    <w:rsid w:val="000D6D18"/>
    <w:rsid w:val="000F0252"/>
    <w:rsid w:val="00125F26"/>
    <w:rsid w:val="0016738B"/>
    <w:rsid w:val="0018577E"/>
    <w:rsid w:val="001B548A"/>
    <w:rsid w:val="00217FC9"/>
    <w:rsid w:val="00223B30"/>
    <w:rsid w:val="00243E66"/>
    <w:rsid w:val="002561EE"/>
    <w:rsid w:val="002B0E64"/>
    <w:rsid w:val="002D0120"/>
    <w:rsid w:val="002D047B"/>
    <w:rsid w:val="002E2E81"/>
    <w:rsid w:val="002F6FC7"/>
    <w:rsid w:val="00384A12"/>
    <w:rsid w:val="003D26FF"/>
    <w:rsid w:val="0040183C"/>
    <w:rsid w:val="00431779"/>
    <w:rsid w:val="00455E65"/>
    <w:rsid w:val="005676D0"/>
    <w:rsid w:val="005E2F0C"/>
    <w:rsid w:val="006006BA"/>
    <w:rsid w:val="00630B97"/>
    <w:rsid w:val="00635154"/>
    <w:rsid w:val="006646E9"/>
    <w:rsid w:val="00685654"/>
    <w:rsid w:val="006A1451"/>
    <w:rsid w:val="006A779B"/>
    <w:rsid w:val="006E408C"/>
    <w:rsid w:val="006E6F4A"/>
    <w:rsid w:val="007101E5"/>
    <w:rsid w:val="0071359E"/>
    <w:rsid w:val="00724684"/>
    <w:rsid w:val="007672D1"/>
    <w:rsid w:val="0078536C"/>
    <w:rsid w:val="007B2C53"/>
    <w:rsid w:val="008208FC"/>
    <w:rsid w:val="0082306A"/>
    <w:rsid w:val="00826D56"/>
    <w:rsid w:val="008A0ACB"/>
    <w:rsid w:val="008B79D8"/>
    <w:rsid w:val="0090549A"/>
    <w:rsid w:val="009209B4"/>
    <w:rsid w:val="0092252C"/>
    <w:rsid w:val="00936AA3"/>
    <w:rsid w:val="009428DE"/>
    <w:rsid w:val="00980652"/>
    <w:rsid w:val="00982F46"/>
    <w:rsid w:val="00990A83"/>
    <w:rsid w:val="009A64D8"/>
    <w:rsid w:val="009B09FF"/>
    <w:rsid w:val="00AB644E"/>
    <w:rsid w:val="00B976E4"/>
    <w:rsid w:val="00BA2A89"/>
    <w:rsid w:val="00BA2AEB"/>
    <w:rsid w:val="00BD4128"/>
    <w:rsid w:val="00BE7DBA"/>
    <w:rsid w:val="00C072A7"/>
    <w:rsid w:val="00C4163F"/>
    <w:rsid w:val="00C55760"/>
    <w:rsid w:val="00CC7BA3"/>
    <w:rsid w:val="00D5444E"/>
    <w:rsid w:val="00D62494"/>
    <w:rsid w:val="00D85646"/>
    <w:rsid w:val="00DC2400"/>
    <w:rsid w:val="00E91855"/>
    <w:rsid w:val="00EA36DD"/>
    <w:rsid w:val="00ED7DF7"/>
    <w:rsid w:val="00F13921"/>
    <w:rsid w:val="00F316DC"/>
    <w:rsid w:val="00F6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eastAsia="Calibri" w:hAnsi="Helvetica" w:cs="Calibri"/>
      <w:color w:val="11816D"/>
    </w:rPr>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ListParagraph">
    <w:name w:val="List Paragraph"/>
    <w:basedOn w:val="Normal"/>
    <w:uiPriority w:val="34"/>
    <w:qFormat/>
    <w:rsid w:val="00384A12"/>
    <w:pPr>
      <w:spacing w:after="0" w:line="240" w:lineRule="auto"/>
      <w:ind w:left="720"/>
      <w:contextualSpacing/>
    </w:pPr>
    <w:rPr>
      <w:sz w:val="24"/>
      <w:szCs w:val="24"/>
    </w:rPr>
  </w:style>
  <w:style w:type="paragraph" w:styleId="NormalWeb">
    <w:name w:val="Normal (Web)"/>
    <w:basedOn w:val="Normal"/>
    <w:uiPriority w:val="99"/>
    <w:unhideWhenUsed/>
    <w:rsid w:val="00384A1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646E9"/>
    <w:rPr>
      <w:color w:val="954F72" w:themeColor="followedHyperlink"/>
      <w:u w:val="single"/>
    </w:rPr>
  </w:style>
  <w:style w:type="character" w:styleId="CommentReference">
    <w:name w:val="annotation reference"/>
    <w:basedOn w:val="DefaultParagraphFont"/>
    <w:uiPriority w:val="99"/>
    <w:semiHidden/>
    <w:unhideWhenUsed/>
    <w:rsid w:val="00BA2AEB"/>
    <w:rPr>
      <w:sz w:val="16"/>
      <w:szCs w:val="16"/>
    </w:rPr>
  </w:style>
  <w:style w:type="paragraph" w:styleId="CommentText">
    <w:name w:val="annotation text"/>
    <w:basedOn w:val="Normal"/>
    <w:link w:val="CommentTextChar"/>
    <w:uiPriority w:val="99"/>
    <w:semiHidden/>
    <w:unhideWhenUsed/>
    <w:rsid w:val="00BA2AEB"/>
    <w:pPr>
      <w:spacing w:line="240" w:lineRule="auto"/>
    </w:pPr>
    <w:rPr>
      <w:sz w:val="20"/>
      <w:szCs w:val="20"/>
    </w:rPr>
  </w:style>
  <w:style w:type="character" w:customStyle="1" w:styleId="CommentTextChar">
    <w:name w:val="Comment Text Char"/>
    <w:basedOn w:val="DefaultParagraphFont"/>
    <w:link w:val="CommentText"/>
    <w:uiPriority w:val="99"/>
    <w:semiHidden/>
    <w:rsid w:val="00BA2AEB"/>
    <w:rPr>
      <w:sz w:val="20"/>
      <w:szCs w:val="20"/>
    </w:rPr>
  </w:style>
  <w:style w:type="paragraph" w:styleId="CommentSubject">
    <w:name w:val="annotation subject"/>
    <w:basedOn w:val="CommentText"/>
    <w:next w:val="CommentText"/>
    <w:link w:val="CommentSubjectChar"/>
    <w:uiPriority w:val="99"/>
    <w:semiHidden/>
    <w:unhideWhenUsed/>
    <w:rsid w:val="00BA2AEB"/>
    <w:rPr>
      <w:b/>
      <w:bCs/>
    </w:rPr>
  </w:style>
  <w:style w:type="character" w:customStyle="1" w:styleId="CommentSubjectChar">
    <w:name w:val="Comment Subject Char"/>
    <w:basedOn w:val="CommentTextChar"/>
    <w:link w:val="CommentSubject"/>
    <w:uiPriority w:val="99"/>
    <w:semiHidden/>
    <w:rsid w:val="00BA2AEB"/>
    <w:rPr>
      <w:b/>
      <w:bCs/>
      <w:sz w:val="20"/>
      <w:szCs w:val="20"/>
    </w:rPr>
  </w:style>
  <w:style w:type="paragraph" w:styleId="BalloonText">
    <w:name w:val="Balloon Text"/>
    <w:basedOn w:val="Normal"/>
    <w:link w:val="BalloonTextChar"/>
    <w:uiPriority w:val="99"/>
    <w:semiHidden/>
    <w:unhideWhenUsed/>
    <w:rsid w:val="00BD41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1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groups/bceenet" TargetMode="External"/><Relationship Id="rId13" Type="http://schemas.openxmlformats.org/officeDocument/2006/relationships/hyperlink" Target="https://www.marineregions.org/downloads.php" TargetMode="External"/><Relationship Id="rId18" Type="http://schemas.openxmlformats.org/officeDocument/2006/relationships/hyperlink" Target="https://www.marineregions.org/downloads.php"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qubeshub.org/publications/2351/1" TargetMode="External"/><Relationship Id="rId12" Type="http://schemas.openxmlformats.org/officeDocument/2006/relationships/hyperlink" Target="https://qubeshub.org/publications/2351/1" TargetMode="External"/><Relationship Id="rId17" Type="http://schemas.openxmlformats.org/officeDocument/2006/relationships/hyperlink" Target="https://www.naturalearthdata.com/downloads/" TargetMode="External"/><Relationship Id="rId2" Type="http://schemas.openxmlformats.org/officeDocument/2006/relationships/styles" Target="styles.xml"/><Relationship Id="rId16" Type="http://schemas.openxmlformats.org/officeDocument/2006/relationships/hyperlink" Target="http://dx.doi.org/10.25334/9EE1-AB8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beshub.org/publications/2349/1" TargetMode="External"/><Relationship Id="rId5" Type="http://schemas.openxmlformats.org/officeDocument/2006/relationships/footnotes" Target="footnotes.xml"/><Relationship Id="rId15" Type="http://schemas.openxmlformats.org/officeDocument/2006/relationships/hyperlink" Target="https://docs.qgis.org/3.22/en/docs/training_manual/rasters/index.html" TargetMode="External"/><Relationship Id="rId23" Type="http://schemas.openxmlformats.org/officeDocument/2006/relationships/theme" Target="theme/theme1.xml"/><Relationship Id="rId10" Type="http://schemas.openxmlformats.org/officeDocument/2006/relationships/hyperlink" Target="https://qubeshub.org/groups/bceene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qubeshub.org/publications/2349/1" TargetMode="External"/><Relationship Id="rId14" Type="http://schemas.openxmlformats.org/officeDocument/2006/relationships/hyperlink" Target="https://www.naturalearthdata.com/download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2349/1" TargetMode="External"/><Relationship Id="rId1" Type="http://schemas.openxmlformats.org/officeDocument/2006/relationships/hyperlink" Target="https://qubeshub.org/groups/bceenet" TargetMode="External"/><Relationship Id="rId5" Type="http://schemas.openxmlformats.org/officeDocument/2006/relationships/image" Target="media/image1.tif"/><Relationship Id="rId4" Type="http://schemas.openxmlformats.org/officeDocument/2006/relationships/hyperlink" Target="https://qubeshub.org/publications/234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Janice L Krumm</cp:lastModifiedBy>
  <cp:revision>2</cp:revision>
  <cp:lastPrinted>2021-05-11T15:56:00Z</cp:lastPrinted>
  <dcterms:created xsi:type="dcterms:W3CDTF">2022-08-24T19:27:00Z</dcterms:created>
  <dcterms:modified xsi:type="dcterms:W3CDTF">2022-08-24T19:27:00Z</dcterms:modified>
</cp:coreProperties>
</file>