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EF" w:rsidRPr="00A32E4F" w:rsidRDefault="002E58EF" w:rsidP="002E58EF">
      <w:pPr>
        <w:spacing w:after="0" w:line="276" w:lineRule="auto"/>
        <w:jc w:val="center"/>
        <w:rPr>
          <w:rFonts w:ascii="Calibri" w:eastAsia="Calibri" w:hAnsi="Calibri" w:cs="Calibri"/>
          <w:b/>
          <w:sz w:val="36"/>
          <w:szCs w:val="36"/>
          <w:lang w:val="en"/>
        </w:rPr>
      </w:pPr>
      <w:r w:rsidRPr="00A32E4F">
        <w:rPr>
          <w:rFonts w:ascii="Calibri" w:eastAsia="Calibri" w:hAnsi="Calibri" w:cs="Calibri"/>
          <w:b/>
          <w:sz w:val="36"/>
          <w:szCs w:val="36"/>
          <w:lang w:val="en"/>
        </w:rPr>
        <w:t>NRM351, Forest Ecology - Spring 2021</w:t>
      </w:r>
    </w:p>
    <w:p w:rsidR="002E58EF" w:rsidRPr="00A32E4F" w:rsidRDefault="002E58EF" w:rsidP="002E58EF">
      <w:pPr>
        <w:spacing w:after="0" w:line="276" w:lineRule="auto"/>
        <w:jc w:val="center"/>
        <w:rPr>
          <w:rFonts w:ascii="Arial" w:eastAsia="Arial" w:hAnsi="Arial" w:cs="Arial"/>
          <w:lang w:val="en"/>
        </w:rPr>
      </w:pPr>
      <w:r w:rsidRPr="00A32E4F">
        <w:rPr>
          <w:rFonts w:ascii="Calibri" w:eastAsia="Calibri" w:hAnsi="Calibri" w:cs="Calibri"/>
          <w:b/>
          <w:sz w:val="36"/>
          <w:szCs w:val="36"/>
          <w:lang w:val="en"/>
        </w:rPr>
        <w:t>Research Project: Lichens in YOUR Backyard</w:t>
      </w:r>
    </w:p>
    <w:p w:rsidR="00DC52C6" w:rsidRDefault="00DC52C6"/>
    <w:p w:rsidR="002E58EF" w:rsidRDefault="002E58EF" w:rsidP="002E58EF">
      <w:pPr>
        <w:jc w:val="center"/>
        <w:rPr>
          <w:rFonts w:ascii="Calibri" w:eastAsia="Calibri" w:hAnsi="Calibri" w:cs="Calibri"/>
          <w:b/>
          <w:i/>
          <w:sz w:val="36"/>
          <w:szCs w:val="36"/>
        </w:rPr>
      </w:pPr>
      <w:r>
        <w:rPr>
          <w:rFonts w:ascii="Calibri" w:eastAsia="Calibri" w:hAnsi="Calibri" w:cs="Calibri"/>
          <w:b/>
          <w:i/>
          <w:sz w:val="36"/>
          <w:szCs w:val="36"/>
        </w:rPr>
        <w:t>Developing Hypotheses – PART 1</w:t>
      </w:r>
    </w:p>
    <w:p w:rsidR="002E58EF" w:rsidRPr="002E58EF" w:rsidRDefault="002E58EF" w:rsidP="002E58EF">
      <w:pPr>
        <w:rPr>
          <w:rFonts w:ascii="Calibri" w:eastAsia="Calibri" w:hAnsi="Calibri" w:cs="Calibri"/>
          <w:sz w:val="28"/>
          <w:szCs w:val="28"/>
          <w:u w:val="single"/>
        </w:rPr>
      </w:pPr>
      <w:r w:rsidRPr="002E58EF">
        <w:rPr>
          <w:rFonts w:ascii="Calibri" w:eastAsia="Calibri" w:hAnsi="Calibri" w:cs="Calibri"/>
          <w:sz w:val="28"/>
          <w:szCs w:val="28"/>
          <w:u w:val="single"/>
        </w:rPr>
        <w:t xml:space="preserve">DUE: Each individual should upload your responses to Blackboard by midnight on Wednesday, 3-February. </w:t>
      </w:r>
    </w:p>
    <w:p w:rsidR="002E58EF" w:rsidRDefault="002E58EF" w:rsidP="002E58EF">
      <w:pPr>
        <w:rPr>
          <w:rFonts w:ascii="Calibri" w:eastAsia="Calibri" w:hAnsi="Calibri" w:cs="Calibri"/>
          <w:b/>
          <w:i/>
          <w:sz w:val="28"/>
          <w:szCs w:val="28"/>
        </w:rPr>
      </w:pPr>
      <w:bookmarkStart w:id="0" w:name="_GoBack"/>
      <w:bookmarkEnd w:id="0"/>
    </w:p>
    <w:p w:rsidR="002E58EF" w:rsidRDefault="002E58EF" w:rsidP="002E58EF">
      <w:pPr>
        <w:rPr>
          <w:rFonts w:ascii="Calibri" w:eastAsia="Calibri" w:hAnsi="Calibri" w:cs="Calibri"/>
          <w:b/>
          <w:i/>
          <w:sz w:val="28"/>
          <w:szCs w:val="28"/>
        </w:rPr>
      </w:pPr>
      <w:r>
        <w:rPr>
          <w:rFonts w:ascii="Calibri" w:eastAsia="Calibri" w:hAnsi="Calibri" w:cs="Calibri"/>
          <w:b/>
          <w:i/>
          <w:sz w:val="28"/>
          <w:szCs w:val="28"/>
        </w:rPr>
        <w:t>Forming Hypotheses to Test</w:t>
      </w:r>
    </w:p>
    <w:p w:rsidR="002E58EF" w:rsidRDefault="002E58EF" w:rsidP="002E58EF">
      <w:pPr>
        <w:rPr>
          <w:rFonts w:ascii="Calibri" w:eastAsia="Calibri" w:hAnsi="Calibri" w:cs="Calibri"/>
          <w:sz w:val="24"/>
          <w:szCs w:val="24"/>
        </w:rPr>
      </w:pPr>
    </w:p>
    <w:p w:rsidR="002E58EF" w:rsidRPr="00940D09" w:rsidRDefault="002E58EF" w:rsidP="002E58EF">
      <w:pPr>
        <w:rPr>
          <w:rFonts w:ascii="Calibri" w:eastAsia="Calibri" w:hAnsi="Calibri" w:cs="Calibri"/>
          <w:sz w:val="24"/>
          <w:szCs w:val="24"/>
          <w:u w:val="single"/>
        </w:rPr>
      </w:pPr>
      <w:r>
        <w:rPr>
          <w:rFonts w:ascii="Calibri" w:eastAsia="Calibri" w:hAnsi="Calibri" w:cs="Calibri"/>
          <w:sz w:val="24"/>
          <w:szCs w:val="24"/>
        </w:rPr>
        <w:t xml:space="preserve">In this lab, we will be exploring relationships between lichen presence and abundance and abiotic and biotic factors. Consider the key habitat requirements of lichens. </w:t>
      </w:r>
      <w:r w:rsidRPr="00940D09">
        <w:rPr>
          <w:rFonts w:ascii="Calibri" w:eastAsia="Calibri" w:hAnsi="Calibri" w:cs="Calibri"/>
          <w:sz w:val="24"/>
          <w:szCs w:val="24"/>
          <w:u w:val="single"/>
        </w:rPr>
        <w:t>What abiotic and biotic variables may affect the presence and abundance of lichens, in general, or type of lichens present?</w:t>
      </w: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r>
        <w:rPr>
          <w:rFonts w:ascii="Calibri" w:eastAsia="Calibri" w:hAnsi="Calibri" w:cs="Calibri"/>
          <w:sz w:val="24"/>
          <w:szCs w:val="24"/>
        </w:rPr>
        <w:t>Students can work individually, in pairs, or in small groups to:</w:t>
      </w: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b/>
          <w:sz w:val="24"/>
          <w:szCs w:val="24"/>
        </w:rPr>
      </w:pPr>
      <w:r>
        <w:rPr>
          <w:rFonts w:ascii="Calibri" w:eastAsia="Calibri" w:hAnsi="Calibri" w:cs="Calibri"/>
          <w:b/>
          <w:sz w:val="24"/>
          <w:szCs w:val="24"/>
        </w:rPr>
        <w:t>Develop a potential hypothesis to test.</w:t>
      </w: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ind w:left="720"/>
        <w:rPr>
          <w:rFonts w:ascii="Calibri" w:eastAsia="Calibri" w:hAnsi="Calibri" w:cs="Calibri"/>
          <w:sz w:val="24"/>
          <w:szCs w:val="24"/>
        </w:rPr>
      </w:pPr>
      <w:r>
        <w:rPr>
          <w:rFonts w:ascii="Calibri" w:eastAsia="Calibri" w:hAnsi="Calibri" w:cs="Calibri"/>
          <w:sz w:val="24"/>
          <w:szCs w:val="24"/>
        </w:rPr>
        <w:t>Response (Dependent) Variable:</w:t>
      </w: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ind w:left="720"/>
        <w:rPr>
          <w:rFonts w:ascii="Calibri" w:eastAsia="Calibri" w:hAnsi="Calibri" w:cs="Calibri"/>
          <w:sz w:val="24"/>
          <w:szCs w:val="24"/>
        </w:rPr>
      </w:pPr>
      <w:r>
        <w:rPr>
          <w:rFonts w:ascii="Calibri" w:eastAsia="Calibri" w:hAnsi="Calibri" w:cs="Calibri"/>
          <w:sz w:val="24"/>
          <w:szCs w:val="24"/>
        </w:rPr>
        <w:t>Predictor (Independent) Variable:</w:t>
      </w: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ind w:left="720"/>
        <w:rPr>
          <w:rFonts w:ascii="Calibri" w:eastAsia="Calibri" w:hAnsi="Calibri" w:cs="Calibri"/>
          <w:sz w:val="24"/>
          <w:szCs w:val="24"/>
        </w:rPr>
      </w:pPr>
      <w:r>
        <w:rPr>
          <w:rFonts w:ascii="Calibri" w:eastAsia="Calibri" w:hAnsi="Calibri" w:cs="Calibri"/>
          <w:sz w:val="24"/>
          <w:szCs w:val="24"/>
        </w:rPr>
        <w:t>What do you expect the relationship to be?</w:t>
      </w: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ind w:left="720"/>
        <w:rPr>
          <w:rFonts w:ascii="Calibri" w:eastAsia="Calibri" w:hAnsi="Calibri" w:cs="Calibri"/>
          <w:sz w:val="24"/>
          <w:szCs w:val="24"/>
        </w:rPr>
      </w:pPr>
      <w:r>
        <w:rPr>
          <w:rFonts w:ascii="Calibri" w:eastAsia="Calibri" w:hAnsi="Calibri" w:cs="Calibri"/>
          <w:sz w:val="24"/>
          <w:szCs w:val="24"/>
        </w:rPr>
        <w:t>Rationale:</w:t>
      </w:r>
    </w:p>
    <w:p w:rsidR="002E58EF" w:rsidRDefault="002E58EF" w:rsidP="002E58EF">
      <w:pPr>
        <w:ind w:left="720"/>
        <w:rPr>
          <w:rFonts w:ascii="Calibri" w:eastAsia="Calibri" w:hAnsi="Calibri" w:cs="Calibri"/>
          <w:sz w:val="24"/>
          <w:szCs w:val="24"/>
        </w:rPr>
      </w:pPr>
    </w:p>
    <w:p w:rsidR="002E58EF" w:rsidRDefault="002E58EF" w:rsidP="002E58EF">
      <w:pPr>
        <w:ind w:left="720"/>
        <w:rPr>
          <w:rFonts w:ascii="Calibri" w:eastAsia="Calibri" w:hAnsi="Calibri" w:cs="Calibri"/>
          <w:sz w:val="24"/>
          <w:szCs w:val="24"/>
        </w:rPr>
      </w:pPr>
    </w:p>
    <w:p w:rsidR="002E58EF" w:rsidRDefault="002E58EF" w:rsidP="002E58EF">
      <w:pPr>
        <w:ind w:left="720"/>
        <w:rPr>
          <w:rFonts w:ascii="Calibri" w:eastAsia="Calibri" w:hAnsi="Calibri" w:cs="Calibri"/>
          <w:sz w:val="24"/>
          <w:szCs w:val="24"/>
        </w:rPr>
      </w:pPr>
    </w:p>
    <w:p w:rsidR="002E58EF" w:rsidRDefault="002E58EF" w:rsidP="002E58EF">
      <w:pPr>
        <w:ind w:left="720"/>
        <w:rPr>
          <w:rFonts w:ascii="Calibri" w:eastAsia="Calibri" w:hAnsi="Calibri" w:cs="Calibri"/>
          <w:sz w:val="24"/>
          <w:szCs w:val="24"/>
        </w:rPr>
      </w:pPr>
    </w:p>
    <w:p w:rsidR="002E58EF" w:rsidRDefault="002E58EF" w:rsidP="002E58EF">
      <w:pPr>
        <w:ind w:left="720"/>
        <w:rPr>
          <w:rFonts w:ascii="Calibri" w:eastAsia="Calibri" w:hAnsi="Calibri" w:cs="Calibri"/>
          <w:sz w:val="24"/>
          <w:szCs w:val="24"/>
        </w:rPr>
      </w:pPr>
      <w:r>
        <w:rPr>
          <w:rFonts w:ascii="Calibri" w:eastAsia="Calibri" w:hAnsi="Calibri" w:cs="Calibri"/>
          <w:sz w:val="24"/>
          <w:szCs w:val="24"/>
        </w:rPr>
        <w:t>Write Out Your Complete Hypothesis:</w:t>
      </w: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ind w:left="720"/>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sz w:val="24"/>
          <w:szCs w:val="24"/>
        </w:rPr>
      </w:pPr>
    </w:p>
    <w:p w:rsidR="002E58EF" w:rsidRDefault="002E58EF" w:rsidP="002E58EF">
      <w:pPr>
        <w:rPr>
          <w:rFonts w:ascii="Calibri" w:eastAsia="Calibri" w:hAnsi="Calibri" w:cs="Calibri"/>
          <w:b/>
          <w:i/>
          <w:sz w:val="28"/>
          <w:szCs w:val="28"/>
        </w:rPr>
      </w:pPr>
      <w:r>
        <w:rPr>
          <w:rFonts w:ascii="Calibri" w:eastAsia="Calibri" w:hAnsi="Calibri" w:cs="Calibri"/>
          <w:b/>
          <w:i/>
          <w:sz w:val="28"/>
          <w:szCs w:val="28"/>
        </w:rPr>
        <w:t>Larger Spatial Scale Analyses and Hypotheses to Test</w:t>
      </w:r>
    </w:p>
    <w:p w:rsidR="002E58EF" w:rsidRDefault="002E58EF" w:rsidP="002E58EF">
      <w:pPr>
        <w:rPr>
          <w:rFonts w:ascii="Calibri" w:eastAsia="Calibri" w:hAnsi="Calibri" w:cs="Calibri"/>
          <w:sz w:val="24"/>
          <w:szCs w:val="24"/>
        </w:rPr>
      </w:pPr>
    </w:p>
    <w:p w:rsidR="002E58EF" w:rsidRDefault="002E58EF">
      <w:r>
        <w:rPr>
          <w:rFonts w:ascii="Calibri" w:eastAsia="Calibri" w:hAnsi="Calibri" w:cs="Calibri"/>
          <w:sz w:val="24"/>
          <w:szCs w:val="24"/>
        </w:rPr>
        <w:t xml:space="preserve">Once the </w:t>
      </w:r>
      <w:proofErr w:type="spellStart"/>
      <w:r>
        <w:rPr>
          <w:rFonts w:ascii="Calibri" w:eastAsia="Calibri" w:hAnsi="Calibri" w:cs="Calibri"/>
          <w:i/>
          <w:sz w:val="24"/>
          <w:szCs w:val="24"/>
        </w:rPr>
        <w:t>i</w:t>
      </w:r>
      <w:r>
        <w:rPr>
          <w:rFonts w:ascii="Calibri" w:eastAsia="Calibri" w:hAnsi="Calibri" w:cs="Calibri"/>
          <w:sz w:val="24"/>
          <w:szCs w:val="24"/>
        </w:rPr>
        <w:t>Naturalist</w:t>
      </w:r>
      <w:proofErr w:type="spellEnd"/>
      <w:r>
        <w:rPr>
          <w:rFonts w:ascii="Calibri" w:eastAsia="Calibri" w:hAnsi="Calibri" w:cs="Calibri"/>
          <w:sz w:val="24"/>
          <w:szCs w:val="24"/>
        </w:rPr>
        <w:t xml:space="preserve"> project EREN Lichen gets contributions from multiple sites, there is excellent potential to expand spatial scale of analyses and breadth of research questions to address. Data can be explored from multiple EREN Lichen sites. These data can also be combined with other datasets (e.g., NEON. Living Atlas, NLCD) to broaden these types of research questions and analyses.</w:t>
      </w:r>
    </w:p>
    <w:sectPr w:rsidR="002E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EF"/>
    <w:rsid w:val="002E58EF"/>
    <w:rsid w:val="00DC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D767"/>
  <w15:chartTrackingRefBased/>
  <w15:docId w15:val="{4EFC5B88-E0C1-44DC-BF77-CCB4A96D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Dell</dc:creator>
  <cp:keywords/>
  <dc:description/>
  <cp:lastModifiedBy>Jane Dell</cp:lastModifiedBy>
  <cp:revision>1</cp:revision>
  <dcterms:created xsi:type="dcterms:W3CDTF">2021-01-31T16:57:00Z</dcterms:created>
  <dcterms:modified xsi:type="dcterms:W3CDTF">2021-01-31T17:02:00Z</dcterms:modified>
</cp:coreProperties>
</file>