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Module</w:t>
      </w:r>
      <w:r>
        <w:t xml:space="preserve"> </w:t>
      </w:r>
      <w:r>
        <w:t xml:space="preserve">3R</w:t>
      </w:r>
    </w:p>
    <w:p>
      <w:pPr>
        <w:pStyle w:val="Author"/>
      </w:pPr>
      <w:r>
        <w:t xml:space="preserve">Derek</w:t>
      </w:r>
      <w:r>
        <w:t xml:space="preserve"> </w:t>
      </w:r>
      <w:r>
        <w:t xml:space="preserve">Sollberger</w:t>
      </w:r>
    </w:p>
    <w:p>
      <w:pPr>
        <w:pStyle w:val="Date"/>
      </w:pPr>
      <w:r>
        <w:t xml:space="preserve">01</w:t>
      </w:r>
      <w:r>
        <w:t xml:space="preserve"> </w:t>
      </w:r>
      <w:r>
        <w:t xml:space="preserve">June,</w:t>
      </w:r>
      <w:r>
        <w:t xml:space="preserve"> </w:t>
      </w:r>
      <w:r>
        <w:t xml:space="preserve">2021</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0" w:name="fork-in-the-road"/>
    <w:p>
      <w:pPr>
        <w:pStyle w:val="Heading1"/>
      </w:pPr>
      <w:r>
        <w:t xml:space="preserve">Fork in the Road</w:t>
      </w:r>
    </w:p>
    <w:p>
      <w:pPr>
        <w:pStyle w:val="FirstParagraph"/>
      </w:pPr>
      <w:r>
        <w:t xml:space="preserve">In this bioinformatics adventure, we are going to continue to look amino acid sequences and compute similarity scores using the</w:t>
      </w:r>
      <w:r>
        <w:t xml:space="preserve"> </w:t>
      </w:r>
      <w:r>
        <w:rPr>
          <w:i/>
        </w:rPr>
        <w:t xml:space="preserve">BLOSUM62</w:t>
      </w:r>
      <w:r>
        <w:t xml:space="preserve"> </w:t>
      </w:r>
      <w:r>
        <w:t xml:space="preserve">matrix, but we will take a glimpse at some of the tools that are available in the world of</w:t>
      </w:r>
      <w:r>
        <w:t xml:space="preserve"> </w:t>
      </w:r>
      <w:r>
        <w:rPr>
          <w:i/>
        </w:rPr>
        <w:t xml:space="preserve">Bioconductor</w:t>
      </w:r>
      <w:r>
        <w:t xml:space="preserve">. This set of tasks are set after Exercise 3 in the</w:t>
      </w:r>
      <w:r>
        <w:t xml:space="preserve"> </w:t>
      </w:r>
      <w:r>
        <w:rPr>
          <w:i/>
        </w:rPr>
        <w:t xml:space="preserve">Sequence Similarity</w:t>
      </w:r>
      <w:r>
        <w:t xml:space="preserve"> </w:t>
      </w:r>
      <w:r>
        <w:t xml:space="preserve">materials. Load the R markdown file (the file with the .rmd extension) in</w:t>
      </w:r>
      <w:r>
        <w:t xml:space="preserve"> </w:t>
      </w:r>
      <w:r>
        <w:rPr>
          <w:rStyle w:val="VerbatimChar"/>
        </w:rPr>
        <w:t xml:space="preserve">RStudio</w:t>
      </w:r>
    </w:p>
    <w:p>
      <w:pPr>
        <w:pStyle w:val="BodyText"/>
      </w:pPr>
      <w:r>
        <w:t xml:space="preserve">In this activity, we will practice with</w:t>
      </w:r>
      <w:r>
        <w:t xml:space="preserve"> </w:t>
      </w:r>
      <w:r>
        <w:rPr>
          <w:rStyle w:val="VerbatimChar"/>
        </w:rPr>
        <w:t xml:space="preserve">R</w:t>
      </w:r>
      <w:r>
        <w:t xml:space="preserve"> </w:t>
      </w:r>
      <w:r>
        <w:t xml:space="preserve">code. Some useful Windows keyboard shortcuts that</w:t>
      </w:r>
      <w:r>
        <w:t xml:space="preserve"> </w:t>
      </w:r>
      <w:r>
        <w:rPr>
          <w:rStyle w:val="VerbatimChar"/>
        </w:rPr>
        <w:t xml:space="preserve">R</w:t>
      </w:r>
      <w:r>
        <w:t xml:space="preserve"> </w:t>
      </w:r>
      <w:r>
        <w:t xml:space="preserve">programmers and students like to use while coding include the following (and code blocks are the gray rectangles where the</w:t>
      </w:r>
      <w:r>
        <w:t xml:space="preserve"> </w:t>
      </w:r>
      <w:r>
        <w:rPr>
          <w:rStyle w:val="VerbatimChar"/>
        </w:rPr>
        <w:t xml:space="preserve">R</w:t>
      </w:r>
      <w:r>
        <w:t xml:space="preserve"> </w:t>
      </w:r>
      <w:r>
        <w:t xml:space="preserve">code goes):</w:t>
      </w:r>
    </w:p>
    <w:p>
      <w:pPr>
        <w:numPr>
          <w:ilvl w:val="0"/>
          <w:numId w:val="1001"/>
        </w:numPr>
        <w:pStyle w:val="Compact"/>
      </w:pPr>
      <w:r>
        <w:t xml:space="preserve">create a new code block: CTRL-ALT-I</w:t>
      </w:r>
    </w:p>
    <w:p>
      <w:pPr>
        <w:numPr>
          <w:ilvl w:val="0"/>
          <w:numId w:val="1001"/>
        </w:numPr>
        <w:pStyle w:val="Compact"/>
      </w:pPr>
      <w:r>
        <w:t xml:space="preserve">run a line of code: CTRL-ENTER</w:t>
      </w:r>
    </w:p>
    <w:p>
      <w:pPr>
        <w:numPr>
          <w:ilvl w:val="0"/>
          <w:numId w:val="1001"/>
        </w:numPr>
        <w:pStyle w:val="Compact"/>
      </w:pPr>
      <w:r>
        <w:t xml:space="preserve">run an entire code block: CTRL-SHIFT-ENTER</w:t>
      </w:r>
    </w:p>
    <w:p>
      <w:pPr>
        <w:pStyle w:val="FirstParagraph"/>
      </w:pPr>
      <w:r>
        <w:t xml:space="preserve">(and replace</w:t>
      </w:r>
      <w:r>
        <w:t xml:space="preserve"> </w:t>
      </w:r>
      <w:r>
        <w:rPr>
          <w:rStyle w:val="VerbatimChar"/>
        </w:rPr>
        <w:t xml:space="preserve">CTRL</w:t>
      </w:r>
      <w:r>
        <w:t xml:space="preserve"> </w:t>
      </w:r>
      <w:r>
        <w:t xml:space="preserve">with</w:t>
      </w:r>
      <w:r>
        <w:t xml:space="preserve"> </w:t>
      </w:r>
      <w:r>
        <w:rPr>
          <w:rStyle w:val="VerbatimChar"/>
        </w:rPr>
        <w:t xml:space="preserve">CMD</w:t>
      </w:r>
      <w:r>
        <w:t xml:space="preserve"> </w:t>
      </w:r>
      <w:r>
        <w:t xml:space="preserve">for Mac)</w:t>
      </w:r>
    </w:p>
    <w:p>
      <w:pPr>
        <w:pStyle w:val="BodyText"/>
      </w:pPr>
      <w:r>
        <w:t xml:space="preserve">These R markdown files are best viewed in the HTML output (but PDF and Word versions have been supplied for convenience).</w:t>
      </w:r>
    </w:p>
    <w:p>
      <w:r>
        <w:br w:type="page"/>
      </w:r>
    </w:p>
    <w:bookmarkEnd w:id="20"/>
    <w:bookmarkStart w:id="25" w:name="bioconductor"/>
    <w:p>
      <w:pPr>
        <w:pStyle w:val="Heading1"/>
      </w:pPr>
      <w:r>
        <w:t xml:space="preserve">Bioconductor</w:t>
      </w:r>
    </w:p>
    <w:p>
      <w:pPr>
        <w:pStyle w:val="FirstParagraph"/>
      </w:pPr>
      <w:r>
        <w:rPr>
          <w:i/>
        </w:rPr>
        <w:t xml:space="preserve">Bioconductor</w:t>
      </w:r>
      <w:r>
        <w:t xml:space="preserve"> </w:t>
      </w:r>
      <w:r>
        <w:t xml:space="preserve">is a collection of</w:t>
      </w:r>
      <w:r>
        <w:t xml:space="preserve"> </w:t>
      </w:r>
      <w:r>
        <w:rPr>
          <w:rStyle w:val="VerbatimChar"/>
        </w:rPr>
        <w:t xml:space="preserve">R</w:t>
      </w:r>
      <w:r>
        <w:t xml:space="preserve"> </w:t>
      </w:r>
      <w:r>
        <w:t xml:space="preserve">packages that has been built by several bioinformatics researchers to perform common calculations in their field. In their own words, ``</w:t>
      </w:r>
      <w:r>
        <w:rPr>
          <w:i/>
        </w:rPr>
        <w:t xml:space="preserve">Bioconductor</w:t>
      </w:r>
      <w:r>
        <w:t xml:space="preserve"> </w:t>
      </w:r>
      <w:r>
        <w:t xml:space="preserve">provides tools for the analysis and comprehension of high-throughput genomic data. Bioconductor uses the R statistical programming language, and is open source and open development. It has two releases each year, and an active user community.’’ They keep the project and code documentation on their website at</w:t>
      </w:r>
      <w:r>
        <w:t xml:space="preserve"> </w:t>
      </w:r>
      <w:hyperlink r:id="rId21">
        <w:r>
          <w:rPr>
            <w:rStyle w:val="Hyperlink"/>
          </w:rPr>
          <w:t xml:space="preserve">https://bioconductor.org/</w:t>
        </w:r>
      </w:hyperlink>
    </w:p>
    <w:bookmarkStart w:id="23" w:name="installation"/>
    <w:p>
      <w:pPr>
        <w:pStyle w:val="Heading2"/>
      </w:pPr>
      <w:r>
        <w:t xml:space="preserve">Installation</w:t>
      </w:r>
    </w:p>
    <w:p>
      <w:pPr>
        <w:pStyle w:val="FirstParagraph"/>
      </w:pPr>
      <w:r>
        <w:t xml:space="preserve">(This activity assumes that you have already installed</w:t>
      </w:r>
      <w:r>
        <w:t xml:space="preserve"> </w:t>
      </w:r>
      <w:r>
        <w:rPr>
          <w:rStyle w:val="VerbatimChar"/>
        </w:rPr>
        <w:t xml:space="preserve">R</w:t>
      </w:r>
      <w:r>
        <w:t xml:space="preserve"> </w:t>
      </w:r>
      <w:r>
        <w:t xml:space="preserve">and you are advised to also have installed</w:t>
      </w:r>
      <w:r>
        <w:t xml:space="preserve"> </w:t>
      </w:r>
      <w:r>
        <w:rPr>
          <w:rStyle w:val="VerbatimChar"/>
        </w:rPr>
        <w:t xml:space="preserve">RStudio</w:t>
      </w:r>
      <w:r>
        <w:t xml:space="preserve">.)</w:t>
      </w:r>
    </w:p>
    <w:p>
      <w:pPr>
        <w:pStyle w:val="BodyText"/>
      </w:pPr>
      <w:r>
        <w:t xml:space="preserve">If you have not worked with Bioconductor before, the mechanisms for installing packages is different than the usual packages that are hosted by CRAN. In this module, we will be using the</w:t>
      </w:r>
      <w:r>
        <w:t xml:space="preserve"> </w:t>
      </w:r>
      <w:r>
        <w:rPr>
          <w:rStyle w:val="VerbatimChar"/>
        </w:rPr>
        <w:t xml:space="preserve">Biostrings</w:t>
      </w:r>
      <w:r>
        <w:t xml:space="preserve"> </w:t>
      </w:r>
      <w:r>
        <w:t xml:space="preserve">package (</w:t>
      </w:r>
      <w:hyperlink r:id="rId22">
        <w:r>
          <w:rPr>
            <w:rStyle w:val="Hyperlink"/>
          </w:rPr>
          <w:t xml:space="preserve">documentation</w:t>
        </w:r>
      </w:hyperlink>
      <w:r>
        <w:t xml:space="preserve">). Copy and paste the following line of code into the</w:t>
      </w:r>
      <w:r>
        <w:t xml:space="preserve"> </w:t>
      </w:r>
      <w:r>
        <w:rPr>
          <w:rStyle w:val="VerbatimChar"/>
        </w:rPr>
        <w:t xml:space="preserve">console</w:t>
      </w:r>
      <w:r>
        <w:t xml:space="preserve"> </w:t>
      </w:r>
      <w:r>
        <w:t xml:space="preserve">(bottom left area of</w:t>
      </w:r>
      <w:r>
        <w:t xml:space="preserve"> </w:t>
      </w:r>
      <w:r>
        <w:rPr>
          <w:rStyle w:val="VerbatimChar"/>
        </w:rPr>
        <w:t xml:space="preserve">RStudio</w:t>
      </w:r>
      <w:r>
        <w:t xml:space="preserve">) and then press ENTER to run the installation process.</w:t>
      </w:r>
    </w:p>
    <w:p>
      <w:pPr>
        <w:pStyle w:val="SourceCode"/>
      </w:pPr>
      <w:r>
        <w:rPr>
          <w:rStyle w:val="ControlFlowTok"/>
        </w:rPr>
        <w:t xml:space="preserve">if</w:t>
      </w:r>
      <w:r>
        <w:rPr>
          <w:rStyle w:val="NormalTok"/>
        </w:rPr>
        <w:t xml:space="preserve"> (</w:t>
      </w:r>
      <w:r>
        <w:rPr>
          <w:rStyle w:val="SpecialCharTok"/>
        </w:rPr>
        <w:t xml:space="preserve">!</w:t>
      </w:r>
      <w:r>
        <w:rPr>
          <w:rStyle w:val="FunctionTok"/>
        </w:rPr>
        <w:t xml:space="preserve">requireNamespace</w:t>
      </w:r>
      <w:r>
        <w:rPr>
          <w:rStyle w:val="NormalTok"/>
        </w:rPr>
        <w:t xml:space="preserve">(</w:t>
      </w:r>
      <w:r>
        <w:rPr>
          <w:rStyle w:val="StringTok"/>
        </w:rPr>
        <w:t xml:space="preserve">"BiocManager"</w:t>
      </w:r>
      <w:r>
        <w:rPr>
          <w:rStyle w:val="NormalTok"/>
        </w:rPr>
        <w:t xml:space="preserve">, </w:t>
      </w:r>
      <w:r>
        <w:rPr>
          <w:rStyle w:val="AttributeTok"/>
        </w:rPr>
        <w:t xml:space="preserve">quietly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FunctionTok"/>
        </w:rPr>
        <w:t xml:space="preserve">install.packages</w:t>
      </w:r>
      <w:r>
        <w:rPr>
          <w:rStyle w:val="NormalTok"/>
        </w:rPr>
        <w:t xml:space="preserve">(</w:t>
      </w:r>
      <w:r>
        <w:rPr>
          <w:rStyle w:val="StringTok"/>
        </w:rPr>
        <w:t xml:space="preserve">"BiocManager"</w:t>
      </w:r>
      <w:r>
        <w:rPr>
          <w:rStyle w:val="NormalTok"/>
        </w:rPr>
        <w:t xml:space="preserve">)</w:t>
      </w:r>
    </w:p>
    <w:p>
      <w:pPr>
        <w:pStyle w:val="FirstParagraph"/>
      </w:pPr>
      <w:r>
        <w:t xml:space="preserve">Next, now that</w:t>
      </w:r>
      <w:r>
        <w:t xml:space="preserve"> </w:t>
      </w:r>
      <w:r>
        <w:rPr>
          <w:rStyle w:val="VerbatimChar"/>
        </w:rPr>
        <w:t xml:space="preserve">BiocManager</w:t>
      </w:r>
      <w:r>
        <w:t xml:space="preserve"> </w:t>
      </w:r>
      <w:r>
        <w:t xml:space="preserve">(the package manager for Bioconductor) has been installed, we can use the double-colon operator (::) to specifically call the</w:t>
      </w:r>
      <w:r>
        <w:t xml:space="preserve"> </w:t>
      </w:r>
      <w:r>
        <w:rPr>
          <w:rStyle w:val="VerbatimChar"/>
        </w:rPr>
        <w:t xml:space="preserve">install</w:t>
      </w:r>
      <w:r>
        <w:t xml:space="preserve"> </w:t>
      </w:r>
      <w:r>
        <w:t xml:space="preserve">function from the</w:t>
      </w:r>
      <w:r>
        <w:t xml:space="preserve"> </w:t>
      </w:r>
      <w:r>
        <w:rPr>
          <w:rStyle w:val="VerbatimChar"/>
        </w:rPr>
        <w:t xml:space="preserve">BiocManager</w:t>
      </w:r>
      <w:r>
        <w:t xml:space="preserve"> </w:t>
      </w:r>
      <w:r>
        <w:t xml:space="preserve">package and install the</w:t>
      </w:r>
      <w:r>
        <w:t xml:space="preserve"> </w:t>
      </w:r>
      <w:r>
        <w:rPr>
          <w:rStyle w:val="VerbatimChar"/>
        </w:rPr>
        <w:t xml:space="preserve">Biostrings</w:t>
      </w:r>
      <w:r>
        <w:t xml:space="preserve"> </w:t>
      </w:r>
      <w:r>
        <w:t xml:space="preserve">package from Bioconductor. Once again, copy and paste the following line of code into the</w:t>
      </w:r>
      <w:r>
        <w:t xml:space="preserve"> </w:t>
      </w:r>
      <w:r>
        <w:rPr>
          <w:rStyle w:val="VerbatimChar"/>
        </w:rPr>
        <w:t xml:space="preserve">console</w:t>
      </w:r>
      <w:r>
        <w:t xml:space="preserve"> </w:t>
      </w:r>
      <w:r>
        <w:t xml:space="preserve">(bottom left area of</w:t>
      </w:r>
      <w:r>
        <w:t xml:space="preserve"> </w:t>
      </w:r>
      <w:r>
        <w:rPr>
          <w:rStyle w:val="VerbatimChar"/>
        </w:rPr>
        <w:t xml:space="preserve">RStudio</w:t>
      </w:r>
      <w:r>
        <w:t xml:space="preserve">) and then press ENTER to run the installation process.</w:t>
      </w:r>
    </w:p>
    <w:p>
      <w:pPr>
        <w:pStyle w:val="SourceCode"/>
      </w:pPr>
      <w:r>
        <w:rPr>
          <w:rStyle w:val="NormalTok"/>
        </w:rPr>
        <w:t xml:space="preserve">BiocManager</w:t>
      </w:r>
      <w:r>
        <w:rPr>
          <w:rStyle w:val="SpecialCharTok"/>
        </w:rPr>
        <w:t xml:space="preserve">::</w:t>
      </w:r>
      <w:r>
        <w:rPr>
          <w:rStyle w:val="FunctionTok"/>
        </w:rPr>
        <w:t xml:space="preserve">install</w:t>
      </w:r>
      <w:r>
        <w:rPr>
          <w:rStyle w:val="NormalTok"/>
        </w:rPr>
        <w:t xml:space="preserve">(</w:t>
      </w:r>
      <w:r>
        <w:rPr>
          <w:rStyle w:val="StringTok"/>
        </w:rPr>
        <w:t xml:space="preserve">"Biostrings"</w:t>
      </w:r>
      <w:r>
        <w:rPr>
          <w:rStyle w:val="NormalTok"/>
        </w:rPr>
        <w:t xml:space="preserve">)</w:t>
      </w:r>
    </w:p>
    <w:p>
      <w:pPr>
        <w:pStyle w:val="FirstParagraph"/>
      </w:pPr>
      <w:r>
        <w:t xml:space="preserve">At this point, you can verify the presence of our new code packages in RStudio by looking in the</w:t>
      </w:r>
      <w:r>
        <w:t xml:space="preserve"> </w:t>
      </w:r>
      <w:r>
        <w:rPr>
          <w:rStyle w:val="VerbatimChar"/>
        </w:rPr>
        <w:t xml:space="preserve">Packages</w:t>
      </w:r>
      <w:r>
        <w:t xml:space="preserve"> </w:t>
      </w:r>
      <w:r>
        <w:t xml:space="preserve">pane (bottom right area in</w:t>
      </w:r>
      <w:r>
        <w:t xml:space="preserve"> </w:t>
      </w:r>
      <w:r>
        <w:rPr>
          <w:rStyle w:val="VerbatimChar"/>
        </w:rPr>
        <w:t xml:space="preserve">RStudio</w:t>
      </w:r>
      <w:r>
        <w:t xml:space="preserve">).</w:t>
      </w:r>
    </w:p>
    <w:bookmarkEnd w:id="23"/>
    <w:bookmarkStart w:id="24" w:name="starting-a-bioconductor-session"/>
    <w:p>
      <w:pPr>
        <w:pStyle w:val="Heading2"/>
      </w:pPr>
      <w:r>
        <w:t xml:space="preserve">Starting a Bioconductor Session</w:t>
      </w:r>
    </w:p>
    <w:p>
      <w:pPr>
        <w:pStyle w:val="FirstParagraph"/>
      </w:pPr>
      <w:r>
        <w:t xml:space="preserve">After installing a code package, the</w:t>
      </w:r>
      <w:r>
        <w:t xml:space="preserve"> </w:t>
      </w:r>
      <w:r>
        <w:rPr>
          <w:rStyle w:val="VerbatimChar"/>
        </w:rPr>
        <w:t xml:space="preserve">library</w:t>
      </w:r>
      <w:r>
        <w:t xml:space="preserve"> </w:t>
      </w:r>
      <w:r>
        <w:t xml:space="preserve">command tells</w:t>
      </w:r>
      <w:r>
        <w:t xml:space="preserve"> </w:t>
      </w:r>
      <w:r>
        <w:rPr>
          <w:rStyle w:val="VerbatimChar"/>
        </w:rPr>
        <w:t xml:space="preserve">RStudio</w:t>
      </w:r>
      <w:r>
        <w:t xml:space="preserve"> </w:t>
      </w:r>
      <w:r>
        <w:t xml:space="preserve">that we want to have the</w:t>
      </w:r>
      <w:r>
        <w:t xml:space="preserve"> </w:t>
      </w:r>
      <w:r>
        <w:rPr>
          <w:rStyle w:val="VerbatimChar"/>
        </w:rPr>
        <w:t xml:space="preserve">Biostrings</w:t>
      </w:r>
      <w:r>
        <w:t xml:space="preserve"> </w:t>
      </w:r>
      <w:r>
        <w:t xml:space="preserve">package available for our use presently in the current coding</w:t>
      </w:r>
      <w:r>
        <w:t xml:space="preserve"> </w:t>
      </w:r>
      <w:r>
        <w:rPr>
          <w:i/>
        </w:rPr>
        <w:t xml:space="preserve">environment</w:t>
      </w:r>
      <w:r>
        <w:t xml:space="preserve">. Run the following code (either by pressing the green triangle here in RStudio or using the keyboard shortcut).</w:t>
      </w:r>
    </w:p>
    <w:p>
      <w:pPr>
        <w:pStyle w:val="SourceCode"/>
      </w:pPr>
      <w:r>
        <w:rPr>
          <w:rStyle w:val="FunctionTok"/>
        </w:rPr>
        <w:t xml:space="preserve">library</w:t>
      </w:r>
      <w:r>
        <w:rPr>
          <w:rStyle w:val="NormalTok"/>
        </w:rPr>
        <w:t xml:space="preserve">(</w:t>
      </w:r>
      <w:r>
        <w:rPr>
          <w:rStyle w:val="StringTok"/>
        </w:rPr>
        <w:t xml:space="preserve">"Biostrings"</w:t>
      </w:r>
      <w:r>
        <w:rPr>
          <w:rStyle w:val="NormalTok"/>
        </w:rPr>
        <w:t xml:space="preserve">)</w:t>
      </w:r>
    </w:p>
    <w:p>
      <w:r>
        <w:br w:type="page"/>
      </w:r>
    </w:p>
    <w:bookmarkEnd w:id="24"/>
    <w:bookmarkEnd w:id="25"/>
    <w:bookmarkStart w:id="28" w:name="the-samples"/>
    <w:p>
      <w:pPr>
        <w:pStyle w:val="Heading1"/>
      </w:pPr>
      <w:r>
        <w:t xml:space="preserve">The Samples</w:t>
      </w:r>
    </w:p>
    <w:p>
      <w:pPr>
        <w:pStyle w:val="FirstParagraph"/>
      </w:pPr>
      <w:r>
        <w:t xml:space="preserve">We will once again use the</w:t>
      </w:r>
      <w:r>
        <w:t xml:space="preserve"> </w:t>
      </w:r>
      <w:hyperlink r:id="rId26">
        <w:r>
          <w:rPr>
            <w:rStyle w:val="Hyperlink"/>
          </w:rPr>
          <w:t xml:space="preserve">HomoloGene database at NCBI</w:t>
        </w:r>
      </w:hyperlink>
      <w:r>
        <w:t xml:space="preserve"> </w:t>
      </w:r>
      <w:r>
        <w:t xml:space="preserve">and the following sample of amino acid sequences.</w:t>
      </w:r>
    </w:p>
    <w:p>
      <w:pPr>
        <w:pStyle w:val="SourceCode"/>
      </w:pPr>
      <w:r>
        <w:rPr>
          <w:rStyle w:val="NormalTok"/>
        </w:rPr>
        <w:t xml:space="preserve">Homo_sapiens </w:t>
      </w:r>
      <w:r>
        <w:rPr>
          <w:rStyle w:val="OtherTok"/>
        </w:rPr>
        <w:t xml:space="preserve">&lt;-</w:t>
      </w:r>
      <w:r>
        <w:rPr>
          <w:rStyle w:val="NormalTok"/>
        </w:rPr>
        <w:t xml:space="preserve"> </w:t>
      </w:r>
      <w:r>
        <w:rPr>
          <w:rStyle w:val="StringTok"/>
        </w:rPr>
        <w:t xml:space="preserve">"MGDVEKGKKIFIMKCSQCHTVEKGGKHKTGPNLHGLFGRKTGQAPGYSYTAANKNKGIIWGEDTLMEYLENPKKYIPGTKMIFVGIKKKEERADLIAYLKKATNE"</w:t>
      </w:r>
      <w:r>
        <w:br/>
      </w:r>
      <w:r>
        <w:rPr>
          <w:rStyle w:val="NormalTok"/>
        </w:rPr>
        <w:t xml:space="preserve">Macaca_mulatta </w:t>
      </w:r>
      <w:r>
        <w:rPr>
          <w:rStyle w:val="OtherTok"/>
        </w:rPr>
        <w:t xml:space="preserve">&lt;-</w:t>
      </w:r>
      <w:r>
        <w:rPr>
          <w:rStyle w:val="NormalTok"/>
        </w:rPr>
        <w:t xml:space="preserve"> </w:t>
      </w:r>
      <w:r>
        <w:rPr>
          <w:rStyle w:val="StringTok"/>
        </w:rPr>
        <w:t xml:space="preserve">"MGDVEKGKKIFVMKCSQCHTVEKGGKHKTGPNLHGLFGRKTGQAPGYSNTAANKNKGITWGEDTLMEYLENPKKYIPGTKMIFVGIKKREERADLIAYLKKATNE"</w:t>
      </w:r>
      <w:r>
        <w:br/>
      </w:r>
      <w:r>
        <w:rPr>
          <w:rStyle w:val="NormalTok"/>
        </w:rPr>
        <w:t xml:space="preserve">Bos_taurus </w:t>
      </w:r>
      <w:r>
        <w:rPr>
          <w:rStyle w:val="OtherTok"/>
        </w:rPr>
        <w:t xml:space="preserve">&lt;-</w:t>
      </w:r>
      <w:r>
        <w:rPr>
          <w:rStyle w:val="NormalTok"/>
        </w:rPr>
        <w:t xml:space="preserve"> </w:t>
      </w:r>
      <w:r>
        <w:rPr>
          <w:rStyle w:val="StringTok"/>
        </w:rPr>
        <w:t xml:space="preserve">"MGDVEKGKKIFVQKCAQCHTVEKGGKHKTGPNLHGLFGRKTGQAPGFSYTDANKNKGITWGEETLMEYLENPKKYIPGTKMIFAGIKKKGEREDLIAYLKKATNE"</w:t>
      </w:r>
      <w:r>
        <w:br/>
      </w:r>
      <w:r>
        <w:rPr>
          <w:rStyle w:val="NormalTok"/>
        </w:rPr>
        <w:t xml:space="preserve">Gallus_gallus </w:t>
      </w:r>
      <w:r>
        <w:rPr>
          <w:rStyle w:val="OtherTok"/>
        </w:rPr>
        <w:t xml:space="preserve">&lt;-</w:t>
      </w:r>
      <w:r>
        <w:rPr>
          <w:rStyle w:val="NormalTok"/>
        </w:rPr>
        <w:t xml:space="preserve"> </w:t>
      </w:r>
      <w:r>
        <w:rPr>
          <w:rStyle w:val="StringTok"/>
        </w:rPr>
        <w:t xml:space="preserve">"MGDIEKGKKIFVQKCSQCHTVEKGGKHKTGPNLHGLFGRKTGQAEGFSYTDANKNKGITWGEDTLMEYLENPKKYIPGTKMIFAGIKKKSERVDLIAYLKDATSK"</w:t>
      </w:r>
      <w:r>
        <w:br/>
      </w:r>
      <w:r>
        <w:rPr>
          <w:rStyle w:val="NormalTok"/>
        </w:rPr>
        <w:t xml:space="preserve">Xenopus_Silurana_tropicalis </w:t>
      </w:r>
      <w:r>
        <w:rPr>
          <w:rStyle w:val="OtherTok"/>
        </w:rPr>
        <w:t xml:space="preserve">&lt;-</w:t>
      </w:r>
      <w:r>
        <w:rPr>
          <w:rStyle w:val="NormalTok"/>
        </w:rPr>
        <w:t xml:space="preserve"> </w:t>
      </w:r>
      <w:r>
        <w:rPr>
          <w:rStyle w:val="StringTok"/>
        </w:rPr>
        <w:t xml:space="preserve">"MGDAEKGKKIFVQKCSQCHTVEKGGKHKTGPNLHGLFGRKTGQAEGFSYTDANKNKGIVWDEGTLLEYLENPKKYIPGTKMIFAGIKKKGERQDLIAYLKQSTSS"</w:t>
      </w:r>
      <w:r>
        <w:br/>
      </w:r>
      <w:r>
        <w:rPr>
          <w:rStyle w:val="NormalTok"/>
        </w:rPr>
        <w:t xml:space="preserve">Danio_rerio </w:t>
      </w:r>
      <w:r>
        <w:rPr>
          <w:rStyle w:val="OtherTok"/>
        </w:rPr>
        <w:t xml:space="preserve">&lt;-</w:t>
      </w:r>
      <w:r>
        <w:rPr>
          <w:rStyle w:val="NormalTok"/>
        </w:rPr>
        <w:t xml:space="preserve"> </w:t>
      </w:r>
      <w:r>
        <w:rPr>
          <w:rStyle w:val="StringTok"/>
        </w:rPr>
        <w:t xml:space="preserve">"MGDVEKGKKVFVQKCAQCHTVENGGKHKVGPNLWGLFGRKTGQAEGFSYTDANKSKGIVWGEDTLMEYLENPKKYIPGTKMIFAGIKKKGERADLIAYLKSATS"</w:t>
      </w:r>
      <w:r>
        <w:br/>
      </w:r>
      <w:r>
        <w:rPr>
          <w:rStyle w:val="NormalTok"/>
        </w:rPr>
        <w:t xml:space="preserve">Drosophila_melanogaster </w:t>
      </w:r>
      <w:r>
        <w:rPr>
          <w:rStyle w:val="OtherTok"/>
        </w:rPr>
        <w:t xml:space="preserve">&lt;-</w:t>
      </w:r>
      <w:r>
        <w:rPr>
          <w:rStyle w:val="NormalTok"/>
        </w:rPr>
        <w:t xml:space="preserve"> </w:t>
      </w:r>
      <w:r>
        <w:rPr>
          <w:rStyle w:val="StringTok"/>
        </w:rPr>
        <w:t xml:space="preserve">"MGVPAGDVEKGKKLFVQRCAQCHTVEAGGKHKVGPNLHGLIGRKTGQAAGFAYTDANKAKGITWNEDTLFEYLENPKKYIPGTKMIFAGLKKPNERGDLIAYLKSATK"</w:t>
      </w:r>
      <w:r>
        <w:br/>
      </w:r>
      <w:r>
        <w:rPr>
          <w:rStyle w:val="NormalTok"/>
        </w:rPr>
        <w:t xml:space="preserve">Zea_mays </w:t>
      </w:r>
      <w:r>
        <w:rPr>
          <w:rStyle w:val="OtherTok"/>
        </w:rPr>
        <w:t xml:space="preserve">&lt;-</w:t>
      </w:r>
      <w:r>
        <w:rPr>
          <w:rStyle w:val="NormalTok"/>
        </w:rPr>
        <w:t xml:space="preserve"> </w:t>
      </w:r>
      <w:r>
        <w:rPr>
          <w:rStyle w:val="StringTok"/>
        </w:rPr>
        <w:t xml:space="preserve">"MASFSEAPPGNPKAGEKIFKTKCAQCHTVDKGAGHKQGPNLNGLFGRQSGTTAGYSYSAGNKNKAVVWEEDTLYEYLLNPKKYIPGTKMVFPGLKKPQERADLIAYLKEATA"</w:t>
      </w:r>
      <w:r>
        <w:br/>
      </w:r>
      <w:r>
        <w:rPr>
          <w:rStyle w:val="NormalTok"/>
        </w:rPr>
        <w:t xml:space="preserve">Saccharomyces_cerevisiae_S288c </w:t>
      </w:r>
      <w:r>
        <w:rPr>
          <w:rStyle w:val="OtherTok"/>
        </w:rPr>
        <w:t xml:space="preserve">&lt;-</w:t>
      </w:r>
      <w:r>
        <w:rPr>
          <w:rStyle w:val="NormalTok"/>
        </w:rPr>
        <w:t xml:space="preserve"> </w:t>
      </w:r>
      <w:r>
        <w:rPr>
          <w:rStyle w:val="StringTok"/>
        </w:rPr>
        <w:t xml:space="preserve">"MTEFKAGSAKKGATLFKTRCLQCHTVEKGGPHKVGPNLHGIFGRHSGQAEGYSYTDANIKKNVLWDENNMSEYLTNPKKYIPGTKMAFGGLKKEKDRNDLITYLKKACE"</w:t>
      </w:r>
    </w:p>
    <w:bookmarkStart w:id="27" w:name="task-1"/>
    <w:p>
      <w:pPr>
        <w:pStyle w:val="Heading2"/>
      </w:pPr>
      <w:r>
        <w:t xml:space="preserve">Task 1</w:t>
      </w:r>
    </w:p>
    <w:p>
      <w:pPr>
        <w:numPr>
          <w:ilvl w:val="0"/>
          <w:numId w:val="1002"/>
        </w:numPr>
        <w:pStyle w:val="Compact"/>
      </w:pPr>
      <w:r>
        <w:t xml:space="preserve">In previous modules, we talked about similarity and alignment. Upon doing a visual glimpse of the amino acid sequences above, what do you observe about the sequences? Type your answer into the space below.</w:t>
      </w:r>
    </w:p>
    <w:p>
      <w:pPr>
        <w:pStyle w:val="FirstParagraph"/>
      </w:pPr>
      <w:r>
        <w:t xml:space="preserve">There are several pieces (subsequences) where the amino acids are the same, but the sequences might not align directly.</w:t>
      </w:r>
    </w:p>
    <w:p>
      <w:pPr>
        <w:numPr>
          <w:ilvl w:val="0"/>
          <w:numId w:val="1003"/>
        </w:numPr>
        <w:pStyle w:val="Compact"/>
      </w:pPr>
      <w:r>
        <w:t xml:space="preserve">Summarize why we sought out the</w:t>
      </w:r>
      <w:r>
        <w:t xml:space="preserve"> </w:t>
      </w:r>
      <w:r>
        <w:rPr>
          <w:i/>
        </w:rPr>
        <w:t xml:space="preserve">cytochrome c</w:t>
      </w:r>
      <w:r>
        <w:t xml:space="preserve"> </w:t>
      </w:r>
      <w:r>
        <w:t xml:space="preserve">genome in those species.</w:t>
      </w:r>
    </w:p>
    <w:p>
      <w:pPr>
        <w:pStyle w:val="FirstParagraph"/>
      </w:pPr>
      <w:r>
        <w:t xml:space="preserve">The</w:t>
      </w:r>
      <w:r>
        <w:t xml:space="preserve"> </w:t>
      </w:r>
      <w:r>
        <w:rPr>
          <w:i/>
        </w:rPr>
        <w:t xml:space="preserve">cytochrome c</w:t>
      </w:r>
      <w:r>
        <w:t xml:space="preserve"> </w:t>
      </w:r>
      <w:r>
        <w:t xml:space="preserve">genome is found in the mitochondrial membrane of eukaryotes. Since its function is quite old (in the evolutionary sense), this genome should be common in many eukaryotes.</w:t>
      </w:r>
    </w:p>
    <w:p>
      <w:r>
        <w:br w:type="page"/>
      </w:r>
    </w:p>
    <w:bookmarkEnd w:id="27"/>
    <w:bookmarkEnd w:id="28"/>
    <w:bookmarkStart w:id="30" w:name="blosum62"/>
    <w:p>
      <w:pPr>
        <w:pStyle w:val="Heading1"/>
      </w:pPr>
      <w:r>
        <w:t xml:space="preserve">BLOSUM62</w:t>
      </w:r>
    </w:p>
    <w:p>
      <w:pPr>
        <w:pStyle w:val="FirstParagraph"/>
      </w:pPr>
      <w:r>
        <w:t xml:space="preserve">For convenience, the block substitution matrix</w:t>
      </w:r>
      <w:r>
        <w:t xml:space="preserve"> </w:t>
      </w:r>
      <w:r>
        <w:rPr>
          <w:rStyle w:val="VerbatimChar"/>
        </w:rPr>
        <w:t xml:space="preserve">BLOSUM62</w:t>
      </w:r>
      <w:r>
        <w:t xml:space="preserve"> </w:t>
      </w:r>
      <w:r>
        <w:t xml:space="preserve">is available in the</w:t>
      </w:r>
      <w:r>
        <w:t xml:space="preserve"> </w:t>
      </w:r>
      <w:r>
        <w:rPr>
          <w:rStyle w:val="VerbatimChar"/>
        </w:rPr>
        <w:t xml:space="preserve">Biostrings</w:t>
      </w:r>
      <w:r>
        <w:t xml:space="preserve"> </w:t>
      </w:r>
      <w:r>
        <w:t xml:space="preserve">package. First, we use the</w:t>
      </w:r>
      <w:r>
        <w:t xml:space="preserve"> </w:t>
      </w:r>
      <w:r>
        <w:rPr>
          <w:rStyle w:val="VerbatimChar"/>
        </w:rPr>
        <w:t xml:space="preserve">data</w:t>
      </w:r>
      <w:r>
        <w:t xml:space="preserve"> </w:t>
      </w:r>
      <w:r>
        <w:t xml:space="preserve">function to bring the matrix into the current coding environment.</w:t>
      </w:r>
    </w:p>
    <w:p>
      <w:pPr>
        <w:pStyle w:val="SourceCode"/>
      </w:pPr>
      <w:r>
        <w:rPr>
          <w:rStyle w:val="FunctionTok"/>
        </w:rPr>
        <w:t xml:space="preserve">data</w:t>
      </w:r>
      <w:r>
        <w:rPr>
          <w:rStyle w:val="NormalTok"/>
        </w:rPr>
        <w:t xml:space="preserve">(</w:t>
      </w:r>
      <w:r>
        <w:rPr>
          <w:rStyle w:val="StringTok"/>
        </w:rPr>
        <w:t xml:space="preserve">"BLOSUM62"</w:t>
      </w:r>
      <w:r>
        <w:rPr>
          <w:rStyle w:val="NormalTok"/>
        </w:rPr>
        <w:t xml:space="preserve">)</w:t>
      </w:r>
    </w:p>
    <w:bookmarkStart w:id="29" w:name="task-2"/>
    <w:p>
      <w:pPr>
        <w:pStyle w:val="Heading2"/>
      </w:pPr>
      <w:r>
        <w:t xml:space="preserve">Task 2</w:t>
      </w:r>
    </w:p>
    <w:p>
      <w:pPr>
        <w:pStyle w:val="FirstParagraph"/>
      </w:pPr>
      <w:r>
        <w:t xml:space="preserve">Copy, paste, and run the following code in the</w:t>
      </w:r>
      <w:r>
        <w:t xml:space="preserve"> </w:t>
      </w:r>
      <w:r>
        <w:rPr>
          <w:rStyle w:val="VerbatimChar"/>
        </w:rPr>
        <w:t xml:space="preserve">console</w:t>
      </w:r>
      <w:r>
        <w:t xml:space="preserve"> </w:t>
      </w:r>
      <w:r>
        <w:t xml:space="preserve">of RStudio (will open the matrix in a new tab); then type your observations about the matrix below and outside the code block.</w:t>
      </w:r>
    </w:p>
    <w:p>
      <w:pPr>
        <w:pStyle w:val="SourceCode"/>
      </w:pPr>
      <w:r>
        <w:rPr>
          <w:rStyle w:val="FunctionTok"/>
        </w:rPr>
        <w:t xml:space="preserve">View</w:t>
      </w:r>
      <w:r>
        <w:rPr>
          <w:rStyle w:val="NormalTok"/>
        </w:rPr>
        <w:t xml:space="preserve">(BLOSUM62)</w:t>
      </w:r>
    </w:p>
    <w:p>
      <w:pPr>
        <w:pStyle w:val="FirstParagraph"/>
      </w:pPr>
      <w:r>
        <w:t xml:space="preserve">The matrix is symmetrical (for dealing with pairs of amino acids in the possible substitutions), there are positive numbers for similar amino acids, there are negative numbers for dissimilar amino acids, and the rows and columns are labeled with the one-letter codes.</w:t>
      </w:r>
    </w:p>
    <w:p>
      <w:r>
        <w:br w:type="page"/>
      </w:r>
    </w:p>
    <w:bookmarkEnd w:id="29"/>
    <w:bookmarkEnd w:id="30"/>
    <w:bookmarkStart w:id="33" w:name="pairwise-sequence-alignments"/>
    <w:p>
      <w:pPr>
        <w:pStyle w:val="Heading1"/>
      </w:pPr>
      <w:r>
        <w:t xml:space="preserve">Pairwise Sequence Alignments</w:t>
      </w:r>
    </w:p>
    <w:p>
      <w:pPr>
        <w:pStyle w:val="FirstParagraph"/>
      </w:pPr>
      <w:r>
        <w:t xml:space="preserve">In this section, we will get a sense of how the</w:t>
      </w:r>
      <w:r>
        <w:t xml:space="preserve"> </w:t>
      </w:r>
      <w:r>
        <w:rPr>
          <w:rStyle w:val="VerbatimChar"/>
        </w:rPr>
        <w:t xml:space="preserve">Biostrings</w:t>
      </w:r>
      <w:r>
        <w:t xml:space="preserve"> </w:t>
      </w:r>
      <w:r>
        <w:t xml:space="preserve">package code can help us perform pairwise sequence alignments. In addition to taking a pair of sequences for inputs, the</w:t>
      </w:r>
      <w:r>
        <w:t xml:space="preserve"> </w:t>
      </w:r>
      <w:r>
        <w:rPr>
          <w:rStyle w:val="VerbatimChar"/>
        </w:rPr>
        <w:t xml:space="preserve">pairwiseAlignment</w:t>
      </w:r>
      <w:r>
        <w:t xml:space="preserve"> </w:t>
      </w:r>
      <w:r>
        <w:t xml:space="preserve">function has a few parameters that bioinformatics researchers may use to modify their calculations. Copy, paste, and run the following code in the</w:t>
      </w:r>
      <w:r>
        <w:t xml:space="preserve"> </w:t>
      </w:r>
      <w:r>
        <w:rPr>
          <w:rStyle w:val="VerbatimChar"/>
        </w:rPr>
        <w:t xml:space="preserve">console</w:t>
      </w:r>
      <w:r>
        <w:t xml:space="preserve"> </w:t>
      </w:r>
      <w:r>
        <w:t xml:space="preserve">to bring up the</w:t>
      </w:r>
      <w:r>
        <w:t xml:space="preserve"> </w:t>
      </w:r>
      <w:r>
        <w:rPr>
          <w:i/>
        </w:rPr>
        <w:t xml:space="preserve">manual</w:t>
      </w:r>
      <w:r>
        <w:t xml:space="preserve"> </w:t>
      </w:r>
      <w:r>
        <w:t xml:space="preserve">page for this function. Skim over the documentation and notice the variety of parameters (after the</w:t>
      </w:r>
      <w:r>
        <w:t xml:space="preserve"> </w:t>
      </w:r>
      <w:r>
        <w:t xml:space="preserve">“</w:t>
      </w:r>
      <w:r>
        <w:t xml:space="preserve">pattern, subject</w:t>
      </w:r>
      <w:r>
        <w:t xml:space="preserve">”</w:t>
      </w:r>
      <w:r>
        <w:t xml:space="preserve"> </w:t>
      </w:r>
      <w:r>
        <w:t xml:space="preserve">places for inputs).</w:t>
      </w:r>
    </w:p>
    <w:p>
      <w:pPr>
        <w:pStyle w:val="SourceCode"/>
      </w:pPr>
      <w:r>
        <w:rPr>
          <w:rStyle w:val="NormalTok"/>
        </w:rPr>
        <w:t xml:space="preserve">?pairwiseAlignment</w:t>
      </w:r>
    </w:p>
    <w:p>
      <w:pPr>
        <w:pStyle w:val="FirstParagraph"/>
      </w:pPr>
      <w:r>
        <w:t xml:space="preserve">We will continue to use the block substitution matrix</w:t>
      </w:r>
      <w:r>
        <w:t xml:space="preserve"> </w:t>
      </w:r>
      <w:r>
        <w:rPr>
          <w:rStyle w:val="VerbatimChar"/>
        </w:rPr>
        <w:t xml:space="preserve">BLOSUM62</w:t>
      </w:r>
      <w:r>
        <w:t xml:space="preserve"> </w:t>
      </w:r>
      <w:r>
        <w:t xml:space="preserve">for the calculation of similarity scores. We will also use the</w:t>
      </w:r>
      <w:r>
        <w:t xml:space="preserve"> </w:t>
      </w:r>
      <w:r>
        <w:rPr>
          <w:rStyle w:val="VerbatimChar"/>
        </w:rPr>
        <w:t xml:space="preserve">AAString</w:t>
      </w:r>
      <w:r>
        <w:t xml:space="preserve"> </w:t>
      </w:r>
      <w:r>
        <w:t xml:space="preserve">function along the way (technical note: this function eases handling of much longer sequences and sequences/alignments with gaps). Otherwise, we will use the default parameter settings which include</w:t>
      </w:r>
      <w:r>
        <w:t xml:space="preserve"> </w:t>
      </w:r>
      <w:r>
        <w:rPr>
          <w:rStyle w:val="VerbatimChar"/>
        </w:rPr>
        <w:t xml:space="preserve">gapOpening = 10</w:t>
      </w:r>
      <w:r>
        <w:t xml:space="preserve"> </w:t>
      </w:r>
      <w:r>
        <w:t xml:space="preserve">and</w:t>
      </w:r>
      <w:r>
        <w:t xml:space="preserve"> </w:t>
      </w:r>
      <w:r>
        <w:rPr>
          <w:rStyle w:val="VerbatimChar"/>
        </w:rPr>
        <w:t xml:space="preserve">gapExtension = 4</w:t>
      </w:r>
      <w:r>
        <w:t xml:space="preserve">.</w:t>
      </w:r>
    </w:p>
    <w:p>
      <w:pPr>
        <w:pStyle w:val="BodyText"/>
      </w:pPr>
      <w:r>
        <w:t xml:space="preserve">For example, the following code will perform a pairwise sequence alignment analysis and save the results into a variable called</w:t>
      </w:r>
      <w:r>
        <w:t xml:space="preserve"> </w:t>
      </w:r>
      <w:r>
        <w:rPr>
          <w:rStyle w:val="VerbatimChar"/>
        </w:rPr>
        <w:t xml:space="preserve">alignment_result</w:t>
      </w:r>
    </w:p>
    <w:p>
      <w:pPr>
        <w:pStyle w:val="SourceCode"/>
      </w:pPr>
      <w:r>
        <w:rPr>
          <w:rStyle w:val="NormalTok"/>
        </w:rPr>
        <w:t xml:space="preserve">alignment_result </w:t>
      </w:r>
      <w:r>
        <w:rPr>
          <w:rStyle w:val="OtherTok"/>
        </w:rPr>
        <w:t xml:space="preserve">&lt;-</w:t>
      </w:r>
      <w:r>
        <w:rPr>
          <w:rStyle w:val="NormalTok"/>
        </w:rPr>
        <w:t xml:space="preserve"> </w:t>
      </w:r>
      <w:r>
        <w:rPr>
          <w:rStyle w:val="FunctionTok"/>
        </w:rPr>
        <w:t xml:space="preserve">pairwiseAlignment</w:t>
      </w:r>
      <w:r>
        <w:rPr>
          <w:rStyle w:val="NormalTok"/>
        </w:rPr>
        <w:t xml:space="preserve">(</w:t>
      </w:r>
      <w:r>
        <w:rPr>
          <w:rStyle w:val="FunctionTok"/>
        </w:rPr>
        <w:t xml:space="preserve">AAString</w:t>
      </w:r>
      <w:r>
        <w:rPr>
          <w:rStyle w:val="NormalTok"/>
        </w:rPr>
        <w:t xml:space="preserve">(Bos_taurus),</w:t>
      </w:r>
      <w:r>
        <w:br/>
      </w:r>
      <w:r>
        <w:rPr>
          <w:rStyle w:val="NormalTok"/>
        </w:rPr>
        <w:t xml:space="preserve">                                      </w:t>
      </w:r>
      <w:r>
        <w:rPr>
          <w:rStyle w:val="FunctionTok"/>
        </w:rPr>
        <w:t xml:space="preserve">AAString</w:t>
      </w:r>
      <w:r>
        <w:rPr>
          <w:rStyle w:val="NormalTok"/>
        </w:rPr>
        <w:t xml:space="preserve">(Danio_rerio),</w:t>
      </w:r>
      <w:r>
        <w:br/>
      </w:r>
      <w:r>
        <w:rPr>
          <w:rStyle w:val="NormalTok"/>
        </w:rPr>
        <w:t xml:space="preserve">                                      </w:t>
      </w:r>
      <w:r>
        <w:rPr>
          <w:rStyle w:val="AttributeTok"/>
        </w:rPr>
        <w:t xml:space="preserve">substitutionMatrix =</w:t>
      </w:r>
      <w:r>
        <w:rPr>
          <w:rStyle w:val="NormalTok"/>
        </w:rPr>
        <w:t xml:space="preserve"> BLOSUM62)</w:t>
      </w:r>
    </w:p>
    <w:p>
      <w:pPr>
        <w:pStyle w:val="FirstParagraph"/>
      </w:pPr>
      <w:r>
        <w:t xml:space="preserve">Let us look at the contents of</w:t>
      </w:r>
      <w:r>
        <w:t xml:space="preserve"> </w:t>
      </w:r>
      <w:r>
        <w:rPr>
          <w:rStyle w:val="VerbatimChar"/>
        </w:rPr>
        <w:t xml:space="preserve">alignment_result</w:t>
      </w:r>
      <w:r>
        <w:t xml:space="preserve">.</w:t>
      </w:r>
    </w:p>
    <w:p>
      <w:pPr>
        <w:pStyle w:val="SourceCode"/>
      </w:pPr>
      <w:r>
        <w:rPr>
          <w:rStyle w:val="NormalTok"/>
        </w:rPr>
        <w:t xml:space="preserve">alignment_result</w:t>
      </w:r>
    </w:p>
    <w:p>
      <w:pPr>
        <w:pStyle w:val="SourceCode"/>
      </w:pPr>
      <w:r>
        <w:rPr>
          <w:rStyle w:val="VerbatimChar"/>
        </w:rPr>
        <w:t xml:space="preserve">## Global PairwiseAlignmentsSingleSubject (1 of 1)</w:t>
      </w:r>
      <w:r>
        <w:br/>
      </w:r>
      <w:r>
        <w:rPr>
          <w:rStyle w:val="VerbatimChar"/>
        </w:rPr>
        <w:t xml:space="preserve">## pattern: MGDVEKGKKIFVQKCAQCHTVEKGGKHKTGPNLH...PKKYIPGTKMIFAGIKKKGEREDLIAYLKKATNE</w:t>
      </w:r>
      <w:r>
        <w:br/>
      </w:r>
      <w:r>
        <w:rPr>
          <w:rStyle w:val="VerbatimChar"/>
        </w:rPr>
        <w:t xml:space="preserve">## subject: MGDVEKGKKVFVQKCAQCHTVENGGKHKVGPNLW...PKKYIPGTKMIFAGIKKKGERADLIAYLKSATS-</w:t>
      </w:r>
      <w:r>
        <w:br/>
      </w:r>
      <w:r>
        <w:rPr>
          <w:rStyle w:val="VerbatimChar"/>
        </w:rPr>
        <w:t xml:space="preserve">## score: 491</w:t>
      </w:r>
    </w:p>
    <w:bookmarkStart w:id="31" w:name="task-3"/>
    <w:p>
      <w:pPr>
        <w:pStyle w:val="Heading2"/>
      </w:pPr>
      <w:r>
        <w:t xml:space="preserve">Task 3</w:t>
      </w:r>
    </w:p>
    <w:p>
      <w:pPr>
        <w:numPr>
          <w:ilvl w:val="0"/>
          <w:numId w:val="1004"/>
        </w:numPr>
        <w:pStyle w:val="Compact"/>
      </w:pPr>
      <w:r>
        <w:t xml:space="preserve">Run the following code, and then describe in your own words what the</w:t>
      </w:r>
      <w:r>
        <w:t xml:space="preserve"> </w:t>
      </w:r>
      <w:r>
        <w:rPr>
          <w:rStyle w:val="VerbatimChar"/>
        </w:rPr>
        <w:t xml:space="preserve">compareStrings</w:t>
      </w:r>
      <w:r>
        <w:t xml:space="preserve"> </w:t>
      </w:r>
      <w:r>
        <w:t xml:space="preserve">function does. (Hint: you can use</w:t>
      </w:r>
      <w:r>
        <w:t xml:space="preserve"> </w:t>
      </w:r>
      <w:r>
        <w:rPr>
          <w:rStyle w:val="VerbatimChar"/>
        </w:rPr>
        <w:t xml:space="preserve">?compareStrings</w:t>
      </w:r>
      <w:r>
        <w:t xml:space="preserve"> </w:t>
      </w:r>
      <w:r>
        <w:t xml:space="preserve">to bring up the manual page)</w:t>
      </w:r>
    </w:p>
    <w:p>
      <w:pPr>
        <w:pStyle w:val="SourceCode"/>
      </w:pPr>
      <w:r>
        <w:rPr>
          <w:rStyle w:val="FunctionTok"/>
        </w:rPr>
        <w:t xml:space="preserve">compareStrings</w:t>
      </w:r>
      <w:r>
        <w:rPr>
          <w:rStyle w:val="NormalTok"/>
        </w:rPr>
        <w:t xml:space="preserve">(alignment_result)</w:t>
      </w:r>
    </w:p>
    <w:p>
      <w:pPr>
        <w:pStyle w:val="SourceCode"/>
      </w:pPr>
      <w:r>
        <w:rPr>
          <w:rStyle w:val="VerbatimChar"/>
        </w:rPr>
        <w:t xml:space="preserve">## [1] "MGDVEKGKK?FVQKCAQCHTVE?GGKHK?GPNL?GLFGRKTGQA?GFSYTDANK?KGI?WGE?TLMEYLENPKKYIPGTKMIFAGIKKKGER?DLIAYLK?AT?"</w:t>
      </w:r>
    </w:p>
    <w:p>
      <w:pPr>
        <w:pStyle w:val="FirstParagraph"/>
      </w:pPr>
      <w:r>
        <w:t xml:space="preserve">The common amino-acids are displayed, while a question mark indicates a mismatch (a substitution).</w:t>
      </w:r>
    </w:p>
    <w:p>
      <w:pPr>
        <w:numPr>
          <w:ilvl w:val="0"/>
          <w:numId w:val="1005"/>
        </w:numPr>
        <w:pStyle w:val="Compact"/>
      </w:pPr>
      <w:r>
        <w:t xml:space="preserve">Run the following code, and then describe in your own words what the</w:t>
      </w:r>
      <w:r>
        <w:t xml:space="preserve"> </w:t>
      </w:r>
      <w:r>
        <w:rPr>
          <w:rStyle w:val="VerbatimChar"/>
        </w:rPr>
        <w:t xml:space="preserve">pid</w:t>
      </w:r>
      <w:r>
        <w:t xml:space="preserve"> </w:t>
      </w:r>
      <w:r>
        <w:t xml:space="preserve">function does.</w:t>
      </w:r>
    </w:p>
    <w:p>
      <w:pPr>
        <w:pStyle w:val="SourceCode"/>
      </w:pPr>
      <w:r>
        <w:rPr>
          <w:rStyle w:val="FunctionTok"/>
        </w:rPr>
        <w:t xml:space="preserve">pid</w:t>
      </w:r>
      <w:r>
        <w:rPr>
          <w:rStyle w:val="NormalTok"/>
        </w:rPr>
        <w:t xml:space="preserve">(alignment_result)</w:t>
      </w:r>
    </w:p>
    <w:p>
      <w:pPr>
        <w:pStyle w:val="SourceCode"/>
      </w:pPr>
      <w:r>
        <w:rPr>
          <w:rStyle w:val="VerbatimChar"/>
        </w:rPr>
        <w:t xml:space="preserve">## [1] 89.42308</w:t>
      </w:r>
    </w:p>
    <w:p>
      <w:pPr>
        <w:pStyle w:val="FirstParagraph"/>
      </w:pPr>
      <w:r>
        <w:t xml:space="preserve">The</w:t>
      </w:r>
      <w:r>
        <w:t xml:space="preserve"> </w:t>
      </w:r>
      <w:r>
        <w:rPr>
          <w:rStyle w:val="VerbatimChar"/>
        </w:rPr>
        <w:t xml:space="preserve">pid</w:t>
      </w:r>
      <w:r>
        <w:t xml:space="preserve"> </w:t>
      </w:r>
      <w:r>
        <w:t xml:space="preserve">function computes the how identical the sequences are and outputs the percentage of similarity.</w:t>
      </w:r>
    </w:p>
    <w:p>
      <w:r>
        <w:br w:type="page"/>
      </w:r>
    </w:p>
    <w:bookmarkEnd w:id="31"/>
    <w:bookmarkStart w:id="32" w:name="task-4"/>
    <w:p>
      <w:pPr>
        <w:pStyle w:val="Heading2"/>
      </w:pPr>
      <w:r>
        <w:t xml:space="preserve">Task 4</w:t>
      </w:r>
    </w:p>
    <w:p>
      <w:pPr>
        <w:numPr>
          <w:ilvl w:val="0"/>
          <w:numId w:val="1006"/>
        </w:numPr>
        <w:pStyle w:val="Compact"/>
      </w:pPr>
      <w:r>
        <w:t xml:space="preserve">Perform a pairwise sequence alignment (with the</w:t>
      </w:r>
      <w:r>
        <w:t xml:space="preserve"> </w:t>
      </w:r>
      <w:r>
        <w:rPr>
          <w:rStyle w:val="VerbatimChar"/>
        </w:rPr>
        <w:t xml:space="preserve">pairwiseAlignment</w:t>
      </w:r>
      <w:r>
        <w:t xml:space="preserve">,</w:t>
      </w:r>
      <w:r>
        <w:t xml:space="preserve"> </w:t>
      </w:r>
      <w:r>
        <w:rPr>
          <w:rStyle w:val="VerbatimChar"/>
        </w:rPr>
        <w:t xml:space="preserve">compareStrings</w:t>
      </w:r>
      <w:r>
        <w:t xml:space="preserve">, and</w:t>
      </w:r>
      <w:r>
        <w:t xml:space="preserve"> </w:t>
      </w:r>
      <w:r>
        <w:rPr>
          <w:rStyle w:val="VerbatimChar"/>
        </w:rPr>
        <w:t xml:space="preserve">pid</w:t>
      </w:r>
      <w:r>
        <w:t xml:space="preserve"> </w:t>
      </w:r>
      <w:r>
        <w:t xml:space="preserve">functions) on a different pair of sequences that you think are</w:t>
      </w:r>
      <w:r>
        <w:t xml:space="preserve"> </w:t>
      </w:r>
      <w:r>
        <w:rPr>
          <w:i/>
        </w:rPr>
        <w:t xml:space="preserve">similar</w:t>
      </w:r>
      <w:r>
        <w:t xml:space="preserve"> </w:t>
      </w:r>
      <w:r>
        <w:t xml:space="preserve">(in the evolutionary sense).</w:t>
      </w:r>
    </w:p>
    <w:p>
      <w:pPr>
        <w:pStyle w:val="SourceCode"/>
      </w:pPr>
      <w:r>
        <w:rPr>
          <w:rStyle w:val="NormalTok"/>
        </w:rPr>
        <w:t xml:space="preserve">alignment_result2 </w:t>
      </w:r>
      <w:r>
        <w:rPr>
          <w:rStyle w:val="OtherTok"/>
        </w:rPr>
        <w:t xml:space="preserve">&lt;-</w:t>
      </w:r>
      <w:r>
        <w:rPr>
          <w:rStyle w:val="NormalTok"/>
        </w:rPr>
        <w:t xml:space="preserve"> </w:t>
      </w:r>
      <w:r>
        <w:rPr>
          <w:rStyle w:val="FunctionTok"/>
        </w:rPr>
        <w:t xml:space="preserve">pairwiseAlignment</w:t>
      </w:r>
      <w:r>
        <w:rPr>
          <w:rStyle w:val="NormalTok"/>
        </w:rPr>
        <w:t xml:space="preserve">(</w:t>
      </w:r>
      <w:r>
        <w:rPr>
          <w:rStyle w:val="FunctionTok"/>
        </w:rPr>
        <w:t xml:space="preserve">AAString</w:t>
      </w:r>
      <w:r>
        <w:rPr>
          <w:rStyle w:val="NormalTok"/>
        </w:rPr>
        <w:t xml:space="preserve">(Homo_sapiens),</w:t>
      </w:r>
      <w:r>
        <w:br/>
      </w:r>
      <w:r>
        <w:rPr>
          <w:rStyle w:val="NormalTok"/>
        </w:rPr>
        <w:t xml:space="preserve">                                      </w:t>
      </w:r>
      <w:r>
        <w:rPr>
          <w:rStyle w:val="FunctionTok"/>
        </w:rPr>
        <w:t xml:space="preserve">AAString</w:t>
      </w:r>
      <w:r>
        <w:rPr>
          <w:rStyle w:val="NormalTok"/>
        </w:rPr>
        <w:t xml:space="preserve">(Macaca_mulatta),</w:t>
      </w:r>
      <w:r>
        <w:br/>
      </w:r>
      <w:r>
        <w:rPr>
          <w:rStyle w:val="NormalTok"/>
        </w:rPr>
        <w:t xml:space="preserve">                                      </w:t>
      </w:r>
      <w:r>
        <w:rPr>
          <w:rStyle w:val="AttributeTok"/>
        </w:rPr>
        <w:t xml:space="preserve">substitutionMatrix =</w:t>
      </w:r>
      <w:r>
        <w:rPr>
          <w:rStyle w:val="NormalTok"/>
        </w:rPr>
        <w:t xml:space="preserve"> BLOSUM62)</w:t>
      </w:r>
      <w:r>
        <w:br/>
      </w:r>
      <w:r>
        <w:rPr>
          <w:rStyle w:val="FunctionTok"/>
        </w:rPr>
        <w:t xml:space="preserve">compareStrings</w:t>
      </w:r>
      <w:r>
        <w:rPr>
          <w:rStyle w:val="NormalTok"/>
        </w:rPr>
        <w:t xml:space="preserve">(alignment_result2)</w:t>
      </w:r>
    </w:p>
    <w:p>
      <w:pPr>
        <w:pStyle w:val="SourceCode"/>
      </w:pPr>
      <w:r>
        <w:rPr>
          <w:rStyle w:val="VerbatimChar"/>
        </w:rPr>
        <w:t xml:space="preserve">## [1] "MGDVEKGKKIF?MKCSQCHTVEKGGKHKTGPNLHGLFGRKTGQAPGYS?TAANKNKGI?WGEDTLMEYLENPKKYIPGTKMIFVGIKK?EERADLIAYLKKATNE"</w:t>
      </w:r>
    </w:p>
    <w:p>
      <w:pPr>
        <w:pStyle w:val="SourceCode"/>
      </w:pPr>
      <w:r>
        <w:rPr>
          <w:rStyle w:val="FunctionTok"/>
        </w:rPr>
        <w:t xml:space="preserve">pid</w:t>
      </w:r>
      <w:r>
        <w:rPr>
          <w:rStyle w:val="NormalTok"/>
        </w:rPr>
        <w:t xml:space="preserve">(alignment_result2)</w:t>
      </w:r>
    </w:p>
    <w:p>
      <w:pPr>
        <w:pStyle w:val="SourceCode"/>
      </w:pPr>
      <w:r>
        <w:rPr>
          <w:rStyle w:val="VerbatimChar"/>
        </w:rPr>
        <w:t xml:space="preserve">## [1] 96.19048</w:t>
      </w:r>
    </w:p>
    <w:p>
      <w:pPr>
        <w:numPr>
          <w:ilvl w:val="0"/>
          <w:numId w:val="1007"/>
        </w:numPr>
        <w:pStyle w:val="Compact"/>
      </w:pPr>
      <w:r>
        <w:t xml:space="preserve">Perform a pairwise sequence alignment (with the</w:t>
      </w:r>
      <w:r>
        <w:t xml:space="preserve"> </w:t>
      </w:r>
      <w:r>
        <w:rPr>
          <w:rStyle w:val="VerbatimChar"/>
        </w:rPr>
        <w:t xml:space="preserve">pairwiseAlignment</w:t>
      </w:r>
      <w:r>
        <w:t xml:space="preserve">,</w:t>
      </w:r>
      <w:r>
        <w:t xml:space="preserve"> </w:t>
      </w:r>
      <w:r>
        <w:rPr>
          <w:rStyle w:val="VerbatimChar"/>
        </w:rPr>
        <w:t xml:space="preserve">compareStrings</w:t>
      </w:r>
      <w:r>
        <w:t xml:space="preserve">, and</w:t>
      </w:r>
      <w:r>
        <w:t xml:space="preserve"> </w:t>
      </w:r>
      <w:r>
        <w:rPr>
          <w:rStyle w:val="VerbatimChar"/>
        </w:rPr>
        <w:t xml:space="preserve">pid</w:t>
      </w:r>
      <w:r>
        <w:t xml:space="preserve"> </w:t>
      </w:r>
      <w:r>
        <w:t xml:space="preserve">functions) on a different pair of sequences that you think are</w:t>
      </w:r>
      <w:r>
        <w:t xml:space="preserve"> </w:t>
      </w:r>
      <w:r>
        <w:rPr>
          <w:i/>
        </w:rPr>
        <w:t xml:space="preserve">dissimilar</w:t>
      </w:r>
      <w:r>
        <w:t xml:space="preserve"> </w:t>
      </w:r>
      <w:r>
        <w:t xml:space="preserve">(in the evolutionary sense).</w:t>
      </w:r>
    </w:p>
    <w:p>
      <w:pPr>
        <w:pStyle w:val="SourceCode"/>
      </w:pPr>
      <w:r>
        <w:rPr>
          <w:rStyle w:val="NormalTok"/>
        </w:rPr>
        <w:t xml:space="preserve">alignment_result3 </w:t>
      </w:r>
      <w:r>
        <w:rPr>
          <w:rStyle w:val="OtherTok"/>
        </w:rPr>
        <w:t xml:space="preserve">&lt;-</w:t>
      </w:r>
      <w:r>
        <w:rPr>
          <w:rStyle w:val="NormalTok"/>
        </w:rPr>
        <w:t xml:space="preserve"> </w:t>
      </w:r>
      <w:r>
        <w:rPr>
          <w:rStyle w:val="FunctionTok"/>
        </w:rPr>
        <w:t xml:space="preserve">pairwiseAlignment</w:t>
      </w:r>
      <w:r>
        <w:rPr>
          <w:rStyle w:val="NormalTok"/>
        </w:rPr>
        <w:t xml:space="preserve">(</w:t>
      </w:r>
      <w:r>
        <w:rPr>
          <w:rStyle w:val="FunctionTok"/>
        </w:rPr>
        <w:t xml:space="preserve">AAString</w:t>
      </w:r>
      <w:r>
        <w:rPr>
          <w:rStyle w:val="NormalTok"/>
        </w:rPr>
        <w:t xml:space="preserve">(Homo_sapiens),</w:t>
      </w:r>
      <w:r>
        <w:br/>
      </w:r>
      <w:r>
        <w:rPr>
          <w:rStyle w:val="NormalTok"/>
        </w:rPr>
        <w:t xml:space="preserve">                                      </w:t>
      </w:r>
      <w:r>
        <w:rPr>
          <w:rStyle w:val="FunctionTok"/>
        </w:rPr>
        <w:t xml:space="preserve">AAString</w:t>
      </w:r>
      <w:r>
        <w:rPr>
          <w:rStyle w:val="NormalTok"/>
        </w:rPr>
        <w:t xml:space="preserve">(Saccharomyces_cerevisiae_S288c),</w:t>
      </w:r>
      <w:r>
        <w:br/>
      </w:r>
      <w:r>
        <w:rPr>
          <w:rStyle w:val="NormalTok"/>
        </w:rPr>
        <w:t xml:space="preserve">                                      </w:t>
      </w:r>
      <w:r>
        <w:rPr>
          <w:rStyle w:val="AttributeTok"/>
        </w:rPr>
        <w:t xml:space="preserve">substitutionMatrix =</w:t>
      </w:r>
      <w:r>
        <w:rPr>
          <w:rStyle w:val="NormalTok"/>
        </w:rPr>
        <w:t xml:space="preserve"> BLOSUM62)</w:t>
      </w:r>
      <w:r>
        <w:br/>
      </w:r>
      <w:r>
        <w:rPr>
          <w:rStyle w:val="FunctionTok"/>
        </w:rPr>
        <w:t xml:space="preserve">compareStrings</w:t>
      </w:r>
      <w:r>
        <w:rPr>
          <w:rStyle w:val="NormalTok"/>
        </w:rPr>
        <w:t xml:space="preserve">(alignment_result3)</w:t>
      </w:r>
    </w:p>
    <w:p>
      <w:pPr>
        <w:pStyle w:val="SourceCode"/>
      </w:pPr>
      <w:r>
        <w:rPr>
          <w:rStyle w:val="VerbatimChar"/>
        </w:rPr>
        <w:t xml:space="preserve">## [1] "M-----G???KG???F???C?QCHTVEKGG?HK?GPNLHG?FGR??GQA?GYSYT?AN??K???W?E????EYL?NPKKYIPGTKM?F?G?KK???R?DLI?YLKKA?+E"</w:t>
      </w:r>
    </w:p>
    <w:p>
      <w:pPr>
        <w:pStyle w:val="SourceCode"/>
      </w:pPr>
      <w:r>
        <w:rPr>
          <w:rStyle w:val="FunctionTok"/>
        </w:rPr>
        <w:t xml:space="preserve">pid</w:t>
      </w:r>
      <w:r>
        <w:rPr>
          <w:rStyle w:val="NormalTok"/>
        </w:rPr>
        <w:t xml:space="preserve">(alignment_result3)</w:t>
      </w:r>
    </w:p>
    <w:p>
      <w:pPr>
        <w:pStyle w:val="SourceCode"/>
      </w:pPr>
      <w:r>
        <w:rPr>
          <w:rStyle w:val="VerbatimChar"/>
        </w:rPr>
        <w:t xml:space="preserve">## [1] 60.90909</w:t>
      </w:r>
    </w:p>
    <w:p>
      <w:r>
        <w:br w:type="page"/>
      </w:r>
    </w:p>
    <w:bookmarkEnd w:id="32"/>
    <w:bookmarkEnd w:id="33"/>
    <w:bookmarkStart w:id="35" w:name="multiple-sequence-alignment"/>
    <w:p>
      <w:pPr>
        <w:pStyle w:val="Heading1"/>
      </w:pPr>
      <w:r>
        <w:t xml:space="preserve">Multiple Sequence Alignment</w:t>
      </w:r>
    </w:p>
    <w:p>
      <w:pPr>
        <w:pStyle w:val="FirstParagraph"/>
      </w:pPr>
      <w:r>
        <w:t xml:space="preserve">Finally, run the following code to perform a multiple-sequence alignment on our sample of amino acid sequences.</w:t>
      </w:r>
    </w:p>
    <w:p>
      <w:pPr>
        <w:pStyle w:val="SourceCode"/>
      </w:pPr>
      <w:r>
        <w:rPr>
          <w:rStyle w:val="NormalTok"/>
        </w:rPr>
        <w:t xml:space="preserve">shortest_sequence_length </w:t>
      </w:r>
      <w:r>
        <w:rPr>
          <w:rStyle w:val="OtherTok"/>
        </w:rPr>
        <w:t xml:space="preserve">&lt;-</w:t>
      </w:r>
      <w:r>
        <w:rPr>
          <w:rStyle w:val="NormalTok"/>
        </w:rPr>
        <w:t xml:space="preserve"> </w:t>
      </w:r>
      <w:r>
        <w:rPr>
          <w:rStyle w:val="FunctionTok"/>
        </w:rPr>
        <w:t xml:space="preserve">min</w:t>
      </w:r>
      <w:r>
        <w:rPr>
          <w:rStyle w:val="NormalTok"/>
        </w:rPr>
        <w:t xml:space="preserve">(</w:t>
      </w:r>
      <w:r>
        <w:rPr>
          <w:rStyle w:val="FunctionTok"/>
        </w:rPr>
        <w:t xml:space="preserve">nchar</w:t>
      </w:r>
      <w:r>
        <w:rPr>
          <w:rStyle w:val="NormalTok"/>
        </w:rPr>
        <w:t xml:space="preserve">(Bos_taurus),</w:t>
      </w:r>
      <w:r>
        <w:br/>
      </w:r>
      <w:r>
        <w:rPr>
          <w:rStyle w:val="NormalTok"/>
        </w:rPr>
        <w:t xml:space="preserve">                                </w:t>
      </w:r>
      <w:r>
        <w:rPr>
          <w:rStyle w:val="FunctionTok"/>
        </w:rPr>
        <w:t xml:space="preserve">nchar</w:t>
      </w:r>
      <w:r>
        <w:rPr>
          <w:rStyle w:val="NormalTok"/>
        </w:rPr>
        <w:t xml:space="preserve">(Danio_rerio),</w:t>
      </w:r>
      <w:r>
        <w:br/>
      </w:r>
      <w:r>
        <w:rPr>
          <w:rStyle w:val="NormalTok"/>
        </w:rPr>
        <w:t xml:space="preserve">                                </w:t>
      </w:r>
      <w:r>
        <w:rPr>
          <w:rStyle w:val="FunctionTok"/>
        </w:rPr>
        <w:t xml:space="preserve">nchar</w:t>
      </w:r>
      <w:r>
        <w:rPr>
          <w:rStyle w:val="NormalTok"/>
        </w:rPr>
        <w:t xml:space="preserve">(Drosophila_melanogaster),</w:t>
      </w:r>
      <w:r>
        <w:br/>
      </w:r>
      <w:r>
        <w:rPr>
          <w:rStyle w:val="NormalTok"/>
        </w:rPr>
        <w:t xml:space="preserve">                                </w:t>
      </w:r>
      <w:r>
        <w:rPr>
          <w:rStyle w:val="FunctionTok"/>
        </w:rPr>
        <w:t xml:space="preserve">nchar</w:t>
      </w:r>
      <w:r>
        <w:rPr>
          <w:rStyle w:val="NormalTok"/>
        </w:rPr>
        <w:t xml:space="preserve">(Gallus_gallus),</w:t>
      </w:r>
      <w:r>
        <w:br/>
      </w:r>
      <w:r>
        <w:rPr>
          <w:rStyle w:val="NormalTok"/>
        </w:rPr>
        <w:t xml:space="preserve">                                </w:t>
      </w:r>
      <w:r>
        <w:rPr>
          <w:rStyle w:val="FunctionTok"/>
        </w:rPr>
        <w:t xml:space="preserve">nchar</w:t>
      </w:r>
      <w:r>
        <w:rPr>
          <w:rStyle w:val="NormalTok"/>
        </w:rPr>
        <w:t xml:space="preserve">(Homo_sapiens),</w:t>
      </w:r>
      <w:r>
        <w:br/>
      </w:r>
      <w:r>
        <w:rPr>
          <w:rStyle w:val="NormalTok"/>
        </w:rPr>
        <w:t xml:space="preserve">                                </w:t>
      </w:r>
      <w:r>
        <w:rPr>
          <w:rStyle w:val="FunctionTok"/>
        </w:rPr>
        <w:t xml:space="preserve">nchar</w:t>
      </w:r>
      <w:r>
        <w:rPr>
          <w:rStyle w:val="NormalTok"/>
        </w:rPr>
        <w:t xml:space="preserve">(Macaca_mulatta),</w:t>
      </w:r>
      <w:r>
        <w:br/>
      </w:r>
      <w:r>
        <w:rPr>
          <w:rStyle w:val="NormalTok"/>
        </w:rPr>
        <w:t xml:space="preserve">                                </w:t>
      </w:r>
      <w:r>
        <w:rPr>
          <w:rStyle w:val="FunctionTok"/>
        </w:rPr>
        <w:t xml:space="preserve">nchar</w:t>
      </w:r>
      <w:r>
        <w:rPr>
          <w:rStyle w:val="NormalTok"/>
        </w:rPr>
        <w:t xml:space="preserve">(Saccharomyces_cerevisiae_S288c),</w:t>
      </w:r>
      <w:r>
        <w:br/>
      </w:r>
      <w:r>
        <w:rPr>
          <w:rStyle w:val="NormalTok"/>
        </w:rPr>
        <w:t xml:space="preserve">                                </w:t>
      </w:r>
      <w:r>
        <w:rPr>
          <w:rStyle w:val="FunctionTok"/>
        </w:rPr>
        <w:t xml:space="preserve">nchar</w:t>
      </w:r>
      <w:r>
        <w:rPr>
          <w:rStyle w:val="NormalTok"/>
        </w:rPr>
        <w:t xml:space="preserve">(Xenopus_Silurana_tropicalis),</w:t>
      </w:r>
      <w:r>
        <w:br/>
      </w:r>
      <w:r>
        <w:rPr>
          <w:rStyle w:val="NormalTok"/>
        </w:rPr>
        <w:t xml:space="preserve">                                </w:t>
      </w:r>
      <w:r>
        <w:rPr>
          <w:rStyle w:val="FunctionTok"/>
        </w:rPr>
        <w:t xml:space="preserve">nchar</w:t>
      </w:r>
      <w:r>
        <w:rPr>
          <w:rStyle w:val="NormalTok"/>
        </w:rPr>
        <w:t xml:space="preserve">(Zea_mays))</w:t>
      </w:r>
      <w:r>
        <w:br/>
      </w:r>
      <w:r>
        <w:br/>
      </w:r>
      <w:r>
        <w:rPr>
          <w:rStyle w:val="NormalTok"/>
        </w:rPr>
        <w:t xml:space="preserve">aama_result </w:t>
      </w:r>
      <w:r>
        <w:rPr>
          <w:rStyle w:val="OtherTok"/>
        </w:rPr>
        <w:t xml:space="preserve">&lt;-</w:t>
      </w:r>
      <w:r>
        <w:rPr>
          <w:rStyle w:val="NormalTok"/>
        </w:rPr>
        <w:t xml:space="preserve"> </w:t>
      </w:r>
      <w:r>
        <w:rPr>
          <w:rStyle w:val="FunctionTok"/>
        </w:rPr>
        <w:t xml:space="preserve">AAMultipleAlignment</w:t>
      </w:r>
      <w:r>
        <w:rPr>
          <w:rStyle w:val="NormalTok"/>
        </w:rPr>
        <w:t xml:space="preserve">(</w:t>
      </w:r>
      <w:r>
        <w:rPr>
          <w:rStyle w:val="FunctionTok"/>
        </w:rPr>
        <w:t xml:space="preserve">c</w:t>
      </w:r>
      <w:r>
        <w:rPr>
          <w:rStyle w:val="NormalTok"/>
        </w:rPr>
        <w:t xml:space="preserve">(Bos_taurus, Danio_rerio, Drosophila_melanogaster,</w:t>
      </w:r>
      <w:r>
        <w:br/>
      </w:r>
      <w:r>
        <w:rPr>
          <w:rStyle w:val="NormalTok"/>
        </w:rPr>
        <w:t xml:space="preserve">                      Gallus_gallus, Homo_sapiens, Macaca_mulatta,</w:t>
      </w:r>
      <w:r>
        <w:br/>
      </w:r>
      <w:r>
        <w:rPr>
          <w:rStyle w:val="NormalTok"/>
        </w:rPr>
        <w:t xml:space="preserve">                      Saccharomyces_cerevisiae_S288c, Xenopus_Silurana_tropicalis,</w:t>
      </w:r>
      <w:r>
        <w:br/>
      </w:r>
      <w:r>
        <w:rPr>
          <w:rStyle w:val="NormalTok"/>
        </w:rPr>
        <w:t xml:space="preserve">                      Zea_mays),</w:t>
      </w:r>
      <w:r>
        <w:br/>
      </w:r>
      <w:r>
        <w:rPr>
          <w:rStyle w:val="NormalTok"/>
        </w:rPr>
        <w:t xml:space="preserve">                    </w:t>
      </w:r>
      <w:r>
        <w:rPr>
          <w:rStyle w:val="AttributeTok"/>
        </w:rPr>
        <w:t xml:space="preserve">end =</w:t>
      </w:r>
      <w:r>
        <w:rPr>
          <w:rStyle w:val="NormalTok"/>
        </w:rPr>
        <w:t xml:space="preserve"> shortest_sequence_length)</w:t>
      </w:r>
      <w:r>
        <w:br/>
      </w:r>
      <w:r>
        <w:br/>
      </w:r>
      <w:r>
        <w:rPr>
          <w:rStyle w:val="FunctionTok"/>
        </w:rPr>
        <w:t xml:space="preserve">rownames</w:t>
      </w:r>
      <w:r>
        <w:rPr>
          <w:rStyle w:val="NormalTok"/>
        </w:rPr>
        <w:t xml:space="preserve">(aama_result)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"Bos_taurus"</w:t>
      </w:r>
      <w:r>
        <w:rPr>
          <w:rStyle w:val="NormalTok"/>
        </w:rPr>
        <w:t xml:space="preserve">, </w:t>
      </w:r>
      <w:r>
        <w:rPr>
          <w:rStyle w:val="StringTok"/>
        </w:rPr>
        <w:t xml:space="preserve">"Danio_rerio"</w:t>
      </w:r>
      <w:r>
        <w:rPr>
          <w:rStyle w:val="NormalTok"/>
        </w:rPr>
        <w:t xml:space="preserve">, </w:t>
      </w:r>
      <w:r>
        <w:rPr>
          <w:rStyle w:val="StringTok"/>
        </w:rPr>
        <w:t xml:space="preserve">"Drosophila_melanogaster"</w:t>
      </w:r>
      <w:r>
        <w:rPr>
          <w:rStyle w:val="NormalTok"/>
        </w:rPr>
        <w:t xml:space="preserve">,</w:t>
      </w:r>
      <w:r>
        <w:br/>
      </w:r>
      <w:r>
        <w:rPr>
          <w:rStyle w:val="NormalTok"/>
        </w:rPr>
        <w:t xml:space="preserve">                      </w:t>
      </w:r>
      <w:r>
        <w:rPr>
          <w:rStyle w:val="StringTok"/>
        </w:rPr>
        <w:t xml:space="preserve">"Gallus_gallus"</w:t>
      </w:r>
      <w:r>
        <w:rPr>
          <w:rStyle w:val="NormalTok"/>
        </w:rPr>
        <w:t xml:space="preserve">, </w:t>
      </w:r>
      <w:r>
        <w:rPr>
          <w:rStyle w:val="StringTok"/>
        </w:rPr>
        <w:t xml:space="preserve">"Homo_sapiens"</w:t>
      </w:r>
      <w:r>
        <w:rPr>
          <w:rStyle w:val="NormalTok"/>
        </w:rPr>
        <w:t xml:space="preserve">, </w:t>
      </w:r>
      <w:r>
        <w:rPr>
          <w:rStyle w:val="StringTok"/>
        </w:rPr>
        <w:t xml:space="preserve">"Macaca_mulatta"</w:t>
      </w:r>
      <w:r>
        <w:rPr>
          <w:rStyle w:val="NormalTok"/>
        </w:rPr>
        <w:t xml:space="preserve">,</w:t>
      </w:r>
      <w:r>
        <w:br/>
      </w:r>
      <w:r>
        <w:rPr>
          <w:rStyle w:val="NormalTok"/>
        </w:rPr>
        <w:t xml:space="preserve">                      </w:t>
      </w:r>
      <w:r>
        <w:rPr>
          <w:rStyle w:val="StringTok"/>
        </w:rPr>
        <w:t xml:space="preserve">"Saccharomyces_cerevisiae_S288c"</w:t>
      </w:r>
      <w:r>
        <w:rPr>
          <w:rStyle w:val="NormalTok"/>
        </w:rPr>
        <w:t xml:space="preserve">, </w:t>
      </w:r>
      <w:r>
        <w:rPr>
          <w:rStyle w:val="StringTok"/>
        </w:rPr>
        <w:t xml:space="preserve">"Xenopus_Silurana_tropicalis"</w:t>
      </w:r>
      <w:r>
        <w:rPr>
          <w:rStyle w:val="NormalTok"/>
        </w:rPr>
        <w:t xml:space="preserve">,</w:t>
      </w:r>
      <w:r>
        <w:br/>
      </w:r>
      <w:r>
        <w:rPr>
          <w:rStyle w:val="NormalTok"/>
        </w:rPr>
        <w:t xml:space="preserve">                      </w:t>
      </w:r>
      <w:r>
        <w:rPr>
          <w:rStyle w:val="StringTok"/>
        </w:rPr>
        <w:t xml:space="preserve">"Zea_mays"</w:t>
      </w:r>
      <w:r>
        <w:rPr>
          <w:rStyle w:val="NormalTok"/>
        </w:rPr>
        <w:t xml:space="preserve">)</w:t>
      </w:r>
      <w:r>
        <w:br/>
      </w:r>
      <w:r>
        <w:rPr>
          <w:rStyle w:val="FunctionTok"/>
        </w:rPr>
        <w:t xml:space="preserve">print</w:t>
      </w:r>
      <w:r>
        <w:rPr>
          <w:rStyle w:val="NormalTok"/>
        </w:rPr>
        <w:t xml:space="preserve">(aama_result)</w:t>
      </w:r>
    </w:p>
    <w:p>
      <w:pPr>
        <w:pStyle w:val="SourceCode"/>
      </w:pPr>
      <w:r>
        <w:rPr>
          <w:rStyle w:val="VerbatimChar"/>
        </w:rPr>
        <w:t xml:space="preserve">## AAMultipleAlignment with 9 rows and 104 columns</w:t>
      </w:r>
      <w:r>
        <w:br/>
      </w:r>
      <w:r>
        <w:rPr>
          <w:rStyle w:val="VerbatimChar"/>
        </w:rPr>
        <w:t xml:space="preserve">##      aln                                                    names               </w:t>
      </w:r>
      <w:r>
        <w:br/>
      </w:r>
      <w:r>
        <w:rPr>
          <w:rStyle w:val="VerbatimChar"/>
        </w:rPr>
        <w:t xml:space="preserve">## [1] MGDVEKGKKIFVQKCAQCHTVEKGGK...KMIFAGIKKKGEREDLIAYLKKATN Bos_taurus</w:t>
      </w:r>
      <w:r>
        <w:br/>
      </w:r>
      <w:r>
        <w:rPr>
          <w:rStyle w:val="VerbatimChar"/>
        </w:rPr>
        <w:t xml:space="preserve">## [2] MGDVEKGKKVFVQKCAQCHTVENGGK...KMIFAGIKKKGERADLIAYLKSATS Danio_rerio</w:t>
      </w:r>
      <w:r>
        <w:br/>
      </w:r>
      <w:r>
        <w:rPr>
          <w:rStyle w:val="VerbatimChar"/>
        </w:rPr>
        <w:t xml:space="preserve">## [3] MGVPAGDVEKGKKLFVQRCAQCHTVE...IPGTKMIFAGLKKPNERGDLIAYLK Drosophila_melano...</w:t>
      </w:r>
      <w:r>
        <w:br/>
      </w:r>
      <w:r>
        <w:rPr>
          <w:rStyle w:val="VerbatimChar"/>
        </w:rPr>
        <w:t xml:space="preserve">## [4] MGDIEKGKKIFVQKCSQCHTVEKGGK...KMIFAGIKKKSERVDLIAYLKDATS Gallus_gallus</w:t>
      </w:r>
      <w:r>
        <w:br/>
      </w:r>
      <w:r>
        <w:rPr>
          <w:rStyle w:val="VerbatimChar"/>
        </w:rPr>
        <w:t xml:space="preserve">## [5] MGDVEKGKKIFIMKCSQCHTVEKGGK...KMIFVGIKKKEERADLIAYLKKATN Homo_sapiens</w:t>
      </w:r>
      <w:r>
        <w:br/>
      </w:r>
      <w:r>
        <w:rPr>
          <w:rStyle w:val="VerbatimChar"/>
        </w:rPr>
        <w:t xml:space="preserve">## [6] MGDVEKGKKIFVMKCSQCHTVEKGGK...KMIFVGIKKREERADLIAYLKKATN Macaca_mulatta</w:t>
      </w:r>
      <w:r>
        <w:br/>
      </w:r>
      <w:r>
        <w:rPr>
          <w:rStyle w:val="VerbatimChar"/>
        </w:rPr>
        <w:t xml:space="preserve">## [7] MTEFKAGSAKKGATLFKTRCLQCHTV...YIPGTKMAFGGLKKEKDRNDLITYL Saccharomyces_cer...</w:t>
      </w:r>
      <w:r>
        <w:br/>
      </w:r>
      <w:r>
        <w:rPr>
          <w:rStyle w:val="VerbatimChar"/>
        </w:rPr>
        <w:t xml:space="preserve">## [8] MGDAEKGKKIFVQKCSQCHTVEKGGK...KMIFAGIKKKGERQDLIAYLKQSTS Xenopus_Silurana_...</w:t>
      </w:r>
      <w:r>
        <w:br/>
      </w:r>
      <w:r>
        <w:rPr>
          <w:rStyle w:val="VerbatimChar"/>
        </w:rPr>
        <w:t xml:space="preserve">## [9] MASFSEAPPGNPKAGEKIFKTKCAQC...PKKYIPGTKMVFPGLKKPQERADLI Zea_mays</w:t>
      </w:r>
    </w:p>
    <w:bookmarkStart w:id="34" w:name="task-5"/>
    <w:p>
      <w:pPr>
        <w:pStyle w:val="Heading2"/>
      </w:pPr>
      <w:r>
        <w:t xml:space="preserve">Task 5</w:t>
      </w:r>
    </w:p>
    <w:p>
      <w:pPr>
        <w:numPr>
          <w:ilvl w:val="0"/>
          <w:numId w:val="1008"/>
        </w:numPr>
        <w:pStyle w:val="Compact"/>
      </w:pPr>
      <w:r>
        <w:t xml:space="preserve">Based on the results of the previous code block and your work with these materials, what complications do you think bioinformatics researchers encounter when wishing to perform a multiple-sequence alignment?</w:t>
      </w:r>
    </w:p>
    <w:p>
      <w:pPr>
        <w:pStyle w:val="FirstParagraph"/>
      </w:pPr>
      <w:r>
        <w:t xml:space="preserve">At first, these functions that aid in multiple-sequence alignment require that the sequences have the same length. Alignments become exponentially more complicated as more sequences are queried. Researchers may also need to adjust the parameters (such as</w:t>
      </w:r>
      <w:r>
        <w:t xml:space="preserve"> </w:t>
      </w:r>
      <w:r>
        <w:rPr>
          <w:rStyle w:val="VerbatimChar"/>
        </w:rPr>
        <w:t xml:space="preserve">gapOpening</w:t>
      </w:r>
      <w:r>
        <w:t xml:space="preserve"> </w:t>
      </w:r>
      <w:r>
        <w:t xml:space="preserve">and</w:t>
      </w:r>
      <w:r>
        <w:t xml:space="preserve"> </w:t>
      </w:r>
      <w:r>
        <w:rPr>
          <w:rStyle w:val="VerbatimChar"/>
        </w:rPr>
        <w:t xml:space="preserve">gapExtension</w:t>
      </w:r>
      <w:r>
        <w:t xml:space="preserve"> </w:t>
      </w:r>
      <w:r>
        <w:t xml:space="preserve">along with the substitution matrix itself) to better coincide with the fidelity of the data.</w:t>
      </w:r>
    </w:p>
    <w:p>
      <w:r>
        <w:br w:type="page"/>
      </w:r>
    </w:p>
    <w:bookmarkEnd w:id="34"/>
    <w:bookmarkEnd w:id="35"/>
    <w:bookmarkStart w:id="38" w:name="wrap-up"/>
    <w:p>
      <w:pPr>
        <w:pStyle w:val="Heading1"/>
      </w:pPr>
      <w:r>
        <w:t xml:space="preserve">Wrap-Up</w:t>
      </w:r>
    </w:p>
    <w:p>
      <w:pPr>
        <w:numPr>
          <w:ilvl w:val="0"/>
          <w:numId w:val="1009"/>
        </w:numPr>
        <w:pStyle w:val="Compact"/>
      </w:pPr>
      <w:r>
        <w:t xml:space="preserve">Click the</w:t>
      </w:r>
      <w:r>
        <w:t xml:space="preserve"> </w:t>
      </w:r>
      <w:r>
        <w:rPr>
          <w:rStyle w:val="VerbatimChar"/>
        </w:rPr>
        <w:t xml:space="preserve">knit</w:t>
      </w:r>
      <w:r>
        <w:t xml:space="preserve"> </w:t>
      </w:r>
      <w:r>
        <w:t xml:space="preserve">button (top left of this coding session’s area, near the</w:t>
      </w:r>
      <w:r>
        <w:t xml:space="preserve"> </w:t>
      </w:r>
      <w:r>
        <w:rPr>
          <w:rStyle w:val="VerbatimChar"/>
        </w:rPr>
        <w:t xml:space="preserve">save</w:t>
      </w:r>
      <w:r>
        <w:t xml:space="preserve"> </w:t>
      </w:r>
      <w:r>
        <w:t xml:space="preserve">button). This process will combine the</w:t>
      </w:r>
      <w:r>
        <w:t xml:space="preserve"> </w:t>
      </w:r>
      <w:r>
        <w:rPr>
          <w:rStyle w:val="VerbatimChar"/>
        </w:rPr>
        <w:t xml:space="preserve">R markdown</w:t>
      </w:r>
      <w:r>
        <w:t xml:space="preserve">,</w:t>
      </w:r>
      <w:r>
        <w:t xml:space="preserve"> </w:t>
      </w:r>
      <w:r>
        <w:rPr>
          <w:rStyle w:val="VerbatimChar"/>
        </w:rPr>
        <w:t xml:space="preserve">HTML</w:t>
      </w:r>
      <w:r>
        <w:t xml:space="preserve"> </w:t>
      </w:r>
      <w:r>
        <w:t xml:space="preserve">code, and</w:t>
      </w:r>
      <w:r>
        <w:t xml:space="preserve"> </w:t>
      </w:r>
      <w:r>
        <w:rPr>
          <w:rStyle w:val="VerbatimChar"/>
        </w:rPr>
        <w:t xml:space="preserve">R</w:t>
      </w:r>
      <w:r>
        <w:t xml:space="preserve"> </w:t>
      </w:r>
      <w:r>
        <w:t xml:space="preserve">code and create an</w:t>
      </w:r>
      <w:r>
        <w:t xml:space="preserve"> </w:t>
      </w:r>
      <w:r>
        <w:rPr>
          <w:rStyle w:val="VerbatimChar"/>
        </w:rPr>
        <w:t xml:space="preserve">HTML</w:t>
      </w:r>
      <w:r>
        <w:t xml:space="preserve"> </w:t>
      </w:r>
      <w:r>
        <w:t xml:space="preserve">file (that can be viewed in any internet browser).</w:t>
      </w:r>
    </w:p>
    <w:p>
      <w:pPr>
        <w:numPr>
          <w:ilvl w:val="0"/>
          <w:numId w:val="1009"/>
        </w:numPr>
        <w:pStyle w:val="Compact"/>
      </w:pPr>
      <w:r>
        <w:t xml:space="preserve">This HTML file is what your instructor will request for the assignment submission.</w:t>
      </w:r>
    </w:p>
    <w:bookmarkStart w:id="37" w:name="references"/>
    <w:p>
      <w:pPr>
        <w:pStyle w:val="Heading2"/>
      </w:pPr>
      <w:r>
        <w:t xml:space="preserve">References</w:t>
      </w:r>
    </w:p>
    <w:p>
      <w:pPr>
        <w:pStyle w:val="FirstParagraph"/>
      </w:pPr>
      <w:r>
        <w:t xml:space="preserve">This module of activity was adapted from the materials</w:t>
      </w:r>
      <w:r>
        <w:t xml:space="preserve"> </w:t>
      </w:r>
      <w:r>
        <w:rPr>
          <w:i/>
        </w:rPr>
        <w:t xml:space="preserve">Sequence Similarity: An inquiry based and</w:t>
      </w:r>
      <w:r>
        <w:rPr>
          <w:i/>
        </w:rPr>
        <w:t xml:space="preserve"> </w:t>
      </w:r>
      <w:r>
        <w:rPr>
          <w:i/>
        </w:rPr>
        <w:t xml:space="preserve">“</w:t>
      </w:r>
      <w:r>
        <w:rPr>
          <w:i/>
        </w:rPr>
        <w:t xml:space="preserve">under the hood</w:t>
      </w:r>
      <w:r>
        <w:rPr>
          <w:i/>
        </w:rPr>
        <w:t xml:space="preserve">”</w:t>
      </w:r>
      <w:r>
        <w:rPr>
          <w:i/>
        </w:rPr>
        <w:t xml:space="preserve"> </w:t>
      </w:r>
      <w:r>
        <w:rPr>
          <w:i/>
        </w:rPr>
        <w:t xml:space="preserve">approach for incorporating molecular sequence alignment in introductory undergraduate biology courses</w:t>
      </w:r>
      <w:r>
        <w:t xml:space="preserve"> </w:t>
      </w:r>
      <w:r>
        <w:t xml:space="preserve">by Kleinschmit, et al. (</w:t>
      </w:r>
      <w:hyperlink r:id="rId36">
        <w:r>
          <w:rPr>
            <w:rStyle w:val="Hyperlink"/>
          </w:rPr>
          <w:t xml:space="preserve">CourseSource link</w:t>
        </w:r>
      </w:hyperlink>
      <w:r>
        <w:t xml:space="preserve">)</w:t>
      </w:r>
    </w:p>
    <w:p>
      <w:pPr>
        <w:pStyle w:val="BodyText"/>
      </w:pPr>
      <w:r>
        <w:t xml:space="preserve">Further information about the pairwise- and multiple-sequence alignment</w:t>
      </w:r>
      <w:r>
        <w:t xml:space="preserve"> </w:t>
      </w:r>
      <w:r>
        <w:rPr>
          <w:rStyle w:val="VerbatimChar"/>
        </w:rPr>
        <w:t xml:space="preserve">Biostrings</w:t>
      </w:r>
      <w:r>
        <w:t xml:space="preserve"> </w:t>
      </w:r>
      <w:r>
        <w:t xml:space="preserve">tools can be found in the vignettes (</w:t>
      </w:r>
      <w:hyperlink r:id="rId22">
        <w:r>
          <w:rPr>
            <w:rStyle w:val="Hyperlink"/>
          </w:rPr>
          <w:t xml:space="preserve">Bioconductor link</w:t>
        </w:r>
      </w:hyperlink>
      <w:r>
        <w:t xml:space="preserve">)</w:t>
      </w:r>
    </w:p>
    <w:p>
      <w:pPr>
        <w:pStyle w:val="SourceCode"/>
      </w:pPr>
      <w:r>
        <w:rPr>
          <w:rStyle w:val="FunctionTok"/>
        </w:rPr>
        <w:t xml:space="preserve">sessionInfo</w:t>
      </w:r>
      <w:r>
        <w:rPr>
          <w:rStyle w:val="NormalTok"/>
        </w:rPr>
        <w:t xml:space="preserve">()</w:t>
      </w:r>
    </w:p>
    <w:p>
      <w:pPr>
        <w:pStyle w:val="SourceCode"/>
      </w:pPr>
      <w:r>
        <w:rPr>
          <w:rStyle w:val="VerbatimChar"/>
        </w:rPr>
        <w:t xml:space="preserve">## R version 4.1.0 (2021-05-18)</w:t>
      </w:r>
      <w:r>
        <w:br/>
      </w:r>
      <w:r>
        <w:rPr>
          <w:rStyle w:val="VerbatimChar"/>
        </w:rPr>
        <w:t xml:space="preserve">## Platform: x86_64-w64-mingw32/x64 (64-bit)</w:t>
      </w:r>
      <w:r>
        <w:br/>
      </w:r>
      <w:r>
        <w:rPr>
          <w:rStyle w:val="VerbatimChar"/>
        </w:rPr>
        <w:t xml:space="preserve">## Running under: Windows 10 x64 (build 19042)</w:t>
      </w:r>
      <w:r>
        <w:br/>
      </w:r>
      <w:r>
        <w:rPr>
          <w:rStyle w:val="VerbatimChar"/>
        </w:rPr>
        <w:t xml:space="preserve">## </w:t>
      </w:r>
      <w:r>
        <w:br/>
      </w:r>
      <w:r>
        <w:rPr>
          <w:rStyle w:val="VerbatimChar"/>
        </w:rPr>
        <w:t xml:space="preserve">## Matrix products: default</w:t>
      </w:r>
      <w:r>
        <w:br/>
      </w:r>
      <w:r>
        <w:rPr>
          <w:rStyle w:val="VerbatimChar"/>
        </w:rPr>
        <w:t xml:space="preserve">## </w:t>
      </w:r>
      <w:r>
        <w:br/>
      </w:r>
      <w:r>
        <w:rPr>
          <w:rStyle w:val="VerbatimChar"/>
        </w:rPr>
        <w:t xml:space="preserve">## locale:</w:t>
      </w:r>
      <w:r>
        <w:br/>
      </w:r>
      <w:r>
        <w:rPr>
          <w:rStyle w:val="VerbatimChar"/>
        </w:rPr>
        <w:t xml:space="preserve">## [1] LC_COLLATE=English_United States.1252 </w:t>
      </w:r>
      <w:r>
        <w:br/>
      </w:r>
      <w:r>
        <w:rPr>
          <w:rStyle w:val="VerbatimChar"/>
        </w:rPr>
        <w:t xml:space="preserve">## [2] LC_CTYPE=English_United States.1252   </w:t>
      </w:r>
      <w:r>
        <w:br/>
      </w:r>
      <w:r>
        <w:rPr>
          <w:rStyle w:val="VerbatimChar"/>
        </w:rPr>
        <w:t xml:space="preserve">## [3] LC_MONETARY=English_United States.1252</w:t>
      </w:r>
      <w:r>
        <w:br/>
      </w:r>
      <w:r>
        <w:rPr>
          <w:rStyle w:val="VerbatimChar"/>
        </w:rPr>
        <w:t xml:space="preserve">## [4] LC_NUMERIC=C                          </w:t>
      </w:r>
      <w:r>
        <w:br/>
      </w:r>
      <w:r>
        <w:rPr>
          <w:rStyle w:val="VerbatimChar"/>
        </w:rPr>
        <w:t xml:space="preserve">## [5] LC_TIME=English_United States.1252    </w:t>
      </w:r>
      <w:r>
        <w:br/>
      </w:r>
      <w:r>
        <w:rPr>
          <w:rStyle w:val="VerbatimChar"/>
        </w:rPr>
        <w:t xml:space="preserve">## </w:t>
      </w:r>
      <w:r>
        <w:br/>
      </w:r>
      <w:r>
        <w:rPr>
          <w:rStyle w:val="VerbatimChar"/>
        </w:rPr>
        <w:t xml:space="preserve">## attached base packages:</w:t>
      </w:r>
      <w:r>
        <w:br/>
      </w:r>
      <w:r>
        <w:rPr>
          <w:rStyle w:val="VerbatimChar"/>
        </w:rPr>
        <w:t xml:space="preserve">## [1] stats4    parallel  stats     graphics  grDevices utils     datasets </w:t>
      </w:r>
      <w:r>
        <w:br/>
      </w:r>
      <w:r>
        <w:rPr>
          <w:rStyle w:val="VerbatimChar"/>
        </w:rPr>
        <w:t xml:space="preserve">## [8] methods   base     </w:t>
      </w:r>
      <w:r>
        <w:br/>
      </w:r>
      <w:r>
        <w:rPr>
          <w:rStyle w:val="VerbatimChar"/>
        </w:rPr>
        <w:t xml:space="preserve">## </w:t>
      </w:r>
      <w:r>
        <w:br/>
      </w:r>
      <w:r>
        <w:rPr>
          <w:rStyle w:val="VerbatimChar"/>
        </w:rPr>
        <w:t xml:space="preserve">## other attached packages:</w:t>
      </w:r>
      <w:r>
        <w:br/>
      </w:r>
      <w:r>
        <w:rPr>
          <w:rStyle w:val="VerbatimChar"/>
        </w:rPr>
        <w:t xml:space="preserve">## [1] Biostrings_2.60.0   GenomeInfoDb_1.28.0 XVector_0.32.0     </w:t>
      </w:r>
      <w:r>
        <w:br/>
      </w:r>
      <w:r>
        <w:rPr>
          <w:rStyle w:val="VerbatimChar"/>
        </w:rPr>
        <w:t xml:space="preserve">## [4] IRanges_2.26.0      S4Vectors_0.30.0    BiocGenerics_0.38.0</w:t>
      </w:r>
      <w:r>
        <w:br/>
      </w:r>
      <w:r>
        <w:rPr>
          <w:rStyle w:val="VerbatimChar"/>
        </w:rPr>
        <w:t xml:space="preserve">## </w:t>
      </w:r>
      <w:r>
        <w:br/>
      </w:r>
      <w:r>
        <w:rPr>
          <w:rStyle w:val="VerbatimChar"/>
        </w:rPr>
        <w:t xml:space="preserve">## loaded via a namespace (and not attached):</w:t>
      </w:r>
      <w:r>
        <w:br/>
      </w:r>
      <w:r>
        <w:rPr>
          <w:rStyle w:val="VerbatimChar"/>
        </w:rPr>
        <w:t xml:space="preserve">##  [1] crayon_1.4.1           digest_0.6.27          bitops_1.0-7          </w:t>
      </w:r>
      <w:r>
        <w:br/>
      </w:r>
      <w:r>
        <w:rPr>
          <w:rStyle w:val="VerbatimChar"/>
        </w:rPr>
        <w:t xml:space="preserve">##  [4] magrittr_2.0.1         evaluate_0.14          zlibbioc_1.38.0       </w:t>
      </w:r>
      <w:r>
        <w:br/>
      </w:r>
      <w:r>
        <w:rPr>
          <w:rStyle w:val="VerbatimChar"/>
        </w:rPr>
        <w:t xml:space="preserve">##  [7] rlang_0.4.11           stringi_1.6.2          rmarkdown_2.8         </w:t>
      </w:r>
      <w:r>
        <w:br/>
      </w:r>
      <w:r>
        <w:rPr>
          <w:rStyle w:val="VerbatimChar"/>
        </w:rPr>
        <w:t xml:space="preserve">## [10] tools_4.1.0            stringr_1.4.0          RCurl_1.98-1.3        </w:t>
      </w:r>
      <w:r>
        <w:br/>
      </w:r>
      <w:r>
        <w:rPr>
          <w:rStyle w:val="VerbatimChar"/>
        </w:rPr>
        <w:t xml:space="preserve">## [13] xfun_0.23              yaml_2.2.1             compiler_4.1.0        </w:t>
      </w:r>
      <w:r>
        <w:br/>
      </w:r>
      <w:r>
        <w:rPr>
          <w:rStyle w:val="VerbatimChar"/>
        </w:rPr>
        <w:t xml:space="preserve">## [16] htmltools_0.5.1.1      knitr_1.33             GenomeInfoDbData_1.2.6</w:t>
      </w:r>
    </w:p>
    <w:bookmarkEnd w:id="37"/>
    <w:bookmarkEnd w:id="3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www.ncbi.nlm.nih.gov/homologene" TargetMode="External" /><Relationship Type="http://schemas.openxmlformats.org/officeDocument/2006/relationships/hyperlink" Id="rId21" Target="https://bioconductor.org/" TargetMode="External" /><Relationship Type="http://schemas.openxmlformats.org/officeDocument/2006/relationships/hyperlink" Id="rId22" Target="https://bioconductor.org/packages/release/bioc/html/Biostrings.html" TargetMode="External" /><Relationship Type="http://schemas.openxmlformats.org/officeDocument/2006/relationships/hyperlink" Id="rId36" Target="https://www.coursesource.org/courses/sequence-similarity-an-inquiry-based-and-under-the-hood-approach-for-incorporating-molecular#tabs-0-content=0" TargetMode="External" /></Relationships>
</file>

<file path=word/_rels/footnotes.xml.rels><?xml version="1.0" encoding="UTF-8"?>
<Relationships xmlns="http://schemas.openxmlformats.org/package/2006/relationships"><Relationship Type="http://schemas.openxmlformats.org/officeDocument/2006/relationships/hyperlink" Id="rId26" Target="http://www.ncbi.nlm.nih.gov/homologene" TargetMode="External" /><Relationship Type="http://schemas.openxmlformats.org/officeDocument/2006/relationships/hyperlink" Id="rId21" Target="https://bioconductor.org/" TargetMode="External" /><Relationship Type="http://schemas.openxmlformats.org/officeDocument/2006/relationships/hyperlink" Id="rId22" Target="https://bioconductor.org/packages/release/bioc/html/Biostrings.html" TargetMode="External" /><Relationship Type="http://schemas.openxmlformats.org/officeDocument/2006/relationships/hyperlink" Id="rId36" Target="https://www.coursesource.org/courses/sequence-similarity-an-inquiry-based-and-under-the-hood-approach-for-incorporating-molecular#tabs-0-content=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3R</dc:title>
  <dc:creator>Derek Sollberger</dc:creator>
  <cp:keywords/>
  <dcterms:created xsi:type="dcterms:W3CDTF">2021-06-01T08:56:57Z</dcterms:created>
  <dcterms:modified xsi:type="dcterms:W3CDTF">2021-06-01T08:56:57Z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01 June, 2021</vt:lpwstr>
  </property>
  <property fmtid="{D5CDD505-2E9C-101B-9397-08002B2CF9AE}" pid="3" name="output">
    <vt:lpwstr/>
  </property>
</Properties>
</file>