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6C152DF" w:rsidR="00C30434" w:rsidRDefault="00B826DE">
      <w:pPr>
        <w:rPr>
          <w:b/>
          <w:sz w:val="46"/>
          <w:szCs w:val="46"/>
        </w:rPr>
      </w:pPr>
      <w:bookmarkStart w:id="0" w:name="_Hlk78224809"/>
      <w:r>
        <w:rPr>
          <w:b/>
          <w:sz w:val="46"/>
          <w:szCs w:val="46"/>
        </w:rPr>
        <w:t>Lizard cold tolerance</w:t>
      </w:r>
      <w:r w:rsidR="004E61C1">
        <w:rPr>
          <w:b/>
          <w:sz w:val="46"/>
          <w:szCs w:val="46"/>
        </w:rPr>
        <w:t xml:space="preserve"> and extreme weather events: a scientist spotlight featuring</w:t>
      </w:r>
      <w:r w:rsidR="00EA61CA">
        <w:rPr>
          <w:b/>
          <w:sz w:val="46"/>
          <w:szCs w:val="46"/>
        </w:rPr>
        <w:t xml:space="preserve"> Dr. Shane Campbell-</w:t>
      </w:r>
      <w:proofErr w:type="spellStart"/>
      <w:r w:rsidR="00EA61CA">
        <w:rPr>
          <w:b/>
          <w:sz w:val="46"/>
          <w:szCs w:val="46"/>
        </w:rPr>
        <w:t>Staton</w:t>
      </w:r>
      <w:proofErr w:type="spellEnd"/>
    </w:p>
    <w:bookmarkEnd w:id="0"/>
    <w:p w14:paraId="00000002" w14:textId="77777777" w:rsidR="00C30434" w:rsidRDefault="00C30434">
      <w:pPr>
        <w:rPr>
          <w:b/>
        </w:rPr>
      </w:pPr>
    </w:p>
    <w:p w14:paraId="2C28A1DF" w14:textId="77777777" w:rsidR="00B826DE" w:rsidRDefault="00B826DE" w:rsidP="00B826DE">
      <w:pPr>
        <w:rPr>
          <w:b/>
          <w:sz w:val="28"/>
          <w:szCs w:val="28"/>
        </w:rPr>
      </w:pPr>
      <w:r>
        <w:rPr>
          <w:b/>
          <w:sz w:val="28"/>
          <w:szCs w:val="28"/>
        </w:rPr>
        <w:t xml:space="preserve">Author: </w:t>
      </w:r>
    </w:p>
    <w:p w14:paraId="2DD6C021" w14:textId="77777777" w:rsidR="00B826DE" w:rsidRDefault="00B826DE" w:rsidP="00B826DE">
      <w:pPr>
        <w:rPr>
          <w:sz w:val="24"/>
          <w:szCs w:val="24"/>
        </w:rPr>
      </w:pPr>
      <w:r>
        <w:rPr>
          <w:sz w:val="24"/>
          <w:szCs w:val="24"/>
        </w:rPr>
        <w:t>Jennifer L. Apple, Department of Biology, SUNY Geneseo; applej@geneseo.edu</w:t>
      </w:r>
    </w:p>
    <w:p w14:paraId="22957CD8" w14:textId="77777777" w:rsidR="00B826DE" w:rsidRDefault="00B826DE" w:rsidP="00B826DE">
      <w:pPr>
        <w:rPr>
          <w:sz w:val="24"/>
          <w:szCs w:val="24"/>
        </w:rPr>
      </w:pPr>
    </w:p>
    <w:p w14:paraId="5BE32F8D" w14:textId="77777777" w:rsidR="00B826DE" w:rsidRDefault="00B826DE" w:rsidP="00B826DE">
      <w:pPr>
        <w:rPr>
          <w:b/>
          <w:sz w:val="28"/>
          <w:szCs w:val="28"/>
        </w:rPr>
      </w:pPr>
      <w:r>
        <w:rPr>
          <w:b/>
          <w:sz w:val="28"/>
          <w:szCs w:val="28"/>
        </w:rPr>
        <w:t>Course Information</w:t>
      </w:r>
    </w:p>
    <w:p w14:paraId="35A42032" w14:textId="77777777" w:rsidR="00B826DE" w:rsidRPr="009F091B" w:rsidRDefault="00B826DE" w:rsidP="00B826DE">
      <w:pPr>
        <w:rPr>
          <w:sz w:val="24"/>
          <w:szCs w:val="24"/>
        </w:rPr>
      </w:pPr>
      <w:r w:rsidRPr="009F091B">
        <w:rPr>
          <w:sz w:val="24"/>
          <w:szCs w:val="24"/>
        </w:rPr>
        <w:t>Department: Biology</w:t>
      </w:r>
    </w:p>
    <w:p w14:paraId="7473EE2F" w14:textId="77777777" w:rsidR="00B826DE" w:rsidRPr="009F091B" w:rsidRDefault="00B826DE" w:rsidP="00B826DE">
      <w:pPr>
        <w:rPr>
          <w:sz w:val="24"/>
          <w:szCs w:val="24"/>
        </w:rPr>
      </w:pPr>
      <w:r w:rsidRPr="009F091B">
        <w:rPr>
          <w:sz w:val="24"/>
          <w:szCs w:val="24"/>
        </w:rPr>
        <w:t xml:space="preserve">Level: </w:t>
      </w:r>
      <w:r>
        <w:rPr>
          <w:sz w:val="24"/>
          <w:szCs w:val="24"/>
        </w:rPr>
        <w:t>L</w:t>
      </w:r>
      <w:r w:rsidRPr="009F091B">
        <w:rPr>
          <w:sz w:val="24"/>
          <w:szCs w:val="24"/>
        </w:rPr>
        <w:t>ower undergraduate</w:t>
      </w:r>
    </w:p>
    <w:p w14:paraId="1E8580FB" w14:textId="77777777" w:rsidR="00B826DE" w:rsidRPr="009F091B" w:rsidRDefault="00B826DE" w:rsidP="00B826DE">
      <w:pPr>
        <w:rPr>
          <w:sz w:val="24"/>
          <w:szCs w:val="24"/>
        </w:rPr>
      </w:pPr>
      <w:r w:rsidRPr="009F091B">
        <w:rPr>
          <w:sz w:val="24"/>
          <w:szCs w:val="24"/>
        </w:rPr>
        <w:t xml:space="preserve">Course type: </w:t>
      </w:r>
      <w:r>
        <w:rPr>
          <w:sz w:val="24"/>
          <w:szCs w:val="24"/>
        </w:rPr>
        <w:t>L</w:t>
      </w:r>
      <w:r w:rsidRPr="009F091B">
        <w:rPr>
          <w:sz w:val="24"/>
          <w:szCs w:val="24"/>
        </w:rPr>
        <w:t>ecture</w:t>
      </w:r>
    </w:p>
    <w:p w14:paraId="02B1D310" w14:textId="77777777" w:rsidR="00B826DE" w:rsidRPr="009F091B" w:rsidRDefault="00B826DE" w:rsidP="00B826DE">
      <w:pPr>
        <w:rPr>
          <w:sz w:val="24"/>
          <w:szCs w:val="24"/>
        </w:rPr>
      </w:pPr>
      <w:r w:rsidRPr="009F091B">
        <w:rPr>
          <w:sz w:val="24"/>
          <w:szCs w:val="24"/>
        </w:rPr>
        <w:t xml:space="preserve">Students: </w:t>
      </w:r>
      <w:r>
        <w:rPr>
          <w:sz w:val="24"/>
          <w:szCs w:val="24"/>
        </w:rPr>
        <w:t>M</w:t>
      </w:r>
      <w:r w:rsidRPr="009F091B">
        <w:rPr>
          <w:sz w:val="24"/>
          <w:szCs w:val="24"/>
        </w:rPr>
        <w:t>ajors</w:t>
      </w:r>
    </w:p>
    <w:p w14:paraId="7AFAB0ED" w14:textId="77777777" w:rsidR="00B826DE" w:rsidRPr="009F091B" w:rsidRDefault="00B826DE" w:rsidP="00B826DE">
      <w:pPr>
        <w:rPr>
          <w:sz w:val="24"/>
          <w:szCs w:val="24"/>
        </w:rPr>
      </w:pPr>
      <w:r w:rsidRPr="009F091B">
        <w:rPr>
          <w:sz w:val="24"/>
          <w:szCs w:val="24"/>
        </w:rPr>
        <w:t>Number of Students: 68 students in 2 sections</w:t>
      </w:r>
    </w:p>
    <w:p w14:paraId="0000000B" w14:textId="77777777" w:rsidR="00C30434" w:rsidRDefault="00C30434">
      <w:pPr>
        <w:rPr>
          <w:sz w:val="24"/>
          <w:szCs w:val="24"/>
        </w:rPr>
      </w:pPr>
    </w:p>
    <w:p w14:paraId="2EDBE2F6" w14:textId="77777777" w:rsidR="00191CDD" w:rsidRDefault="00130034">
      <w:pPr>
        <w:rPr>
          <w:sz w:val="24"/>
          <w:szCs w:val="24"/>
        </w:rPr>
      </w:pPr>
      <w:r>
        <w:rPr>
          <w:b/>
          <w:sz w:val="28"/>
          <w:szCs w:val="28"/>
        </w:rPr>
        <w:t>Summary:</w:t>
      </w:r>
      <w:r>
        <w:rPr>
          <w:b/>
          <w:sz w:val="34"/>
          <w:szCs w:val="34"/>
        </w:rPr>
        <w:t xml:space="preserve"> </w:t>
      </w:r>
      <w:r w:rsidR="00EA61CA">
        <w:rPr>
          <w:sz w:val="24"/>
          <w:szCs w:val="24"/>
        </w:rPr>
        <w:t xml:space="preserve">Students </w:t>
      </w:r>
      <w:r w:rsidR="00191CDD">
        <w:rPr>
          <w:sz w:val="24"/>
          <w:szCs w:val="24"/>
        </w:rPr>
        <w:t xml:space="preserve">interpret </w:t>
      </w:r>
      <w:r w:rsidR="00D44988">
        <w:rPr>
          <w:sz w:val="24"/>
          <w:szCs w:val="24"/>
        </w:rPr>
        <w:t>experimental and observational data</w:t>
      </w:r>
      <w:r w:rsidR="00191CDD">
        <w:rPr>
          <w:sz w:val="24"/>
          <w:szCs w:val="24"/>
        </w:rPr>
        <w:t xml:space="preserve"> about patterns in cold tolerance in the green anole</w:t>
      </w:r>
      <w:r w:rsidR="00D44988">
        <w:rPr>
          <w:sz w:val="24"/>
          <w:szCs w:val="24"/>
        </w:rPr>
        <w:t>, including reading a short paper from the primary literature</w:t>
      </w:r>
      <w:r w:rsidR="00191CDD">
        <w:rPr>
          <w:sz w:val="24"/>
          <w:szCs w:val="24"/>
        </w:rPr>
        <w:t>, while also reflecting on the experience and identity of the lead researcher based on the author’s discussion of his research in a video presentation and an interview.</w:t>
      </w:r>
    </w:p>
    <w:p w14:paraId="30CBD580" w14:textId="77777777" w:rsidR="00191CDD" w:rsidRDefault="00191CDD">
      <w:pPr>
        <w:rPr>
          <w:sz w:val="24"/>
          <w:szCs w:val="24"/>
        </w:rPr>
      </w:pPr>
    </w:p>
    <w:p w14:paraId="1DE78DA4" w14:textId="4EC761ED" w:rsidR="009F6DE9" w:rsidRDefault="00191CDD">
      <w:pPr>
        <w:rPr>
          <w:sz w:val="24"/>
          <w:szCs w:val="24"/>
        </w:rPr>
      </w:pPr>
      <w:r>
        <w:rPr>
          <w:b/>
          <w:sz w:val="28"/>
          <w:szCs w:val="28"/>
        </w:rPr>
        <w:t>Over</w:t>
      </w:r>
      <w:r w:rsidR="00130034">
        <w:rPr>
          <w:b/>
          <w:sz w:val="28"/>
          <w:szCs w:val="28"/>
        </w:rPr>
        <w:t>view:</w:t>
      </w:r>
      <w:r w:rsidR="00760984">
        <w:rPr>
          <w:b/>
        </w:rPr>
        <w:t xml:space="preserve"> </w:t>
      </w:r>
      <w:r w:rsidR="00732B13" w:rsidRPr="00732B13">
        <w:rPr>
          <w:sz w:val="24"/>
          <w:szCs w:val="24"/>
        </w:rPr>
        <w:t>The ma</w:t>
      </w:r>
      <w:r w:rsidR="00732B13">
        <w:rPr>
          <w:sz w:val="24"/>
          <w:szCs w:val="24"/>
        </w:rPr>
        <w:t xml:space="preserve">in purpose of this lesson is to explore how organisms adjust to variation in their environment and can respond to extreme environmental changes. Students </w:t>
      </w:r>
      <w:r w:rsidR="00760984">
        <w:rPr>
          <w:sz w:val="24"/>
          <w:szCs w:val="24"/>
        </w:rPr>
        <w:t>examine</w:t>
      </w:r>
      <w:r w:rsidR="00732B13">
        <w:rPr>
          <w:sz w:val="24"/>
          <w:szCs w:val="24"/>
        </w:rPr>
        <w:t xml:space="preserve"> data on cold tolerance in the green anole, a tropical species that colonized the southeastern US from Cuba, and thus faces wide variation in winter temperatures in different parts of its current range. Dr. Shane Campbell-</w:t>
      </w:r>
      <w:proofErr w:type="spellStart"/>
      <w:r w:rsidR="00732B13">
        <w:rPr>
          <w:sz w:val="24"/>
          <w:szCs w:val="24"/>
        </w:rPr>
        <w:t>Staton</w:t>
      </w:r>
      <w:proofErr w:type="spellEnd"/>
      <w:r w:rsidR="00732B13">
        <w:rPr>
          <w:sz w:val="24"/>
          <w:szCs w:val="24"/>
        </w:rPr>
        <w:t xml:space="preserve"> documented that variation among populations in cold tolerance has a genetic basis, while also showing that these lizards have the capacity to acclimate to cold temperatures. In this lesson, students interpret graphs and interpret experimental data in an online quiz or clicker question format, followed by reading a </w:t>
      </w:r>
      <w:r w:rsidR="004B7286">
        <w:rPr>
          <w:sz w:val="24"/>
          <w:szCs w:val="24"/>
        </w:rPr>
        <w:t xml:space="preserve">3-page </w:t>
      </w:r>
      <w:r w:rsidR="004B7286">
        <w:rPr>
          <w:i/>
          <w:iCs/>
          <w:sz w:val="24"/>
          <w:szCs w:val="24"/>
        </w:rPr>
        <w:t>Science</w:t>
      </w:r>
      <w:r w:rsidR="00732B13">
        <w:rPr>
          <w:sz w:val="24"/>
          <w:szCs w:val="24"/>
        </w:rPr>
        <w:t xml:space="preserve"> paper in which Dr. Campbell-</w:t>
      </w:r>
      <w:proofErr w:type="spellStart"/>
      <w:r w:rsidR="00732B13">
        <w:rPr>
          <w:sz w:val="24"/>
          <w:szCs w:val="24"/>
        </w:rPr>
        <w:t>Staton</w:t>
      </w:r>
      <w:proofErr w:type="spellEnd"/>
      <w:r w:rsidR="00732B13">
        <w:rPr>
          <w:sz w:val="24"/>
          <w:szCs w:val="24"/>
        </w:rPr>
        <w:t xml:space="preserve"> </w:t>
      </w:r>
      <w:r w:rsidR="00760984">
        <w:rPr>
          <w:sz w:val="24"/>
          <w:szCs w:val="24"/>
        </w:rPr>
        <w:t>demonstrates</w:t>
      </w:r>
      <w:r w:rsidR="00732B13">
        <w:rPr>
          <w:sz w:val="24"/>
          <w:szCs w:val="24"/>
        </w:rPr>
        <w:t xml:space="preserve"> rapid selection for increased cold tolerance in southern populations of green anoles in response to the extreme winter storm events associated with the 2014 polar vortex. </w:t>
      </w:r>
      <w:r w:rsidR="00760984">
        <w:rPr>
          <w:sz w:val="24"/>
          <w:szCs w:val="24"/>
        </w:rPr>
        <w:t xml:space="preserve">Students work in groups to answer questions about the study. </w:t>
      </w:r>
      <w:r w:rsidR="00732B13">
        <w:rPr>
          <w:sz w:val="24"/>
          <w:szCs w:val="24"/>
        </w:rPr>
        <w:t xml:space="preserve">Context for this </w:t>
      </w:r>
      <w:r w:rsidR="00760984">
        <w:rPr>
          <w:sz w:val="24"/>
          <w:szCs w:val="24"/>
        </w:rPr>
        <w:t>research</w:t>
      </w:r>
      <w:r w:rsidR="00732B13">
        <w:rPr>
          <w:sz w:val="24"/>
          <w:szCs w:val="24"/>
        </w:rPr>
        <w:t xml:space="preserve"> is provided by a short video presentation and podcast by Dr. Campbell-</w:t>
      </w:r>
      <w:proofErr w:type="spellStart"/>
      <w:r w:rsidR="00732B13">
        <w:rPr>
          <w:sz w:val="24"/>
          <w:szCs w:val="24"/>
        </w:rPr>
        <w:t>Stato</w:t>
      </w:r>
      <w:r w:rsidR="00760984">
        <w:rPr>
          <w:sz w:val="24"/>
          <w:szCs w:val="24"/>
        </w:rPr>
        <w:t>n</w:t>
      </w:r>
      <w:proofErr w:type="spellEnd"/>
      <w:r w:rsidR="00760984">
        <w:rPr>
          <w:sz w:val="24"/>
          <w:szCs w:val="24"/>
        </w:rPr>
        <w:t>, which helps make the paper more approachable for students with limited experience with the primary literature.</w:t>
      </w:r>
      <w:r w:rsidR="00732B13">
        <w:rPr>
          <w:sz w:val="24"/>
          <w:szCs w:val="24"/>
        </w:rPr>
        <w:t xml:space="preserve"> </w:t>
      </w:r>
      <w:r w:rsidR="00760984">
        <w:rPr>
          <w:sz w:val="24"/>
          <w:szCs w:val="24"/>
        </w:rPr>
        <w:t>Students also view an interview with Dr. Campbell-</w:t>
      </w:r>
      <w:proofErr w:type="spellStart"/>
      <w:r w:rsidR="00760984">
        <w:rPr>
          <w:sz w:val="24"/>
          <w:szCs w:val="24"/>
        </w:rPr>
        <w:t>Staton</w:t>
      </w:r>
      <w:proofErr w:type="spellEnd"/>
      <w:r w:rsidR="00760984">
        <w:rPr>
          <w:sz w:val="24"/>
          <w:szCs w:val="24"/>
        </w:rPr>
        <w:t xml:space="preserve"> who is </w:t>
      </w:r>
      <w:proofErr w:type="gramStart"/>
      <w:r w:rsidR="00760984">
        <w:rPr>
          <w:sz w:val="24"/>
          <w:szCs w:val="24"/>
        </w:rPr>
        <w:t>Black, and</w:t>
      </w:r>
      <w:proofErr w:type="gramEnd"/>
      <w:r w:rsidR="00760984">
        <w:rPr>
          <w:sz w:val="24"/>
          <w:szCs w:val="24"/>
        </w:rPr>
        <w:t xml:space="preserve"> respond to some questions about the experiences and identity of this scientist. </w:t>
      </w:r>
      <w:r w:rsidR="009F6DE9">
        <w:rPr>
          <w:sz w:val="24"/>
          <w:szCs w:val="24"/>
        </w:rPr>
        <w:t xml:space="preserve">Part of this </w:t>
      </w:r>
      <w:r w:rsidR="00760984">
        <w:rPr>
          <w:sz w:val="24"/>
          <w:szCs w:val="24"/>
        </w:rPr>
        <w:t>lesson</w:t>
      </w:r>
      <w:r w:rsidR="009F6DE9">
        <w:rPr>
          <w:sz w:val="24"/>
          <w:szCs w:val="24"/>
        </w:rPr>
        <w:t xml:space="preserve"> was inspired by and </w:t>
      </w:r>
      <w:r w:rsidR="009F6DE9">
        <w:rPr>
          <w:sz w:val="24"/>
          <w:szCs w:val="24"/>
        </w:rPr>
        <w:lastRenderedPageBreak/>
        <w:t xml:space="preserve">adapted from the HHMI </w:t>
      </w:r>
      <w:proofErr w:type="spellStart"/>
      <w:r w:rsidR="009F6DE9">
        <w:rPr>
          <w:sz w:val="24"/>
          <w:szCs w:val="24"/>
        </w:rPr>
        <w:t>Biointeractive</w:t>
      </w:r>
      <w:proofErr w:type="spellEnd"/>
      <w:r w:rsidR="009F6DE9">
        <w:rPr>
          <w:sz w:val="24"/>
          <w:szCs w:val="24"/>
        </w:rPr>
        <w:t xml:space="preserve"> data point activity addressing</w:t>
      </w:r>
      <w:r w:rsidR="00760984">
        <w:rPr>
          <w:sz w:val="24"/>
          <w:szCs w:val="24"/>
        </w:rPr>
        <w:t xml:space="preserve"> some of</w:t>
      </w:r>
      <w:r w:rsidR="009F6DE9">
        <w:rPr>
          <w:sz w:val="24"/>
          <w:szCs w:val="24"/>
        </w:rPr>
        <w:t xml:space="preserve"> the same findings (Kuhn 2019).</w:t>
      </w:r>
    </w:p>
    <w:p w14:paraId="52049EAF" w14:textId="77777777" w:rsidR="00381D61" w:rsidRDefault="00381D61"/>
    <w:p w14:paraId="00000010" w14:textId="20D1B607" w:rsidR="00C30434" w:rsidRDefault="00130034">
      <w:pPr>
        <w:rPr>
          <w:sz w:val="24"/>
          <w:szCs w:val="24"/>
        </w:rPr>
      </w:pPr>
      <w:r>
        <w:rPr>
          <w:b/>
          <w:sz w:val="28"/>
          <w:szCs w:val="28"/>
        </w:rPr>
        <w:t xml:space="preserve">Learning objectives: </w:t>
      </w:r>
    </w:p>
    <w:p w14:paraId="2840E25E" w14:textId="5C38EFFC" w:rsidR="00EA61CA" w:rsidRDefault="00EA61CA">
      <w:pPr>
        <w:rPr>
          <w:sz w:val="24"/>
          <w:szCs w:val="24"/>
        </w:rPr>
      </w:pPr>
    </w:p>
    <w:p w14:paraId="464EA575" w14:textId="77777777" w:rsidR="00EA61CA" w:rsidRDefault="00EA61CA" w:rsidP="00EA61CA">
      <w:pPr>
        <w:rPr>
          <w:sz w:val="24"/>
          <w:szCs w:val="24"/>
        </w:rPr>
      </w:pPr>
      <w:r>
        <w:rPr>
          <w:sz w:val="24"/>
          <w:szCs w:val="24"/>
        </w:rPr>
        <w:t>Quantitative learning objectives (from Clemmons et al. 2020)</w:t>
      </w:r>
    </w:p>
    <w:p w14:paraId="522E5F2E" w14:textId="77777777" w:rsidR="00EA61CA" w:rsidRDefault="00EA61CA" w:rsidP="00EA61CA">
      <w:pPr>
        <w:rPr>
          <w:sz w:val="24"/>
          <w:szCs w:val="24"/>
        </w:rPr>
      </w:pPr>
    </w:p>
    <w:p w14:paraId="58065435" w14:textId="071A534D" w:rsidR="00EA61CA" w:rsidRPr="0035502E" w:rsidRDefault="00EA61CA" w:rsidP="0035502E">
      <w:pPr>
        <w:pStyle w:val="ListParagraph"/>
        <w:numPr>
          <w:ilvl w:val="0"/>
          <w:numId w:val="2"/>
        </w:numPr>
        <w:ind w:left="720"/>
        <w:rPr>
          <w:sz w:val="24"/>
          <w:szCs w:val="24"/>
        </w:rPr>
      </w:pPr>
      <w:r w:rsidRPr="0035502E">
        <w:rPr>
          <w:sz w:val="24"/>
          <w:szCs w:val="24"/>
        </w:rPr>
        <w:t>Interpret informative graphs and other data visualizations</w:t>
      </w:r>
    </w:p>
    <w:p w14:paraId="05D94FB2" w14:textId="17FA6042" w:rsidR="00EA61CA" w:rsidRPr="0035502E" w:rsidRDefault="00EA61CA" w:rsidP="0035502E">
      <w:pPr>
        <w:pStyle w:val="ListParagraph"/>
        <w:numPr>
          <w:ilvl w:val="0"/>
          <w:numId w:val="2"/>
        </w:numPr>
        <w:ind w:left="720"/>
        <w:rPr>
          <w:sz w:val="24"/>
          <w:szCs w:val="24"/>
        </w:rPr>
      </w:pPr>
      <w:r w:rsidRPr="0035502E">
        <w:rPr>
          <w:sz w:val="24"/>
          <w:szCs w:val="24"/>
        </w:rPr>
        <w:t>Interpret the biological meaning of quantitative results</w:t>
      </w:r>
    </w:p>
    <w:p w14:paraId="7CD31C5A" w14:textId="7B4B7431" w:rsidR="00EA61CA" w:rsidRPr="0035502E" w:rsidRDefault="00EA61CA" w:rsidP="0035502E">
      <w:pPr>
        <w:pStyle w:val="ListParagraph"/>
        <w:numPr>
          <w:ilvl w:val="0"/>
          <w:numId w:val="2"/>
        </w:numPr>
        <w:ind w:left="720"/>
        <w:rPr>
          <w:sz w:val="24"/>
          <w:szCs w:val="24"/>
        </w:rPr>
      </w:pPr>
      <w:r w:rsidRPr="0035502E">
        <w:rPr>
          <w:sz w:val="24"/>
          <w:szCs w:val="24"/>
        </w:rPr>
        <w:t>Interpret, summarize, and evaluate evidence in primary literature</w:t>
      </w:r>
    </w:p>
    <w:p w14:paraId="49F3ADD8" w14:textId="18B56471" w:rsidR="00EA61CA" w:rsidRPr="0035502E" w:rsidRDefault="00EA61CA" w:rsidP="0035502E">
      <w:pPr>
        <w:pStyle w:val="ListParagraph"/>
        <w:numPr>
          <w:ilvl w:val="0"/>
          <w:numId w:val="2"/>
        </w:numPr>
        <w:ind w:left="720"/>
        <w:rPr>
          <w:sz w:val="24"/>
          <w:szCs w:val="24"/>
        </w:rPr>
      </w:pPr>
      <w:r w:rsidRPr="0035502E">
        <w:rPr>
          <w:sz w:val="24"/>
          <w:szCs w:val="24"/>
        </w:rPr>
        <w:t xml:space="preserve">Relate conclusions to original hypothesis, consider alternative hypotheses, and suggest future research directions based on findings </w:t>
      </w:r>
    </w:p>
    <w:p w14:paraId="246108C5" w14:textId="77777777" w:rsidR="00EA61CA" w:rsidRDefault="00EA61CA" w:rsidP="00EA61CA">
      <w:pPr>
        <w:rPr>
          <w:sz w:val="24"/>
          <w:szCs w:val="24"/>
        </w:rPr>
      </w:pPr>
    </w:p>
    <w:p w14:paraId="399A241D" w14:textId="77777777" w:rsidR="00EA61CA" w:rsidRDefault="00EA61CA" w:rsidP="00EA61CA">
      <w:pPr>
        <w:rPr>
          <w:sz w:val="24"/>
          <w:szCs w:val="24"/>
        </w:rPr>
      </w:pPr>
      <w:r>
        <w:rPr>
          <w:sz w:val="24"/>
          <w:szCs w:val="24"/>
        </w:rPr>
        <w:t>Content learning objectives</w:t>
      </w:r>
    </w:p>
    <w:p w14:paraId="69684F5D" w14:textId="77777777" w:rsidR="00EA61CA" w:rsidRDefault="00EA61CA" w:rsidP="00EA61CA">
      <w:pPr>
        <w:rPr>
          <w:sz w:val="24"/>
          <w:szCs w:val="24"/>
        </w:rPr>
      </w:pPr>
    </w:p>
    <w:p w14:paraId="274A5121" w14:textId="14ED8CDC" w:rsidR="00EA61CA" w:rsidRPr="0035502E" w:rsidRDefault="00EA61CA" w:rsidP="0035502E">
      <w:pPr>
        <w:pStyle w:val="ListParagraph"/>
        <w:numPr>
          <w:ilvl w:val="0"/>
          <w:numId w:val="3"/>
        </w:numPr>
        <w:ind w:left="720"/>
        <w:rPr>
          <w:sz w:val="24"/>
          <w:szCs w:val="24"/>
        </w:rPr>
      </w:pPr>
      <w:r w:rsidRPr="0035502E">
        <w:rPr>
          <w:sz w:val="24"/>
          <w:szCs w:val="24"/>
        </w:rPr>
        <w:t>Apply knowledge of ecological processes and develop models to explain ecological patterns and make predictions</w:t>
      </w:r>
    </w:p>
    <w:p w14:paraId="5D1441A6" w14:textId="784196AE" w:rsidR="00A2274E" w:rsidRPr="0035502E" w:rsidRDefault="00A2274E" w:rsidP="0035502E">
      <w:pPr>
        <w:pStyle w:val="ListParagraph"/>
        <w:numPr>
          <w:ilvl w:val="0"/>
          <w:numId w:val="3"/>
        </w:numPr>
        <w:ind w:left="720"/>
        <w:rPr>
          <w:sz w:val="24"/>
          <w:szCs w:val="24"/>
        </w:rPr>
      </w:pPr>
      <w:r w:rsidRPr="0035502E">
        <w:rPr>
          <w:sz w:val="24"/>
          <w:szCs w:val="24"/>
        </w:rPr>
        <w:t xml:space="preserve">Apply evolutionary theory to help explain ecological patterns </w:t>
      </w:r>
    </w:p>
    <w:p w14:paraId="691733CE" w14:textId="77777777" w:rsidR="00EA61CA" w:rsidRDefault="00EA61CA" w:rsidP="00EA61CA">
      <w:pPr>
        <w:rPr>
          <w:sz w:val="24"/>
          <w:szCs w:val="24"/>
        </w:rPr>
      </w:pPr>
    </w:p>
    <w:p w14:paraId="3A2B575A" w14:textId="77777777" w:rsidR="00EA61CA" w:rsidRDefault="00EA61CA" w:rsidP="00EA61CA">
      <w:pPr>
        <w:rPr>
          <w:sz w:val="24"/>
          <w:szCs w:val="24"/>
        </w:rPr>
      </w:pPr>
      <w:r>
        <w:rPr>
          <w:sz w:val="24"/>
          <w:szCs w:val="24"/>
        </w:rPr>
        <w:t>Social justice and/or diversity/equity/inclusion learning objectives</w:t>
      </w:r>
    </w:p>
    <w:p w14:paraId="2BC2F8A7" w14:textId="77777777" w:rsidR="00EA61CA" w:rsidRDefault="00EA61CA" w:rsidP="00EA61CA">
      <w:pPr>
        <w:rPr>
          <w:sz w:val="24"/>
          <w:szCs w:val="24"/>
        </w:rPr>
      </w:pPr>
    </w:p>
    <w:p w14:paraId="71C9FA27" w14:textId="1CA7075A" w:rsidR="00EA61CA" w:rsidRPr="00451B24" w:rsidRDefault="00EA61CA" w:rsidP="00451B24">
      <w:pPr>
        <w:pStyle w:val="ListParagraph"/>
        <w:numPr>
          <w:ilvl w:val="0"/>
          <w:numId w:val="4"/>
        </w:numPr>
        <w:ind w:left="720"/>
        <w:rPr>
          <w:sz w:val="24"/>
          <w:szCs w:val="24"/>
        </w:rPr>
      </w:pPr>
      <w:r w:rsidRPr="00451B24">
        <w:rPr>
          <w:sz w:val="24"/>
          <w:szCs w:val="24"/>
        </w:rPr>
        <w:t>Identify and describe how systemic factors (e.g., socioeconomic, political) affect how and by whom science is conducted (Clemmons et al. 2020)</w:t>
      </w:r>
    </w:p>
    <w:p w14:paraId="6C8EA20D" w14:textId="6D30B2B1" w:rsidR="00EA61CA" w:rsidRPr="00451B24" w:rsidRDefault="00EA61CA" w:rsidP="00451B24">
      <w:pPr>
        <w:pStyle w:val="ListParagraph"/>
        <w:numPr>
          <w:ilvl w:val="0"/>
          <w:numId w:val="4"/>
        </w:numPr>
        <w:ind w:left="720"/>
        <w:rPr>
          <w:sz w:val="24"/>
          <w:szCs w:val="24"/>
        </w:rPr>
      </w:pPr>
      <w:r w:rsidRPr="00451B24">
        <w:rPr>
          <w:sz w:val="24"/>
          <w:szCs w:val="24"/>
        </w:rPr>
        <w:t xml:space="preserve">Adopt a more </w:t>
      </w:r>
      <w:proofErr w:type="spellStart"/>
      <w:r w:rsidRPr="00451B24">
        <w:rPr>
          <w:sz w:val="24"/>
          <w:szCs w:val="24"/>
        </w:rPr>
        <w:t>nonstereotypical</w:t>
      </w:r>
      <w:proofErr w:type="spellEnd"/>
      <w:r w:rsidRPr="00451B24">
        <w:rPr>
          <w:sz w:val="24"/>
          <w:szCs w:val="24"/>
        </w:rPr>
        <w:t xml:space="preserve"> description of who can be a scientist and increase ability to relate to scientists</w:t>
      </w:r>
      <w:r w:rsidR="00706ED6" w:rsidRPr="00451B24">
        <w:rPr>
          <w:sz w:val="24"/>
          <w:szCs w:val="24"/>
        </w:rPr>
        <w:t xml:space="preserve"> (</w:t>
      </w:r>
      <w:proofErr w:type="spellStart"/>
      <w:r w:rsidR="00706ED6" w:rsidRPr="00451B24">
        <w:rPr>
          <w:sz w:val="24"/>
          <w:szCs w:val="24"/>
        </w:rPr>
        <w:t>Schinske</w:t>
      </w:r>
      <w:proofErr w:type="spellEnd"/>
      <w:r w:rsidR="00706ED6" w:rsidRPr="00451B24">
        <w:rPr>
          <w:sz w:val="24"/>
          <w:szCs w:val="24"/>
        </w:rPr>
        <w:t xml:space="preserve"> et al. 2016).</w:t>
      </w:r>
    </w:p>
    <w:p w14:paraId="0F5B8D76" w14:textId="77777777" w:rsidR="00EA61CA" w:rsidRDefault="00EA61CA">
      <w:pPr>
        <w:rPr>
          <w:sz w:val="24"/>
          <w:szCs w:val="24"/>
        </w:rPr>
      </w:pPr>
    </w:p>
    <w:p w14:paraId="00000017" w14:textId="12ACFD85" w:rsidR="00C30434" w:rsidRDefault="00130034" w:rsidP="008D5BC2">
      <w:pPr>
        <w:rPr>
          <w:sz w:val="24"/>
          <w:szCs w:val="24"/>
        </w:rPr>
      </w:pPr>
      <w:r>
        <w:rPr>
          <w:b/>
          <w:sz w:val="28"/>
          <w:szCs w:val="28"/>
        </w:rPr>
        <w:t xml:space="preserve">Lesson sequence: </w:t>
      </w:r>
    </w:p>
    <w:p w14:paraId="1186A3BF" w14:textId="75449459" w:rsidR="008D5BC2" w:rsidRDefault="008D5BC2" w:rsidP="008D5BC2">
      <w:pPr>
        <w:rPr>
          <w:sz w:val="24"/>
          <w:szCs w:val="24"/>
        </w:rPr>
      </w:pPr>
    </w:p>
    <w:p w14:paraId="3822BEE0" w14:textId="324D0BFD" w:rsidR="008D5BC2" w:rsidRDefault="008D5BC2" w:rsidP="008D5BC2">
      <w:pPr>
        <w:rPr>
          <w:sz w:val="24"/>
          <w:szCs w:val="24"/>
        </w:rPr>
      </w:pPr>
      <w:r>
        <w:rPr>
          <w:sz w:val="24"/>
          <w:szCs w:val="24"/>
        </w:rPr>
        <w:t>1.</w:t>
      </w:r>
      <w:r>
        <w:rPr>
          <w:sz w:val="24"/>
          <w:szCs w:val="24"/>
        </w:rPr>
        <w:tab/>
        <w:t xml:space="preserve">In one class period, the </w:t>
      </w:r>
      <w:r w:rsidR="008F3868">
        <w:rPr>
          <w:sz w:val="24"/>
          <w:szCs w:val="24"/>
        </w:rPr>
        <w:t xml:space="preserve">green </w:t>
      </w:r>
      <w:r>
        <w:rPr>
          <w:sz w:val="24"/>
          <w:szCs w:val="24"/>
        </w:rPr>
        <w:t xml:space="preserve">anole study system and research documenting the latitudinal gradient in cold tolerance </w:t>
      </w:r>
      <w:r w:rsidR="00B74CEA">
        <w:rPr>
          <w:sz w:val="24"/>
          <w:szCs w:val="24"/>
        </w:rPr>
        <w:t>are</w:t>
      </w:r>
      <w:r>
        <w:rPr>
          <w:sz w:val="24"/>
          <w:szCs w:val="24"/>
        </w:rPr>
        <w:t xml:space="preserve"> introduced</w:t>
      </w:r>
      <w:r w:rsidR="00B74CEA">
        <w:rPr>
          <w:sz w:val="24"/>
          <w:szCs w:val="24"/>
        </w:rPr>
        <w:t xml:space="preserve"> through a series of </w:t>
      </w:r>
      <w:proofErr w:type="spellStart"/>
      <w:r w:rsidR="00B74CEA">
        <w:rPr>
          <w:sz w:val="24"/>
          <w:szCs w:val="24"/>
        </w:rPr>
        <w:t>Powerpoint</w:t>
      </w:r>
      <w:proofErr w:type="spellEnd"/>
      <w:r w:rsidR="00B74CEA">
        <w:rPr>
          <w:sz w:val="24"/>
          <w:szCs w:val="24"/>
        </w:rPr>
        <w:t xml:space="preserve"> slides</w:t>
      </w:r>
      <w:r>
        <w:rPr>
          <w:sz w:val="24"/>
          <w:szCs w:val="24"/>
        </w:rPr>
        <w:t>. Through either an online quiz or clicker questions, students interpret graphs and make predictions about experimental results</w:t>
      </w:r>
      <w:r w:rsidR="00196FFD">
        <w:rPr>
          <w:sz w:val="24"/>
          <w:szCs w:val="24"/>
        </w:rPr>
        <w:t xml:space="preserve"> based on figures from </w:t>
      </w:r>
      <w:hyperlink r:id="rId5" w:history="1">
        <w:r w:rsidR="00196FFD" w:rsidRPr="004D073D">
          <w:rPr>
            <w:rStyle w:val="Hyperlink"/>
            <w:sz w:val="24"/>
            <w:szCs w:val="24"/>
          </w:rPr>
          <w:t>Campbell-</w:t>
        </w:r>
        <w:proofErr w:type="spellStart"/>
        <w:r w:rsidR="00196FFD" w:rsidRPr="004D073D">
          <w:rPr>
            <w:rStyle w:val="Hyperlink"/>
            <w:sz w:val="24"/>
            <w:szCs w:val="24"/>
          </w:rPr>
          <w:t>Staton</w:t>
        </w:r>
        <w:proofErr w:type="spellEnd"/>
        <w:r w:rsidR="00196FFD" w:rsidRPr="004D073D">
          <w:rPr>
            <w:rStyle w:val="Hyperlink"/>
            <w:sz w:val="24"/>
            <w:szCs w:val="24"/>
          </w:rPr>
          <w:t xml:space="preserve"> et al. (2016)</w:t>
        </w:r>
      </w:hyperlink>
      <w:r w:rsidR="00196FFD">
        <w:rPr>
          <w:sz w:val="24"/>
          <w:szCs w:val="24"/>
        </w:rPr>
        <w:t xml:space="preserve"> and </w:t>
      </w:r>
      <w:hyperlink r:id="rId6" w:history="1">
        <w:r w:rsidR="00196FFD" w:rsidRPr="004D073D">
          <w:rPr>
            <w:rStyle w:val="Hyperlink"/>
            <w:sz w:val="24"/>
            <w:szCs w:val="24"/>
          </w:rPr>
          <w:t>Campbell-</w:t>
        </w:r>
        <w:proofErr w:type="spellStart"/>
        <w:r w:rsidR="00196FFD" w:rsidRPr="004D073D">
          <w:rPr>
            <w:rStyle w:val="Hyperlink"/>
            <w:sz w:val="24"/>
            <w:szCs w:val="24"/>
          </w:rPr>
          <w:t>Staton</w:t>
        </w:r>
        <w:proofErr w:type="spellEnd"/>
        <w:r w:rsidR="00196FFD" w:rsidRPr="004D073D">
          <w:rPr>
            <w:rStyle w:val="Hyperlink"/>
            <w:sz w:val="24"/>
            <w:szCs w:val="24"/>
          </w:rPr>
          <w:t xml:space="preserve"> et al. (2018)</w:t>
        </w:r>
      </w:hyperlink>
      <w:r w:rsidR="00B816B6">
        <w:rPr>
          <w:sz w:val="24"/>
          <w:szCs w:val="24"/>
        </w:rPr>
        <w:t xml:space="preserve">. See file: “Scientists </w:t>
      </w:r>
      <w:proofErr w:type="spellStart"/>
      <w:r w:rsidR="00B816B6">
        <w:rPr>
          <w:sz w:val="24"/>
          <w:szCs w:val="24"/>
        </w:rPr>
        <w:t>Spotlights_Campbell-Staton_lizard</w:t>
      </w:r>
      <w:proofErr w:type="spellEnd"/>
      <w:r w:rsidR="00B816B6">
        <w:rPr>
          <w:sz w:val="24"/>
          <w:szCs w:val="24"/>
        </w:rPr>
        <w:t xml:space="preserve"> cold </w:t>
      </w:r>
      <w:proofErr w:type="spellStart"/>
      <w:r w:rsidR="00B816B6">
        <w:rPr>
          <w:sz w:val="24"/>
          <w:szCs w:val="24"/>
        </w:rPr>
        <w:t>tolerance_quiz</w:t>
      </w:r>
      <w:proofErr w:type="spellEnd"/>
      <w:r w:rsidR="00B816B6">
        <w:rPr>
          <w:sz w:val="24"/>
          <w:szCs w:val="24"/>
        </w:rPr>
        <w:t xml:space="preserve"> slides.pptx.”</w:t>
      </w:r>
    </w:p>
    <w:p w14:paraId="353B1CE0" w14:textId="77777777" w:rsidR="00B816B6" w:rsidRDefault="00B816B6" w:rsidP="008D5BC2">
      <w:pPr>
        <w:rPr>
          <w:sz w:val="24"/>
          <w:szCs w:val="24"/>
        </w:rPr>
      </w:pPr>
    </w:p>
    <w:p w14:paraId="5CD5792B" w14:textId="7D94B0D1" w:rsidR="00E76129" w:rsidRPr="00E76129" w:rsidRDefault="008D5BC2" w:rsidP="00E76129">
      <w:pPr>
        <w:rPr>
          <w:sz w:val="24"/>
          <w:szCs w:val="24"/>
        </w:rPr>
      </w:pPr>
      <w:r>
        <w:rPr>
          <w:sz w:val="24"/>
          <w:szCs w:val="24"/>
        </w:rPr>
        <w:t>2.</w:t>
      </w:r>
      <w:r>
        <w:rPr>
          <w:sz w:val="24"/>
          <w:szCs w:val="24"/>
        </w:rPr>
        <w:tab/>
        <w:t xml:space="preserve">Post an assignment for students to read the </w:t>
      </w:r>
      <w:r w:rsidR="008F3868">
        <w:rPr>
          <w:sz w:val="24"/>
          <w:szCs w:val="24"/>
        </w:rPr>
        <w:t xml:space="preserve">3-page </w:t>
      </w:r>
      <w:hyperlink r:id="rId7" w:history="1">
        <w:r w:rsidRPr="008F3868">
          <w:rPr>
            <w:rStyle w:val="Hyperlink"/>
            <w:sz w:val="24"/>
            <w:szCs w:val="24"/>
          </w:rPr>
          <w:t>Campbell-</w:t>
        </w:r>
        <w:proofErr w:type="spellStart"/>
        <w:r w:rsidRPr="008F3868">
          <w:rPr>
            <w:rStyle w:val="Hyperlink"/>
            <w:sz w:val="24"/>
            <w:szCs w:val="24"/>
          </w:rPr>
          <w:t>Staton</w:t>
        </w:r>
        <w:proofErr w:type="spellEnd"/>
        <w:r w:rsidRPr="008F3868">
          <w:rPr>
            <w:rStyle w:val="Hyperlink"/>
            <w:sz w:val="24"/>
            <w:szCs w:val="24"/>
          </w:rPr>
          <w:t xml:space="preserve"> et al. (20</w:t>
        </w:r>
        <w:r w:rsidR="00196FFD">
          <w:rPr>
            <w:rStyle w:val="Hyperlink"/>
            <w:sz w:val="24"/>
            <w:szCs w:val="24"/>
          </w:rPr>
          <w:t>17</w:t>
        </w:r>
        <w:r w:rsidRPr="008F3868">
          <w:rPr>
            <w:rStyle w:val="Hyperlink"/>
            <w:sz w:val="24"/>
            <w:szCs w:val="24"/>
          </w:rPr>
          <w:t>)</w:t>
        </w:r>
      </w:hyperlink>
      <w:r>
        <w:rPr>
          <w:sz w:val="24"/>
          <w:szCs w:val="24"/>
        </w:rPr>
        <w:t xml:space="preserve"> </w:t>
      </w:r>
      <w:r w:rsidR="008F3868">
        <w:rPr>
          <w:i/>
          <w:iCs/>
          <w:sz w:val="24"/>
          <w:szCs w:val="24"/>
        </w:rPr>
        <w:t xml:space="preserve">Science </w:t>
      </w:r>
      <w:r w:rsidR="008F3868">
        <w:rPr>
          <w:sz w:val="24"/>
          <w:szCs w:val="24"/>
        </w:rPr>
        <w:t>paper which</w:t>
      </w:r>
      <w:r>
        <w:rPr>
          <w:sz w:val="24"/>
          <w:szCs w:val="24"/>
        </w:rPr>
        <w:t xml:space="preserve"> </w:t>
      </w:r>
      <w:r w:rsidR="008F3868">
        <w:rPr>
          <w:sz w:val="24"/>
          <w:szCs w:val="24"/>
        </w:rPr>
        <w:t>documents</w:t>
      </w:r>
      <w:r>
        <w:rPr>
          <w:sz w:val="24"/>
          <w:szCs w:val="24"/>
        </w:rPr>
        <w:t xml:space="preserve"> a dramatic shift in cold tolerance of several po</w:t>
      </w:r>
      <w:r w:rsidR="008F3868">
        <w:rPr>
          <w:sz w:val="24"/>
          <w:szCs w:val="24"/>
        </w:rPr>
        <w:t>pu</w:t>
      </w:r>
      <w:r>
        <w:rPr>
          <w:sz w:val="24"/>
          <w:szCs w:val="24"/>
        </w:rPr>
        <w:t xml:space="preserve">lations of anoles in response to the </w:t>
      </w:r>
      <w:r w:rsidR="008F3868">
        <w:rPr>
          <w:sz w:val="24"/>
          <w:szCs w:val="24"/>
        </w:rPr>
        <w:t>2014</w:t>
      </w:r>
      <w:r>
        <w:rPr>
          <w:sz w:val="24"/>
          <w:szCs w:val="24"/>
        </w:rPr>
        <w:t xml:space="preserve"> polar vortex event. </w:t>
      </w:r>
      <w:r w:rsidR="00E76129">
        <w:rPr>
          <w:sz w:val="24"/>
          <w:szCs w:val="24"/>
        </w:rPr>
        <w:t>S</w:t>
      </w:r>
      <w:r>
        <w:rPr>
          <w:sz w:val="24"/>
          <w:szCs w:val="24"/>
        </w:rPr>
        <w:t xml:space="preserve">tudents also view a short </w:t>
      </w:r>
      <w:hyperlink r:id="rId8" w:history="1">
        <w:r w:rsidR="008F3868" w:rsidRPr="008F3868">
          <w:rPr>
            <w:rStyle w:val="Hyperlink"/>
            <w:sz w:val="24"/>
            <w:szCs w:val="24"/>
          </w:rPr>
          <w:t xml:space="preserve">6.5-minute </w:t>
        </w:r>
        <w:r w:rsidRPr="008F3868">
          <w:rPr>
            <w:rStyle w:val="Hyperlink"/>
            <w:sz w:val="24"/>
            <w:szCs w:val="24"/>
          </w:rPr>
          <w:t>video</w:t>
        </w:r>
      </w:hyperlink>
      <w:r>
        <w:rPr>
          <w:sz w:val="24"/>
          <w:szCs w:val="24"/>
        </w:rPr>
        <w:t xml:space="preserve"> </w:t>
      </w:r>
      <w:r w:rsidR="008F3868">
        <w:rPr>
          <w:sz w:val="24"/>
          <w:szCs w:val="24"/>
        </w:rPr>
        <w:t xml:space="preserve">and listen to a </w:t>
      </w:r>
      <w:hyperlink r:id="rId9" w:history="1">
        <w:r w:rsidR="008F3868" w:rsidRPr="008F3868">
          <w:rPr>
            <w:rStyle w:val="Hyperlink"/>
            <w:sz w:val="24"/>
            <w:szCs w:val="24"/>
          </w:rPr>
          <w:t>3.5-minute interview</w:t>
        </w:r>
      </w:hyperlink>
      <w:r w:rsidR="008F3868">
        <w:rPr>
          <w:sz w:val="24"/>
          <w:szCs w:val="24"/>
        </w:rPr>
        <w:t xml:space="preserve"> in which Campbell-</w:t>
      </w:r>
      <w:proofErr w:type="spellStart"/>
      <w:r w:rsidR="008F3868">
        <w:rPr>
          <w:sz w:val="24"/>
          <w:szCs w:val="24"/>
        </w:rPr>
        <w:t>Staton</w:t>
      </w:r>
      <w:proofErr w:type="spellEnd"/>
      <w:r w:rsidR="008F3868">
        <w:rPr>
          <w:sz w:val="24"/>
          <w:szCs w:val="24"/>
        </w:rPr>
        <w:t xml:space="preserve"> </w:t>
      </w:r>
      <w:r w:rsidR="008F3868">
        <w:rPr>
          <w:sz w:val="24"/>
          <w:szCs w:val="24"/>
        </w:rPr>
        <w:lastRenderedPageBreak/>
        <w:t xml:space="preserve">discusses his findings. </w:t>
      </w:r>
      <w:r w:rsidR="00E76129">
        <w:rPr>
          <w:sz w:val="24"/>
          <w:szCs w:val="24"/>
        </w:rPr>
        <w:t>For additional context, students ca</w:t>
      </w:r>
      <w:r w:rsidR="00220ABF">
        <w:rPr>
          <w:sz w:val="24"/>
          <w:szCs w:val="24"/>
        </w:rPr>
        <w:t>n</w:t>
      </w:r>
      <w:r w:rsidR="00E76129">
        <w:rPr>
          <w:sz w:val="24"/>
          <w:szCs w:val="24"/>
        </w:rPr>
        <w:t xml:space="preserve"> also read this 2-page commentary from Peter W. Grant, </w:t>
      </w:r>
      <w:hyperlink r:id="rId10" w:history="1">
        <w:r w:rsidR="00E76129" w:rsidRPr="00E76129">
          <w:rPr>
            <w:rStyle w:val="Hyperlink"/>
            <w:sz w:val="24"/>
            <w:szCs w:val="24"/>
          </w:rPr>
          <w:t>“Evolution, climate change, and extreme events.”</w:t>
        </w:r>
      </w:hyperlink>
    </w:p>
    <w:p w14:paraId="758EF8D3" w14:textId="070538EE" w:rsidR="00E76129" w:rsidRPr="00E76129" w:rsidRDefault="008F3868" w:rsidP="00E76129">
      <w:pPr>
        <w:rPr>
          <w:sz w:val="24"/>
          <w:szCs w:val="24"/>
        </w:rPr>
      </w:pPr>
      <w:r>
        <w:rPr>
          <w:sz w:val="24"/>
          <w:szCs w:val="24"/>
        </w:rPr>
        <w:t>See file: “Scienti</w:t>
      </w:r>
      <w:r w:rsidR="00760984">
        <w:rPr>
          <w:sz w:val="24"/>
          <w:szCs w:val="24"/>
        </w:rPr>
        <w:t>st</w:t>
      </w:r>
      <w:r>
        <w:rPr>
          <w:sz w:val="24"/>
          <w:szCs w:val="24"/>
        </w:rPr>
        <w:t xml:space="preserve"> </w:t>
      </w:r>
      <w:proofErr w:type="spellStart"/>
      <w:r>
        <w:rPr>
          <w:sz w:val="24"/>
          <w:szCs w:val="24"/>
        </w:rPr>
        <w:t>Spotlights_Campbell-Staton_lizard</w:t>
      </w:r>
      <w:proofErr w:type="spellEnd"/>
      <w:r>
        <w:rPr>
          <w:sz w:val="24"/>
          <w:szCs w:val="24"/>
        </w:rPr>
        <w:t xml:space="preserve"> cold </w:t>
      </w:r>
      <w:proofErr w:type="spellStart"/>
      <w:r>
        <w:rPr>
          <w:sz w:val="24"/>
          <w:szCs w:val="24"/>
        </w:rPr>
        <w:t>tolerance_group</w:t>
      </w:r>
      <w:proofErr w:type="spellEnd"/>
      <w:r>
        <w:rPr>
          <w:sz w:val="24"/>
          <w:szCs w:val="24"/>
        </w:rPr>
        <w:t xml:space="preserve"> activity prep.docx.” </w:t>
      </w:r>
    </w:p>
    <w:p w14:paraId="5C503D54" w14:textId="794DF832" w:rsidR="008D5BC2" w:rsidRDefault="008D5BC2" w:rsidP="008D5BC2">
      <w:pPr>
        <w:rPr>
          <w:sz w:val="24"/>
          <w:szCs w:val="24"/>
        </w:rPr>
      </w:pPr>
    </w:p>
    <w:p w14:paraId="59536D4A" w14:textId="3D445E58" w:rsidR="008D5BC2" w:rsidRDefault="008D5BC2" w:rsidP="008D5BC2">
      <w:pPr>
        <w:rPr>
          <w:sz w:val="24"/>
          <w:szCs w:val="24"/>
        </w:rPr>
      </w:pPr>
      <w:r>
        <w:rPr>
          <w:sz w:val="24"/>
          <w:szCs w:val="24"/>
        </w:rPr>
        <w:t>3.</w:t>
      </w:r>
      <w:r>
        <w:rPr>
          <w:sz w:val="24"/>
          <w:szCs w:val="24"/>
        </w:rPr>
        <w:tab/>
        <w:t xml:space="preserve">Group activity during class (could be online or in person) in which students collaborate in groups in answering questions </w:t>
      </w:r>
      <w:r w:rsidR="00220ABF">
        <w:rPr>
          <w:sz w:val="24"/>
          <w:szCs w:val="24"/>
        </w:rPr>
        <w:t>about the Campbell et al. (2017) study in</w:t>
      </w:r>
      <w:r>
        <w:rPr>
          <w:sz w:val="24"/>
          <w:szCs w:val="24"/>
        </w:rPr>
        <w:t xml:space="preserve"> a Google doc after a very brief </w:t>
      </w:r>
      <w:proofErr w:type="spellStart"/>
      <w:r>
        <w:rPr>
          <w:sz w:val="24"/>
          <w:szCs w:val="24"/>
        </w:rPr>
        <w:t>Powerpoint</w:t>
      </w:r>
      <w:proofErr w:type="spellEnd"/>
      <w:r>
        <w:rPr>
          <w:sz w:val="24"/>
          <w:szCs w:val="24"/>
        </w:rPr>
        <w:t xml:space="preserve"> introduction. See file “Scientist </w:t>
      </w:r>
      <w:proofErr w:type="spellStart"/>
      <w:r>
        <w:rPr>
          <w:sz w:val="24"/>
          <w:szCs w:val="24"/>
        </w:rPr>
        <w:t>Spotlights_</w:t>
      </w:r>
      <w:r w:rsidR="00DB609D">
        <w:rPr>
          <w:sz w:val="24"/>
          <w:szCs w:val="24"/>
        </w:rPr>
        <w:t>Campbell-Staton_lizard</w:t>
      </w:r>
      <w:proofErr w:type="spellEnd"/>
      <w:r w:rsidR="00DB609D">
        <w:rPr>
          <w:sz w:val="24"/>
          <w:szCs w:val="24"/>
        </w:rPr>
        <w:t xml:space="preserve"> cold </w:t>
      </w:r>
      <w:proofErr w:type="spellStart"/>
      <w:r w:rsidR="00DB609D">
        <w:rPr>
          <w:sz w:val="24"/>
          <w:szCs w:val="24"/>
        </w:rPr>
        <w:t>tolerance</w:t>
      </w:r>
      <w:r>
        <w:rPr>
          <w:sz w:val="24"/>
          <w:szCs w:val="24"/>
        </w:rPr>
        <w:t>_intro</w:t>
      </w:r>
      <w:proofErr w:type="spellEnd"/>
      <w:r>
        <w:rPr>
          <w:sz w:val="24"/>
          <w:szCs w:val="24"/>
        </w:rPr>
        <w:t xml:space="preserve"> slide.ppt” and “</w:t>
      </w:r>
      <w:r w:rsidR="00E76129">
        <w:rPr>
          <w:sz w:val="24"/>
          <w:szCs w:val="24"/>
        </w:rPr>
        <w:t>Scienti</w:t>
      </w:r>
      <w:r w:rsidR="00DB609D">
        <w:rPr>
          <w:sz w:val="24"/>
          <w:szCs w:val="24"/>
        </w:rPr>
        <w:t>st</w:t>
      </w:r>
      <w:r w:rsidR="00E76129">
        <w:rPr>
          <w:sz w:val="24"/>
          <w:szCs w:val="24"/>
        </w:rPr>
        <w:t xml:space="preserve"> </w:t>
      </w:r>
      <w:proofErr w:type="spellStart"/>
      <w:r w:rsidR="00E76129">
        <w:rPr>
          <w:sz w:val="24"/>
          <w:szCs w:val="24"/>
        </w:rPr>
        <w:t>Spotlights_Campbell-Staton_lizard</w:t>
      </w:r>
      <w:proofErr w:type="spellEnd"/>
      <w:r w:rsidR="00E76129">
        <w:rPr>
          <w:sz w:val="24"/>
          <w:szCs w:val="24"/>
        </w:rPr>
        <w:t xml:space="preserve"> cold </w:t>
      </w:r>
      <w:proofErr w:type="spellStart"/>
      <w:r w:rsidR="00E76129">
        <w:rPr>
          <w:sz w:val="24"/>
          <w:szCs w:val="24"/>
        </w:rPr>
        <w:t>tolerance_group</w:t>
      </w:r>
      <w:proofErr w:type="spellEnd"/>
      <w:r w:rsidR="00E76129">
        <w:rPr>
          <w:sz w:val="24"/>
          <w:szCs w:val="24"/>
        </w:rPr>
        <w:t xml:space="preserve"> activity questions.docx.” </w:t>
      </w:r>
      <w:r>
        <w:rPr>
          <w:sz w:val="24"/>
          <w:szCs w:val="24"/>
        </w:rPr>
        <w:t>Contents of Word file can be copied into Google Doc for sharing with students.</w:t>
      </w:r>
    </w:p>
    <w:p w14:paraId="65DAD2E2" w14:textId="3A626C12" w:rsidR="008D5BC2" w:rsidRDefault="008D5BC2" w:rsidP="008D5BC2">
      <w:pPr>
        <w:rPr>
          <w:sz w:val="24"/>
          <w:szCs w:val="24"/>
        </w:rPr>
      </w:pPr>
    </w:p>
    <w:p w14:paraId="6CD8CD2C" w14:textId="40B90459" w:rsidR="00196FFD" w:rsidRDefault="00196FFD" w:rsidP="008D5BC2">
      <w:pPr>
        <w:rPr>
          <w:sz w:val="24"/>
          <w:szCs w:val="24"/>
        </w:rPr>
      </w:pPr>
      <w:r>
        <w:rPr>
          <w:sz w:val="24"/>
          <w:szCs w:val="24"/>
        </w:rPr>
        <w:t>4.</w:t>
      </w:r>
      <w:r>
        <w:rPr>
          <w:sz w:val="24"/>
          <w:szCs w:val="24"/>
        </w:rPr>
        <w:tab/>
      </w:r>
      <w:r w:rsidRPr="00196FFD">
        <w:rPr>
          <w:sz w:val="24"/>
          <w:szCs w:val="24"/>
        </w:rPr>
        <w:t xml:space="preserve">Submission of a personal reflection based on </w:t>
      </w:r>
      <w:r w:rsidR="00DB609D">
        <w:rPr>
          <w:sz w:val="24"/>
          <w:szCs w:val="24"/>
        </w:rPr>
        <w:t xml:space="preserve">an </w:t>
      </w:r>
      <w:hyperlink r:id="rId11" w:history="1">
        <w:r w:rsidR="00DB609D" w:rsidRPr="00DB609D">
          <w:rPr>
            <w:rStyle w:val="Hyperlink"/>
            <w:sz w:val="24"/>
            <w:szCs w:val="24"/>
          </w:rPr>
          <w:t>interview with Dr. Campbell-</w:t>
        </w:r>
        <w:proofErr w:type="spellStart"/>
        <w:r w:rsidR="00DB609D" w:rsidRPr="00DB609D">
          <w:rPr>
            <w:rStyle w:val="Hyperlink"/>
            <w:sz w:val="24"/>
            <w:szCs w:val="24"/>
          </w:rPr>
          <w:t>Staton</w:t>
        </w:r>
        <w:proofErr w:type="spellEnd"/>
      </w:hyperlink>
      <w:r w:rsidR="00697A7E">
        <w:rPr>
          <w:sz w:val="24"/>
          <w:szCs w:val="24"/>
        </w:rPr>
        <w:t>. Students respond to three questions posted</w:t>
      </w:r>
      <w:r w:rsidR="005E7ACD">
        <w:rPr>
          <w:sz w:val="24"/>
          <w:szCs w:val="24"/>
        </w:rPr>
        <w:t xml:space="preserve"> </w:t>
      </w:r>
      <w:r w:rsidR="00697A7E">
        <w:rPr>
          <w:sz w:val="24"/>
          <w:szCs w:val="24"/>
        </w:rPr>
        <w:t>on the learning management s</w:t>
      </w:r>
      <w:r w:rsidRPr="00196FFD">
        <w:rPr>
          <w:sz w:val="24"/>
          <w:szCs w:val="24"/>
        </w:rPr>
        <w:t xml:space="preserve">ystem.  </w:t>
      </w:r>
      <w:r w:rsidR="00697A7E">
        <w:rPr>
          <w:sz w:val="24"/>
          <w:szCs w:val="24"/>
        </w:rPr>
        <w:t xml:space="preserve">The full interview is 35 minutes, </w:t>
      </w:r>
      <w:r w:rsidR="005E7ACD">
        <w:rPr>
          <w:sz w:val="24"/>
          <w:szCs w:val="24"/>
        </w:rPr>
        <w:t>but students were only required to</w:t>
      </w:r>
      <w:r w:rsidR="00697A7E">
        <w:rPr>
          <w:sz w:val="24"/>
          <w:szCs w:val="24"/>
        </w:rPr>
        <w:t xml:space="preserve"> view the first 14 minutes. </w:t>
      </w:r>
      <w:r w:rsidRPr="00196FFD">
        <w:rPr>
          <w:sz w:val="24"/>
          <w:szCs w:val="24"/>
        </w:rPr>
        <w:t xml:space="preserve">See file: “Scientist </w:t>
      </w:r>
      <w:proofErr w:type="spellStart"/>
      <w:r w:rsidRPr="00196FFD">
        <w:rPr>
          <w:sz w:val="24"/>
          <w:szCs w:val="24"/>
        </w:rPr>
        <w:t>Spotlights_</w:t>
      </w:r>
      <w:r>
        <w:rPr>
          <w:sz w:val="24"/>
          <w:szCs w:val="24"/>
        </w:rPr>
        <w:t>Campbell-Staton_lizard</w:t>
      </w:r>
      <w:proofErr w:type="spellEnd"/>
      <w:r>
        <w:rPr>
          <w:sz w:val="24"/>
          <w:szCs w:val="24"/>
        </w:rPr>
        <w:t xml:space="preserve"> cold </w:t>
      </w:r>
      <w:proofErr w:type="spellStart"/>
      <w:r>
        <w:rPr>
          <w:sz w:val="24"/>
          <w:szCs w:val="24"/>
        </w:rPr>
        <w:t>tolerance</w:t>
      </w:r>
      <w:r w:rsidRPr="00196FFD">
        <w:rPr>
          <w:sz w:val="24"/>
          <w:szCs w:val="24"/>
        </w:rPr>
        <w:t>_reflection</w:t>
      </w:r>
      <w:proofErr w:type="spellEnd"/>
      <w:r w:rsidRPr="00196FFD">
        <w:rPr>
          <w:sz w:val="24"/>
          <w:szCs w:val="24"/>
        </w:rPr>
        <w:t xml:space="preserve"> </w:t>
      </w:r>
      <w:r w:rsidR="00DB609D">
        <w:rPr>
          <w:sz w:val="24"/>
          <w:szCs w:val="24"/>
        </w:rPr>
        <w:t>post</w:t>
      </w:r>
      <w:r w:rsidRPr="00196FFD">
        <w:rPr>
          <w:sz w:val="24"/>
          <w:szCs w:val="24"/>
        </w:rPr>
        <w:t>.docx.”</w:t>
      </w:r>
    </w:p>
    <w:p w14:paraId="324396C7" w14:textId="65FC27E2" w:rsidR="00196FFD" w:rsidRDefault="00196FFD" w:rsidP="008D5BC2">
      <w:pPr>
        <w:rPr>
          <w:sz w:val="24"/>
          <w:szCs w:val="24"/>
        </w:rPr>
      </w:pPr>
    </w:p>
    <w:p w14:paraId="1592EFE8" w14:textId="77777777" w:rsidR="00196FFD" w:rsidRDefault="00196FFD" w:rsidP="008D5BC2">
      <w:pPr>
        <w:rPr>
          <w:sz w:val="24"/>
          <w:szCs w:val="24"/>
        </w:rPr>
      </w:pPr>
    </w:p>
    <w:p w14:paraId="4E53BA36" w14:textId="76F06C1F" w:rsidR="00A2274E" w:rsidRDefault="00130034" w:rsidP="00A2274E">
      <w:pPr>
        <w:rPr>
          <w:sz w:val="24"/>
          <w:szCs w:val="24"/>
        </w:rPr>
      </w:pPr>
      <w:r>
        <w:rPr>
          <w:b/>
          <w:sz w:val="28"/>
          <w:szCs w:val="28"/>
        </w:rPr>
        <w:t xml:space="preserve">Pre-lesson activities: </w:t>
      </w:r>
      <w:r w:rsidR="00A2274E">
        <w:rPr>
          <w:sz w:val="24"/>
          <w:szCs w:val="24"/>
        </w:rPr>
        <w:t xml:space="preserve">Students have had experience in interpreting graphs, </w:t>
      </w:r>
      <w:r w:rsidR="00A2274E" w:rsidRPr="009B5E5F">
        <w:rPr>
          <w:sz w:val="24"/>
          <w:szCs w:val="24"/>
        </w:rPr>
        <w:t>identifying independent and dependent variables, inferring experimental treatments or groups from graph</w:t>
      </w:r>
      <w:r w:rsidR="00A2274E">
        <w:rPr>
          <w:sz w:val="24"/>
          <w:szCs w:val="24"/>
        </w:rPr>
        <w:t>s</w:t>
      </w:r>
      <w:r w:rsidR="00A2274E" w:rsidRPr="009B5E5F">
        <w:rPr>
          <w:sz w:val="24"/>
          <w:szCs w:val="24"/>
        </w:rPr>
        <w:t xml:space="preserve">, </w:t>
      </w:r>
      <w:r w:rsidR="00A2274E">
        <w:rPr>
          <w:sz w:val="24"/>
          <w:szCs w:val="24"/>
        </w:rPr>
        <w:t xml:space="preserve">and </w:t>
      </w:r>
      <w:r w:rsidR="00A2274E" w:rsidRPr="009B5E5F">
        <w:rPr>
          <w:sz w:val="24"/>
          <w:szCs w:val="24"/>
        </w:rPr>
        <w:t>understanding the meaning of a p-value from a statistical analysis.</w:t>
      </w:r>
      <w:r w:rsidR="00A2274E">
        <w:rPr>
          <w:sz w:val="24"/>
          <w:szCs w:val="24"/>
        </w:rPr>
        <w:t xml:space="preserve"> </w:t>
      </w:r>
      <w:r w:rsidR="00A2274E" w:rsidRPr="009B5E5F">
        <w:rPr>
          <w:sz w:val="24"/>
          <w:szCs w:val="24"/>
        </w:rPr>
        <w:t xml:space="preserve">Through previous course material students </w:t>
      </w:r>
      <w:r w:rsidR="00A2274E">
        <w:rPr>
          <w:sz w:val="24"/>
          <w:szCs w:val="24"/>
        </w:rPr>
        <w:t>were</w:t>
      </w:r>
      <w:r w:rsidR="00A2274E" w:rsidRPr="009B5E5F">
        <w:rPr>
          <w:sz w:val="24"/>
          <w:szCs w:val="24"/>
        </w:rPr>
        <w:t xml:space="preserve"> exposed to concepts </w:t>
      </w:r>
      <w:r w:rsidR="00B54B65">
        <w:rPr>
          <w:sz w:val="24"/>
          <w:szCs w:val="24"/>
        </w:rPr>
        <w:t>related to how organisms cope with environmental variation, including ph</w:t>
      </w:r>
      <w:r w:rsidR="00A2274E">
        <w:rPr>
          <w:sz w:val="24"/>
          <w:szCs w:val="24"/>
        </w:rPr>
        <w:t xml:space="preserve">enotypic plasticity, acclimation, </w:t>
      </w:r>
      <w:r w:rsidR="00B54B65">
        <w:rPr>
          <w:sz w:val="24"/>
          <w:szCs w:val="24"/>
        </w:rPr>
        <w:t>local adaptation, and common garden experiments</w:t>
      </w:r>
      <w:r w:rsidR="00E76129">
        <w:rPr>
          <w:sz w:val="24"/>
          <w:szCs w:val="24"/>
        </w:rPr>
        <w:t xml:space="preserve"> to distinguish plastic responses from those with a genetic basis</w:t>
      </w:r>
      <w:r w:rsidR="00B54B65">
        <w:rPr>
          <w:sz w:val="24"/>
          <w:szCs w:val="24"/>
        </w:rPr>
        <w:t xml:space="preserve">. </w:t>
      </w:r>
      <w:r w:rsidR="00E76129">
        <w:rPr>
          <w:sz w:val="24"/>
          <w:szCs w:val="24"/>
        </w:rPr>
        <w:t>Students also learn about the four postulates of natural selectio</w:t>
      </w:r>
      <w:r w:rsidR="00220ABF">
        <w:rPr>
          <w:sz w:val="24"/>
          <w:szCs w:val="24"/>
        </w:rPr>
        <w:t xml:space="preserve">n: </w:t>
      </w:r>
      <w:r w:rsidR="00E76129">
        <w:rPr>
          <w:sz w:val="24"/>
          <w:szCs w:val="24"/>
        </w:rPr>
        <w:t>the conditions that must be satisfied for evolution via natural selection to occur.</w:t>
      </w:r>
    </w:p>
    <w:p w14:paraId="72968FE4" w14:textId="77777777" w:rsidR="00A2274E" w:rsidRDefault="00A2274E" w:rsidP="00A2274E">
      <w:pPr>
        <w:rPr>
          <w:sz w:val="24"/>
          <w:szCs w:val="24"/>
        </w:rPr>
      </w:pPr>
    </w:p>
    <w:p w14:paraId="0000001C" w14:textId="77777777" w:rsidR="00C30434" w:rsidRDefault="00C30434">
      <w:pPr>
        <w:rPr>
          <w:sz w:val="24"/>
          <w:szCs w:val="24"/>
        </w:rPr>
      </w:pPr>
    </w:p>
    <w:p w14:paraId="480AF3F2" w14:textId="107A6B7B" w:rsidR="00697A7E" w:rsidRDefault="00130034" w:rsidP="00697A7E">
      <w:pPr>
        <w:rPr>
          <w:sz w:val="24"/>
          <w:szCs w:val="24"/>
        </w:rPr>
      </w:pPr>
      <w:r>
        <w:rPr>
          <w:b/>
          <w:sz w:val="28"/>
          <w:szCs w:val="28"/>
        </w:rPr>
        <w:t xml:space="preserve">Implementation notes: </w:t>
      </w:r>
      <w:r w:rsidR="00697A7E">
        <w:rPr>
          <w:sz w:val="24"/>
          <w:szCs w:val="24"/>
        </w:rPr>
        <w:t xml:space="preserve">I implemented this activity in an online-only sophomore-level ecology course in spring 2021. Every week we would have two synchronous meetings, one in which students carried out some individual assignment, and one in which students worked in groups. The first component exploring the cold tolerance data and responding to quiz questions was our individual activity for the week, and then students answered questions in groups for our weekly group synchronous session, which </w:t>
      </w:r>
      <w:r w:rsidR="005E7ACD">
        <w:rPr>
          <w:sz w:val="24"/>
          <w:szCs w:val="24"/>
        </w:rPr>
        <w:t>used</w:t>
      </w:r>
      <w:r w:rsidR="00697A7E">
        <w:rPr>
          <w:sz w:val="24"/>
          <w:szCs w:val="24"/>
        </w:rPr>
        <w:t xml:space="preserve"> breakout rooms</w:t>
      </w:r>
      <w:r w:rsidR="005E7ACD">
        <w:rPr>
          <w:sz w:val="24"/>
          <w:szCs w:val="24"/>
        </w:rPr>
        <w:t xml:space="preserve"> in Zoom</w:t>
      </w:r>
      <w:r w:rsidR="00697A7E">
        <w:rPr>
          <w:sz w:val="24"/>
          <w:szCs w:val="24"/>
        </w:rPr>
        <w:t xml:space="preserve">. </w:t>
      </w:r>
      <w:r w:rsidR="00706ED6">
        <w:rPr>
          <w:sz w:val="24"/>
          <w:szCs w:val="24"/>
        </w:rPr>
        <w:t xml:space="preserve">The data overview and quiz could be an individual homework assignment instead of being conducted in class. </w:t>
      </w:r>
      <w:r w:rsidR="00220ABF">
        <w:rPr>
          <w:sz w:val="24"/>
          <w:szCs w:val="24"/>
        </w:rPr>
        <w:t xml:space="preserve">It could also be </w:t>
      </w:r>
      <w:proofErr w:type="gramStart"/>
      <w:r w:rsidR="00220ABF">
        <w:rPr>
          <w:sz w:val="24"/>
          <w:szCs w:val="24"/>
        </w:rPr>
        <w:t>omitted</w:t>
      </w:r>
      <w:proofErr w:type="gramEnd"/>
      <w:r w:rsidR="00220ABF">
        <w:rPr>
          <w:sz w:val="24"/>
          <w:szCs w:val="24"/>
        </w:rPr>
        <w:t xml:space="preserve"> and students could simply read the Campbell-</w:t>
      </w:r>
      <w:proofErr w:type="spellStart"/>
      <w:r w:rsidR="00220ABF">
        <w:rPr>
          <w:sz w:val="24"/>
          <w:szCs w:val="24"/>
        </w:rPr>
        <w:t>Staton</w:t>
      </w:r>
      <w:proofErr w:type="spellEnd"/>
      <w:r w:rsidR="00220ABF">
        <w:rPr>
          <w:sz w:val="24"/>
          <w:szCs w:val="24"/>
        </w:rPr>
        <w:t xml:space="preserve"> et al (2017) </w:t>
      </w:r>
      <w:r w:rsidR="00220ABF" w:rsidRPr="00220ABF">
        <w:rPr>
          <w:i/>
          <w:iCs/>
          <w:sz w:val="24"/>
          <w:szCs w:val="24"/>
        </w:rPr>
        <w:t>Science</w:t>
      </w:r>
      <w:r w:rsidR="00220ABF">
        <w:rPr>
          <w:sz w:val="24"/>
          <w:szCs w:val="24"/>
        </w:rPr>
        <w:t xml:space="preserve"> paper. </w:t>
      </w:r>
      <w:r w:rsidR="00184DE6">
        <w:rPr>
          <w:sz w:val="24"/>
          <w:szCs w:val="24"/>
        </w:rPr>
        <w:t>A</w:t>
      </w:r>
      <w:r w:rsidR="00220ABF">
        <w:rPr>
          <w:sz w:val="24"/>
          <w:szCs w:val="24"/>
        </w:rPr>
        <w:t xml:space="preserve">lternatively, the lesson could just focus on the latitudinal gradient in cold tolerance and </w:t>
      </w:r>
      <w:r w:rsidR="00220ABF">
        <w:rPr>
          <w:sz w:val="24"/>
          <w:szCs w:val="24"/>
        </w:rPr>
        <w:lastRenderedPageBreak/>
        <w:t xml:space="preserve">not include the paper about the lizards’ response to the polar vortex episode. </w:t>
      </w:r>
      <w:r w:rsidR="00697A7E">
        <w:rPr>
          <w:sz w:val="24"/>
          <w:szCs w:val="24"/>
        </w:rPr>
        <w:t>The group activity could be performed in a 50-min class</w:t>
      </w:r>
      <w:r w:rsidR="005E7ACD">
        <w:rPr>
          <w:sz w:val="24"/>
          <w:szCs w:val="24"/>
        </w:rPr>
        <w:t xml:space="preserve"> in person</w:t>
      </w:r>
      <w:r w:rsidR="00697A7E">
        <w:rPr>
          <w:sz w:val="24"/>
          <w:szCs w:val="24"/>
        </w:rPr>
        <w:t>. In person</w:t>
      </w:r>
      <w:r w:rsidR="00220ABF">
        <w:rPr>
          <w:sz w:val="24"/>
          <w:szCs w:val="24"/>
        </w:rPr>
        <w:t>,</w:t>
      </w:r>
      <w:r w:rsidR="00697A7E">
        <w:rPr>
          <w:sz w:val="24"/>
          <w:szCs w:val="24"/>
        </w:rPr>
        <w:t xml:space="preserve"> I would probably still have students collaborate on a Google Doc in class on their laptops (we have a required laptop rule). </w:t>
      </w:r>
      <w:r w:rsidR="00184DE6">
        <w:rPr>
          <w:sz w:val="24"/>
          <w:szCs w:val="24"/>
        </w:rPr>
        <w:t>Or</w:t>
      </w:r>
      <w:r w:rsidR="00697A7E">
        <w:rPr>
          <w:sz w:val="24"/>
          <w:szCs w:val="24"/>
        </w:rPr>
        <w:t xml:space="preserve"> students could answer the questions individually or on paper handouts during class. This lesson does require additional out-of-class time for students to do the readings </w:t>
      </w:r>
      <w:r w:rsidR="005E7ACD">
        <w:rPr>
          <w:sz w:val="24"/>
          <w:szCs w:val="24"/>
        </w:rPr>
        <w:t xml:space="preserve">and view videos, </w:t>
      </w:r>
      <w:r w:rsidR="00697A7E">
        <w:rPr>
          <w:sz w:val="24"/>
          <w:szCs w:val="24"/>
        </w:rPr>
        <w:t>and for them to provide individual responses to the question prompts relating to the scientist’s identity and social justice learning objectives.</w:t>
      </w:r>
      <w:r w:rsidR="00220ABF">
        <w:rPr>
          <w:sz w:val="24"/>
          <w:szCs w:val="24"/>
        </w:rPr>
        <w:t xml:space="preserve"> S</w:t>
      </w:r>
      <w:r w:rsidR="00697A7E">
        <w:rPr>
          <w:sz w:val="24"/>
          <w:szCs w:val="24"/>
        </w:rPr>
        <w:t xml:space="preserve">tudents could respond to these questions in an online discussion forum in which they see and comment on each other’s responses. </w:t>
      </w:r>
      <w:r w:rsidR="005E7ACD">
        <w:rPr>
          <w:sz w:val="24"/>
          <w:szCs w:val="24"/>
        </w:rPr>
        <w:t xml:space="preserve">While I </w:t>
      </w:r>
      <w:r w:rsidR="00732B13">
        <w:rPr>
          <w:sz w:val="24"/>
          <w:szCs w:val="24"/>
        </w:rPr>
        <w:t xml:space="preserve">originally </w:t>
      </w:r>
      <w:r w:rsidR="005E7ACD">
        <w:rPr>
          <w:sz w:val="24"/>
          <w:szCs w:val="24"/>
        </w:rPr>
        <w:t>required that students only view the first 14 minutes of the interview (because they had so much other video content to view), I think they would get much more insight from the full interview</w:t>
      </w:r>
      <w:r w:rsidR="00944A74">
        <w:rPr>
          <w:sz w:val="24"/>
          <w:szCs w:val="24"/>
        </w:rPr>
        <w:t xml:space="preserve"> (particularly at 30:00 when Dr. Campbell-</w:t>
      </w:r>
      <w:proofErr w:type="spellStart"/>
      <w:r w:rsidR="00944A74">
        <w:rPr>
          <w:sz w:val="24"/>
          <w:szCs w:val="24"/>
        </w:rPr>
        <w:t>Staton</w:t>
      </w:r>
      <w:proofErr w:type="spellEnd"/>
      <w:r w:rsidR="00944A74">
        <w:rPr>
          <w:sz w:val="24"/>
          <w:szCs w:val="24"/>
        </w:rPr>
        <w:t xml:space="preserve"> addresses being a person of color in biology)</w:t>
      </w:r>
      <w:r w:rsidR="005E7ACD">
        <w:rPr>
          <w:sz w:val="24"/>
          <w:szCs w:val="24"/>
        </w:rPr>
        <w:t>.</w:t>
      </w:r>
    </w:p>
    <w:p w14:paraId="0000001E" w14:textId="673D5AC9" w:rsidR="00C30434" w:rsidRDefault="00C30434">
      <w:pPr>
        <w:rPr>
          <w:sz w:val="24"/>
          <w:szCs w:val="24"/>
        </w:rPr>
      </w:pPr>
    </w:p>
    <w:p w14:paraId="0000001F" w14:textId="102B61C0" w:rsidR="00C30434" w:rsidRDefault="00130034">
      <w:pPr>
        <w:rPr>
          <w:sz w:val="24"/>
          <w:szCs w:val="24"/>
        </w:rPr>
      </w:pPr>
      <w:r>
        <w:rPr>
          <w:b/>
          <w:sz w:val="28"/>
          <w:szCs w:val="28"/>
        </w:rPr>
        <w:t xml:space="preserve">References and additional resources: </w:t>
      </w:r>
    </w:p>
    <w:p w14:paraId="6B51C0A3" w14:textId="3A582EC4" w:rsidR="00EA61CA" w:rsidRDefault="00EA61CA">
      <w:pPr>
        <w:rPr>
          <w:sz w:val="24"/>
          <w:szCs w:val="24"/>
        </w:rPr>
      </w:pPr>
    </w:p>
    <w:p w14:paraId="19E5FAB3" w14:textId="759B5CB9" w:rsidR="00196FFD" w:rsidRDefault="00196FFD" w:rsidP="00196FFD">
      <w:pPr>
        <w:rPr>
          <w:rStyle w:val="Hyperlink"/>
          <w:color w:val="auto"/>
          <w:sz w:val="24"/>
          <w:szCs w:val="24"/>
          <w:u w:val="none"/>
        </w:rPr>
      </w:pPr>
      <w:r w:rsidRPr="00196FFD">
        <w:rPr>
          <w:rStyle w:val="Hyperlink"/>
          <w:color w:val="auto"/>
          <w:sz w:val="24"/>
          <w:szCs w:val="24"/>
          <w:u w:val="none"/>
        </w:rPr>
        <w:t>Campbell</w:t>
      </w:r>
      <w:r w:rsidRPr="00196FFD">
        <w:rPr>
          <w:rStyle w:val="Hyperlink"/>
          <w:rFonts w:ascii="Cambria Math" w:hAnsi="Cambria Math" w:cs="Cambria Math"/>
          <w:color w:val="auto"/>
          <w:sz w:val="24"/>
          <w:szCs w:val="24"/>
          <w:u w:val="none"/>
        </w:rPr>
        <w:t>‐</w:t>
      </w:r>
      <w:proofErr w:type="spellStart"/>
      <w:r w:rsidRPr="00196FFD">
        <w:rPr>
          <w:rStyle w:val="Hyperlink"/>
          <w:color w:val="auto"/>
          <w:sz w:val="24"/>
          <w:szCs w:val="24"/>
          <w:u w:val="none"/>
        </w:rPr>
        <w:t>Staton</w:t>
      </w:r>
      <w:proofErr w:type="spellEnd"/>
      <w:r w:rsidRPr="00196FFD">
        <w:rPr>
          <w:rStyle w:val="Hyperlink"/>
          <w:color w:val="auto"/>
          <w:sz w:val="24"/>
          <w:szCs w:val="24"/>
          <w:u w:val="none"/>
        </w:rPr>
        <w:t xml:space="preserve">, S. C., Bare, A., </w:t>
      </w:r>
      <w:proofErr w:type="spellStart"/>
      <w:r w:rsidRPr="00196FFD">
        <w:rPr>
          <w:rStyle w:val="Hyperlink"/>
          <w:color w:val="auto"/>
          <w:sz w:val="24"/>
          <w:szCs w:val="24"/>
          <w:u w:val="none"/>
        </w:rPr>
        <w:t>Losos</w:t>
      </w:r>
      <w:proofErr w:type="spellEnd"/>
      <w:r w:rsidRPr="00196FFD">
        <w:rPr>
          <w:rStyle w:val="Hyperlink"/>
          <w:color w:val="auto"/>
          <w:sz w:val="24"/>
          <w:szCs w:val="24"/>
          <w:u w:val="none"/>
        </w:rPr>
        <w:t xml:space="preserve">, J. B., Edwards, S. V., &amp; </w:t>
      </w:r>
      <w:proofErr w:type="spellStart"/>
      <w:r w:rsidRPr="00196FFD">
        <w:rPr>
          <w:rStyle w:val="Hyperlink"/>
          <w:color w:val="auto"/>
          <w:sz w:val="24"/>
          <w:szCs w:val="24"/>
          <w:u w:val="none"/>
        </w:rPr>
        <w:t>Cheviron</w:t>
      </w:r>
      <w:proofErr w:type="spellEnd"/>
      <w:r w:rsidRPr="00196FFD">
        <w:rPr>
          <w:rStyle w:val="Hyperlink"/>
          <w:color w:val="auto"/>
          <w:sz w:val="24"/>
          <w:szCs w:val="24"/>
          <w:u w:val="none"/>
        </w:rPr>
        <w:t xml:space="preserve">, Z. A. (2018). </w:t>
      </w:r>
      <w:r w:rsidR="00697A7E" w:rsidRPr="00697A7E">
        <w:rPr>
          <w:rStyle w:val="Hyperlink"/>
          <w:color w:val="auto"/>
          <w:sz w:val="24"/>
          <w:szCs w:val="24"/>
          <w:u w:val="none"/>
        </w:rPr>
        <w:t>Physiological and regulatory underpinnings of geographic variation in reptilian cold tolerance across a latitudinal cline</w:t>
      </w:r>
      <w:r w:rsidR="00944A74">
        <w:rPr>
          <w:rStyle w:val="Hyperlink"/>
          <w:color w:val="auto"/>
          <w:sz w:val="24"/>
          <w:szCs w:val="24"/>
          <w:u w:val="none"/>
        </w:rPr>
        <w:t xml:space="preserve">. </w:t>
      </w:r>
      <w:r w:rsidRPr="00196FFD">
        <w:rPr>
          <w:rStyle w:val="Hyperlink"/>
          <w:i/>
          <w:iCs/>
          <w:color w:val="auto"/>
          <w:sz w:val="24"/>
          <w:szCs w:val="24"/>
          <w:u w:val="none"/>
        </w:rPr>
        <w:t>Molecular Ecology</w:t>
      </w:r>
      <w:r w:rsidRPr="00196FFD">
        <w:rPr>
          <w:rStyle w:val="Hyperlink"/>
          <w:color w:val="auto"/>
          <w:sz w:val="24"/>
          <w:szCs w:val="24"/>
          <w:u w:val="none"/>
        </w:rPr>
        <w:t>, 27(9), 2243-2255.</w:t>
      </w:r>
    </w:p>
    <w:p w14:paraId="7CE4AEA0" w14:textId="77777777" w:rsidR="00196FFD" w:rsidRDefault="00196FFD" w:rsidP="00196FFD">
      <w:pPr>
        <w:rPr>
          <w:rStyle w:val="Hyperlink"/>
          <w:color w:val="auto"/>
          <w:sz w:val="24"/>
          <w:szCs w:val="24"/>
          <w:u w:val="none"/>
        </w:rPr>
      </w:pPr>
    </w:p>
    <w:p w14:paraId="1BA6B83C" w14:textId="26CF61B9" w:rsidR="00196FFD" w:rsidRPr="00196FFD" w:rsidRDefault="00196FFD" w:rsidP="00196FFD">
      <w:pPr>
        <w:rPr>
          <w:rStyle w:val="Hyperlink"/>
          <w:color w:val="auto"/>
          <w:sz w:val="24"/>
          <w:szCs w:val="24"/>
          <w:u w:val="none"/>
        </w:rPr>
      </w:pPr>
      <w:r w:rsidRPr="00196FFD">
        <w:rPr>
          <w:rStyle w:val="Hyperlink"/>
          <w:color w:val="auto"/>
          <w:sz w:val="24"/>
          <w:szCs w:val="24"/>
          <w:u w:val="none"/>
        </w:rPr>
        <w:t>Campbell-</w:t>
      </w:r>
      <w:proofErr w:type="spellStart"/>
      <w:r w:rsidRPr="00196FFD">
        <w:rPr>
          <w:rStyle w:val="Hyperlink"/>
          <w:color w:val="auto"/>
          <w:sz w:val="24"/>
          <w:szCs w:val="24"/>
          <w:u w:val="none"/>
        </w:rPr>
        <w:t>Staton</w:t>
      </w:r>
      <w:proofErr w:type="spellEnd"/>
      <w:r w:rsidRPr="00196FFD">
        <w:rPr>
          <w:rStyle w:val="Hyperlink"/>
          <w:color w:val="auto"/>
          <w:sz w:val="24"/>
          <w:szCs w:val="24"/>
          <w:u w:val="none"/>
        </w:rPr>
        <w:t xml:space="preserve">, S. C., </w:t>
      </w:r>
      <w:proofErr w:type="spellStart"/>
      <w:r w:rsidRPr="00196FFD">
        <w:rPr>
          <w:rStyle w:val="Hyperlink"/>
          <w:color w:val="auto"/>
          <w:sz w:val="24"/>
          <w:szCs w:val="24"/>
          <w:u w:val="none"/>
        </w:rPr>
        <w:t>Cheviron</w:t>
      </w:r>
      <w:proofErr w:type="spellEnd"/>
      <w:r w:rsidRPr="00196FFD">
        <w:rPr>
          <w:rStyle w:val="Hyperlink"/>
          <w:color w:val="auto"/>
          <w:sz w:val="24"/>
          <w:szCs w:val="24"/>
          <w:u w:val="none"/>
        </w:rPr>
        <w:t xml:space="preserve">, Z. A., Rochette, N., </w:t>
      </w:r>
      <w:proofErr w:type="spellStart"/>
      <w:r w:rsidRPr="00196FFD">
        <w:rPr>
          <w:rStyle w:val="Hyperlink"/>
          <w:color w:val="auto"/>
          <w:sz w:val="24"/>
          <w:szCs w:val="24"/>
          <w:u w:val="none"/>
        </w:rPr>
        <w:t>Catchen</w:t>
      </w:r>
      <w:proofErr w:type="spellEnd"/>
      <w:r w:rsidRPr="00196FFD">
        <w:rPr>
          <w:rStyle w:val="Hyperlink"/>
          <w:color w:val="auto"/>
          <w:sz w:val="24"/>
          <w:szCs w:val="24"/>
          <w:u w:val="none"/>
        </w:rPr>
        <w:t xml:space="preserve">, J., </w:t>
      </w:r>
      <w:proofErr w:type="spellStart"/>
      <w:r w:rsidRPr="00196FFD">
        <w:rPr>
          <w:rStyle w:val="Hyperlink"/>
          <w:color w:val="auto"/>
          <w:sz w:val="24"/>
          <w:szCs w:val="24"/>
          <w:u w:val="none"/>
        </w:rPr>
        <w:t>Losos</w:t>
      </w:r>
      <w:proofErr w:type="spellEnd"/>
      <w:r w:rsidRPr="00196FFD">
        <w:rPr>
          <w:rStyle w:val="Hyperlink"/>
          <w:color w:val="auto"/>
          <w:sz w:val="24"/>
          <w:szCs w:val="24"/>
          <w:u w:val="none"/>
        </w:rPr>
        <w:t xml:space="preserve">, J. B., &amp; Edwards, S. V. (2017). Winter storms drive rapid phenotypic, regulatory, and genomic shifts in the green anole lizard. </w:t>
      </w:r>
      <w:r w:rsidRPr="00196FFD">
        <w:rPr>
          <w:rStyle w:val="Hyperlink"/>
          <w:i/>
          <w:iCs/>
          <w:color w:val="auto"/>
          <w:sz w:val="24"/>
          <w:szCs w:val="24"/>
          <w:u w:val="none"/>
        </w:rPr>
        <w:t>Science</w:t>
      </w:r>
      <w:r w:rsidRPr="00196FFD">
        <w:rPr>
          <w:rStyle w:val="Hyperlink"/>
          <w:color w:val="auto"/>
          <w:sz w:val="24"/>
          <w:szCs w:val="24"/>
          <w:u w:val="none"/>
        </w:rPr>
        <w:t>, 357(6350), 495-498.</w:t>
      </w:r>
    </w:p>
    <w:p w14:paraId="65F699AE" w14:textId="77777777" w:rsidR="00196FFD" w:rsidRPr="00196FFD" w:rsidRDefault="00196FFD" w:rsidP="00196FFD">
      <w:pPr>
        <w:rPr>
          <w:rStyle w:val="Hyperlink"/>
          <w:color w:val="auto"/>
          <w:sz w:val="24"/>
          <w:szCs w:val="24"/>
          <w:u w:val="none"/>
        </w:rPr>
      </w:pPr>
    </w:p>
    <w:p w14:paraId="5A457B25" w14:textId="1CB8BF2D" w:rsidR="00196FFD" w:rsidRDefault="00196FFD" w:rsidP="00196FFD">
      <w:pPr>
        <w:rPr>
          <w:rStyle w:val="Hyperlink"/>
          <w:color w:val="auto"/>
          <w:sz w:val="24"/>
          <w:szCs w:val="24"/>
          <w:u w:val="none"/>
        </w:rPr>
      </w:pPr>
      <w:r w:rsidRPr="00196FFD">
        <w:rPr>
          <w:rStyle w:val="Hyperlink"/>
          <w:color w:val="auto"/>
          <w:sz w:val="24"/>
          <w:szCs w:val="24"/>
          <w:u w:val="none"/>
        </w:rPr>
        <w:t>Campbell</w:t>
      </w:r>
      <w:r w:rsidRPr="00196FFD">
        <w:rPr>
          <w:rStyle w:val="Hyperlink"/>
          <w:rFonts w:ascii="Cambria Math" w:hAnsi="Cambria Math" w:cs="Cambria Math"/>
          <w:color w:val="auto"/>
          <w:sz w:val="24"/>
          <w:szCs w:val="24"/>
          <w:u w:val="none"/>
        </w:rPr>
        <w:t>‐</w:t>
      </w:r>
      <w:proofErr w:type="spellStart"/>
      <w:r w:rsidRPr="00196FFD">
        <w:rPr>
          <w:rStyle w:val="Hyperlink"/>
          <w:color w:val="auto"/>
          <w:sz w:val="24"/>
          <w:szCs w:val="24"/>
          <w:u w:val="none"/>
        </w:rPr>
        <w:t>Staton</w:t>
      </w:r>
      <w:proofErr w:type="spellEnd"/>
      <w:r w:rsidRPr="00196FFD">
        <w:rPr>
          <w:rStyle w:val="Hyperlink"/>
          <w:color w:val="auto"/>
          <w:sz w:val="24"/>
          <w:szCs w:val="24"/>
          <w:u w:val="none"/>
        </w:rPr>
        <w:t xml:space="preserve">, S. C., Edwards, S. V., &amp; </w:t>
      </w:r>
      <w:proofErr w:type="spellStart"/>
      <w:r w:rsidRPr="00196FFD">
        <w:rPr>
          <w:rStyle w:val="Hyperlink"/>
          <w:color w:val="auto"/>
          <w:sz w:val="24"/>
          <w:szCs w:val="24"/>
          <w:u w:val="none"/>
        </w:rPr>
        <w:t>Losos</w:t>
      </w:r>
      <w:proofErr w:type="spellEnd"/>
      <w:r w:rsidRPr="00196FFD">
        <w:rPr>
          <w:rStyle w:val="Hyperlink"/>
          <w:color w:val="auto"/>
          <w:sz w:val="24"/>
          <w:szCs w:val="24"/>
          <w:u w:val="none"/>
        </w:rPr>
        <w:t>, J. B. (2016). Climate</w:t>
      </w:r>
      <w:r w:rsidRPr="00196FFD">
        <w:rPr>
          <w:rStyle w:val="Hyperlink"/>
          <w:rFonts w:ascii="Cambria Math" w:hAnsi="Cambria Math" w:cs="Cambria Math"/>
          <w:color w:val="auto"/>
          <w:sz w:val="24"/>
          <w:szCs w:val="24"/>
          <w:u w:val="none"/>
        </w:rPr>
        <w:t>‐</w:t>
      </w:r>
      <w:r w:rsidRPr="00196FFD">
        <w:rPr>
          <w:rStyle w:val="Hyperlink"/>
          <w:color w:val="auto"/>
          <w:sz w:val="24"/>
          <w:szCs w:val="24"/>
          <w:u w:val="none"/>
        </w:rPr>
        <w:t xml:space="preserve">mediated adaptation after mainland colonization of an ancestrally subtropical island lizard, Anolis carolinensis. </w:t>
      </w:r>
      <w:r w:rsidRPr="00196FFD">
        <w:rPr>
          <w:rStyle w:val="Hyperlink"/>
          <w:i/>
          <w:iCs/>
          <w:color w:val="auto"/>
          <w:sz w:val="24"/>
          <w:szCs w:val="24"/>
          <w:u w:val="none"/>
        </w:rPr>
        <w:t xml:space="preserve">Journal of </w:t>
      </w:r>
      <w:r>
        <w:rPr>
          <w:rStyle w:val="Hyperlink"/>
          <w:i/>
          <w:iCs/>
          <w:color w:val="auto"/>
          <w:sz w:val="24"/>
          <w:szCs w:val="24"/>
          <w:u w:val="none"/>
        </w:rPr>
        <w:t>E</w:t>
      </w:r>
      <w:r w:rsidRPr="00196FFD">
        <w:rPr>
          <w:rStyle w:val="Hyperlink"/>
          <w:i/>
          <w:iCs/>
          <w:color w:val="auto"/>
          <w:sz w:val="24"/>
          <w:szCs w:val="24"/>
          <w:u w:val="none"/>
        </w:rPr>
        <w:t xml:space="preserve">volutionary </w:t>
      </w:r>
      <w:r>
        <w:rPr>
          <w:rStyle w:val="Hyperlink"/>
          <w:i/>
          <w:iCs/>
          <w:color w:val="auto"/>
          <w:sz w:val="24"/>
          <w:szCs w:val="24"/>
          <w:u w:val="none"/>
        </w:rPr>
        <w:t>B</w:t>
      </w:r>
      <w:r w:rsidRPr="00196FFD">
        <w:rPr>
          <w:rStyle w:val="Hyperlink"/>
          <w:i/>
          <w:iCs/>
          <w:color w:val="auto"/>
          <w:sz w:val="24"/>
          <w:szCs w:val="24"/>
          <w:u w:val="none"/>
        </w:rPr>
        <w:t>iology</w:t>
      </w:r>
      <w:r w:rsidRPr="00196FFD">
        <w:rPr>
          <w:rStyle w:val="Hyperlink"/>
          <w:color w:val="auto"/>
          <w:sz w:val="24"/>
          <w:szCs w:val="24"/>
          <w:u w:val="none"/>
        </w:rPr>
        <w:t>, 29(11), 2168-2180.</w:t>
      </w:r>
    </w:p>
    <w:p w14:paraId="1E5751DD" w14:textId="77777777" w:rsidR="00196FFD" w:rsidRDefault="00196FFD" w:rsidP="00EA61CA">
      <w:pPr>
        <w:rPr>
          <w:rStyle w:val="Hyperlink"/>
          <w:color w:val="auto"/>
          <w:sz w:val="24"/>
          <w:szCs w:val="24"/>
          <w:u w:val="none"/>
        </w:rPr>
      </w:pPr>
    </w:p>
    <w:p w14:paraId="796386C9" w14:textId="36921C60" w:rsidR="00EA61CA" w:rsidRPr="00263960" w:rsidRDefault="00EA61CA" w:rsidP="00EA61CA">
      <w:pPr>
        <w:rPr>
          <w:rStyle w:val="Hyperlink"/>
          <w:color w:val="auto"/>
          <w:sz w:val="24"/>
          <w:szCs w:val="24"/>
          <w:u w:val="none"/>
        </w:rPr>
      </w:pPr>
      <w:r w:rsidRPr="00403FA3">
        <w:rPr>
          <w:rStyle w:val="Hyperlink"/>
          <w:color w:val="auto"/>
          <w:sz w:val="24"/>
          <w:szCs w:val="24"/>
          <w:u w:val="none"/>
        </w:rPr>
        <w:t xml:space="preserve">Clemmons, A., </w:t>
      </w:r>
      <w:r>
        <w:rPr>
          <w:rStyle w:val="Hyperlink"/>
          <w:color w:val="auto"/>
          <w:sz w:val="24"/>
          <w:szCs w:val="24"/>
          <w:u w:val="none"/>
        </w:rPr>
        <w:t xml:space="preserve">J. </w:t>
      </w:r>
      <w:r w:rsidRPr="00403FA3">
        <w:rPr>
          <w:rStyle w:val="Hyperlink"/>
          <w:color w:val="auto"/>
          <w:sz w:val="24"/>
          <w:szCs w:val="24"/>
          <w:u w:val="none"/>
        </w:rPr>
        <w:t xml:space="preserve">Timbrook, </w:t>
      </w:r>
      <w:r>
        <w:rPr>
          <w:rStyle w:val="Hyperlink"/>
          <w:color w:val="auto"/>
          <w:sz w:val="24"/>
          <w:szCs w:val="24"/>
          <w:u w:val="none"/>
        </w:rPr>
        <w:t xml:space="preserve">J. </w:t>
      </w:r>
      <w:r w:rsidRPr="00403FA3">
        <w:rPr>
          <w:rStyle w:val="Hyperlink"/>
          <w:color w:val="auto"/>
          <w:sz w:val="24"/>
          <w:szCs w:val="24"/>
          <w:u w:val="none"/>
        </w:rPr>
        <w:t xml:space="preserve">Herron, &amp; </w:t>
      </w:r>
      <w:r>
        <w:rPr>
          <w:rStyle w:val="Hyperlink"/>
          <w:color w:val="auto"/>
          <w:sz w:val="24"/>
          <w:szCs w:val="24"/>
          <w:u w:val="none"/>
        </w:rPr>
        <w:t xml:space="preserve">A. </w:t>
      </w:r>
      <w:r w:rsidRPr="00403FA3">
        <w:rPr>
          <w:rStyle w:val="Hyperlink"/>
          <w:color w:val="auto"/>
          <w:sz w:val="24"/>
          <w:szCs w:val="24"/>
          <w:u w:val="none"/>
        </w:rPr>
        <w:t>Crowe. (2020).</w:t>
      </w:r>
      <w:r>
        <w:rPr>
          <w:rStyle w:val="Hyperlink"/>
          <w:color w:val="auto"/>
          <w:sz w:val="24"/>
          <w:szCs w:val="24"/>
          <w:u w:val="none"/>
        </w:rPr>
        <w:t xml:space="preserve"> </w:t>
      </w:r>
      <w:proofErr w:type="spellStart"/>
      <w:r w:rsidRPr="00403FA3">
        <w:rPr>
          <w:rStyle w:val="Hyperlink"/>
          <w:color w:val="auto"/>
          <w:sz w:val="24"/>
          <w:szCs w:val="24"/>
          <w:u w:val="none"/>
        </w:rPr>
        <w:t>BioSkills</w:t>
      </w:r>
      <w:proofErr w:type="spellEnd"/>
      <w:r w:rsidRPr="00403FA3">
        <w:rPr>
          <w:rStyle w:val="Hyperlink"/>
          <w:color w:val="auto"/>
          <w:sz w:val="24"/>
          <w:szCs w:val="24"/>
          <w:u w:val="none"/>
        </w:rPr>
        <w:t xml:space="preserve"> Guide. Core Competencies for Undergraduate Biology, (Version 5.0). QUBES Educational Resources. </w:t>
      </w:r>
      <w:r>
        <w:rPr>
          <w:rStyle w:val="Hyperlink"/>
          <w:color w:val="auto"/>
          <w:sz w:val="24"/>
          <w:szCs w:val="24"/>
          <w:u w:val="none"/>
        </w:rPr>
        <w:fldChar w:fldCharType="begin"/>
      </w:r>
      <w:r>
        <w:rPr>
          <w:rStyle w:val="Hyperlink"/>
          <w:color w:val="auto"/>
          <w:sz w:val="24"/>
          <w:szCs w:val="24"/>
          <w:u w:val="none"/>
        </w:rPr>
        <w:instrText xml:space="preserve"> HYPERLINK "</w:instrText>
      </w:r>
      <w:r w:rsidRPr="00263960">
        <w:rPr>
          <w:rStyle w:val="Hyperlink"/>
          <w:color w:val="auto"/>
          <w:sz w:val="24"/>
          <w:szCs w:val="24"/>
          <w:u w:val="none"/>
        </w:rPr>
        <w:instrText>https://doi.org/10.25334/156H-T617</w:instrText>
      </w:r>
    </w:p>
    <w:p w14:paraId="7A36C43A" w14:textId="77777777" w:rsidR="00EA61CA" w:rsidRPr="007C4C18" w:rsidRDefault="00EA61CA" w:rsidP="00EA61CA">
      <w:pPr>
        <w:rPr>
          <w:rStyle w:val="Hyperlink"/>
          <w:sz w:val="24"/>
          <w:szCs w:val="24"/>
        </w:rPr>
      </w:pPr>
      <w:r>
        <w:rPr>
          <w:rStyle w:val="Hyperlink"/>
          <w:color w:val="auto"/>
          <w:sz w:val="24"/>
          <w:szCs w:val="24"/>
          <w:u w:val="none"/>
        </w:rPr>
        <w:instrText xml:space="preserve">" </w:instrText>
      </w:r>
      <w:r>
        <w:rPr>
          <w:rStyle w:val="Hyperlink"/>
          <w:color w:val="auto"/>
          <w:sz w:val="24"/>
          <w:szCs w:val="24"/>
          <w:u w:val="none"/>
        </w:rPr>
        <w:fldChar w:fldCharType="separate"/>
      </w:r>
      <w:r w:rsidRPr="007C4C18">
        <w:rPr>
          <w:rStyle w:val="Hyperlink"/>
          <w:sz w:val="24"/>
          <w:szCs w:val="24"/>
        </w:rPr>
        <w:t>https://doi.org/10.25334/156H-T617</w:t>
      </w:r>
    </w:p>
    <w:p w14:paraId="6406F14A" w14:textId="2CCDF6FD" w:rsidR="00EA61CA" w:rsidRDefault="00EA61CA" w:rsidP="00EA61CA">
      <w:pPr>
        <w:rPr>
          <w:rStyle w:val="Hyperlink"/>
          <w:color w:val="auto"/>
          <w:u w:val="none"/>
        </w:rPr>
      </w:pPr>
      <w:r>
        <w:rPr>
          <w:rStyle w:val="Hyperlink"/>
          <w:color w:val="auto"/>
          <w:u w:val="none"/>
        </w:rPr>
        <w:fldChar w:fldCharType="end"/>
      </w:r>
    </w:p>
    <w:p w14:paraId="483C7942" w14:textId="29CDEA8E" w:rsidR="005E7ACD" w:rsidRPr="005E7ACD" w:rsidRDefault="005E7ACD" w:rsidP="005E7ACD">
      <w:pPr>
        <w:rPr>
          <w:sz w:val="24"/>
          <w:szCs w:val="24"/>
        </w:rPr>
      </w:pPr>
      <w:r w:rsidRPr="005E7ACD">
        <w:rPr>
          <w:rStyle w:val="Hyperlink"/>
          <w:color w:val="auto"/>
          <w:sz w:val="24"/>
          <w:szCs w:val="24"/>
          <w:u w:val="none"/>
        </w:rPr>
        <w:t xml:space="preserve">Kuhn, B. 2019.  Lizards in the cold. HHMI </w:t>
      </w:r>
      <w:proofErr w:type="spellStart"/>
      <w:r w:rsidRPr="005E7ACD">
        <w:rPr>
          <w:rStyle w:val="Hyperlink"/>
          <w:color w:val="auto"/>
          <w:sz w:val="24"/>
          <w:szCs w:val="24"/>
          <w:u w:val="none"/>
        </w:rPr>
        <w:t>Biointeractive</w:t>
      </w:r>
      <w:proofErr w:type="spellEnd"/>
      <w:r w:rsidRPr="005E7ACD">
        <w:rPr>
          <w:rStyle w:val="Hyperlink"/>
          <w:color w:val="auto"/>
          <w:sz w:val="24"/>
          <w:szCs w:val="24"/>
          <w:u w:val="none"/>
        </w:rPr>
        <w:t xml:space="preserve"> Data Point Activity. Available from: </w:t>
      </w:r>
      <w:hyperlink r:id="rId12" w:history="1">
        <w:r w:rsidRPr="005E7ACD">
          <w:rPr>
            <w:rStyle w:val="Hyperlink"/>
            <w:sz w:val="24"/>
            <w:szCs w:val="24"/>
          </w:rPr>
          <w:t>https://www.biointeractive.org/classroom-resources/lizards-cold</w:t>
        </w:r>
      </w:hyperlink>
    </w:p>
    <w:p w14:paraId="748916CF" w14:textId="5304C4DF" w:rsidR="005E7ACD" w:rsidRDefault="005E7ACD" w:rsidP="00EA61CA">
      <w:pPr>
        <w:rPr>
          <w:rStyle w:val="Hyperlink"/>
          <w:color w:val="auto"/>
          <w:u w:val="none"/>
        </w:rPr>
      </w:pPr>
    </w:p>
    <w:p w14:paraId="00000021" w14:textId="57B52108" w:rsidR="00C30434" w:rsidRDefault="00EA61CA">
      <w:pPr>
        <w:rPr>
          <w:b/>
          <w:sz w:val="24"/>
          <w:szCs w:val="24"/>
        </w:rPr>
      </w:pPr>
      <w:proofErr w:type="spellStart"/>
      <w:r>
        <w:rPr>
          <w:sz w:val="24"/>
          <w:szCs w:val="24"/>
        </w:rPr>
        <w:t>Schinske</w:t>
      </w:r>
      <w:proofErr w:type="spellEnd"/>
      <w:r>
        <w:rPr>
          <w:sz w:val="24"/>
          <w:szCs w:val="24"/>
        </w:rPr>
        <w:t xml:space="preserve">, J.N., H. Perkins, A. Snyder, and M. </w:t>
      </w:r>
      <w:proofErr w:type="spellStart"/>
      <w:r>
        <w:rPr>
          <w:sz w:val="24"/>
          <w:szCs w:val="24"/>
        </w:rPr>
        <w:t>Wyer</w:t>
      </w:r>
      <w:proofErr w:type="spellEnd"/>
      <w:r>
        <w:rPr>
          <w:sz w:val="24"/>
          <w:szCs w:val="24"/>
        </w:rPr>
        <w:t xml:space="preserve">. 2016. Scientist spotlight homework assignments shift students’ stereotypes of scientists and enhance science identity in a diverse introductory science class.  </w:t>
      </w:r>
      <w:r w:rsidRPr="00D62240">
        <w:rPr>
          <w:i/>
          <w:iCs/>
          <w:sz w:val="24"/>
          <w:szCs w:val="24"/>
        </w:rPr>
        <w:t>Life Sciences Education</w:t>
      </w:r>
      <w:r>
        <w:rPr>
          <w:sz w:val="24"/>
          <w:szCs w:val="24"/>
        </w:rPr>
        <w:t xml:space="preserve"> 15(3):1-18. 2017 online publication. </w:t>
      </w:r>
      <w:hyperlink r:id="rId13" w:history="1">
        <w:r w:rsidRPr="00440B8F">
          <w:rPr>
            <w:rStyle w:val="Hyperlink"/>
            <w:sz w:val="24"/>
            <w:szCs w:val="24"/>
          </w:rPr>
          <w:t>https://doi.org/10.1187/cbe.16-01-0002</w:t>
        </w:r>
      </w:hyperlink>
      <w:r>
        <w:rPr>
          <w:sz w:val="24"/>
          <w:szCs w:val="24"/>
        </w:rPr>
        <w:t xml:space="preserve"> </w:t>
      </w:r>
    </w:p>
    <w:sectPr w:rsidR="00C3043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921"/>
    <w:multiLevelType w:val="hybridMultilevel"/>
    <w:tmpl w:val="672A14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3E0574"/>
    <w:multiLevelType w:val="hybridMultilevel"/>
    <w:tmpl w:val="C646F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8786C"/>
    <w:multiLevelType w:val="multilevel"/>
    <w:tmpl w:val="198EC7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A92B51"/>
    <w:multiLevelType w:val="hybridMultilevel"/>
    <w:tmpl w:val="1256F5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34"/>
    <w:rsid w:val="00130034"/>
    <w:rsid w:val="00184DE6"/>
    <w:rsid w:val="00191CDD"/>
    <w:rsid w:val="00196FFD"/>
    <w:rsid w:val="00220ABF"/>
    <w:rsid w:val="0035502E"/>
    <w:rsid w:val="00381D61"/>
    <w:rsid w:val="00451B24"/>
    <w:rsid w:val="004B7286"/>
    <w:rsid w:val="004D073D"/>
    <w:rsid w:val="004E61C1"/>
    <w:rsid w:val="005E7ACD"/>
    <w:rsid w:val="00604616"/>
    <w:rsid w:val="00697A7E"/>
    <w:rsid w:val="006B293B"/>
    <w:rsid w:val="00706ED6"/>
    <w:rsid w:val="00724B42"/>
    <w:rsid w:val="00732B13"/>
    <w:rsid w:val="00760984"/>
    <w:rsid w:val="008D5BC2"/>
    <w:rsid w:val="008F3868"/>
    <w:rsid w:val="00944A74"/>
    <w:rsid w:val="009F6DE9"/>
    <w:rsid w:val="00A2274E"/>
    <w:rsid w:val="00B54B65"/>
    <w:rsid w:val="00B74CEA"/>
    <w:rsid w:val="00B816B6"/>
    <w:rsid w:val="00B826DE"/>
    <w:rsid w:val="00BD220E"/>
    <w:rsid w:val="00C30434"/>
    <w:rsid w:val="00D44988"/>
    <w:rsid w:val="00DB609D"/>
    <w:rsid w:val="00E76129"/>
    <w:rsid w:val="00EA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0785"/>
  <w15:docId w15:val="{8C292E59-7D82-42F8-B345-2518554E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A61CA"/>
    <w:rPr>
      <w:color w:val="0000FF" w:themeColor="hyperlink"/>
      <w:u w:val="single"/>
    </w:rPr>
  </w:style>
  <w:style w:type="character" w:styleId="UnresolvedMention">
    <w:name w:val="Unresolved Mention"/>
    <w:basedOn w:val="DefaultParagraphFont"/>
    <w:uiPriority w:val="99"/>
    <w:semiHidden/>
    <w:unhideWhenUsed/>
    <w:rsid w:val="008F3868"/>
    <w:rPr>
      <w:color w:val="605E5C"/>
      <w:shd w:val="clear" w:color="auto" w:fill="E1DFDD"/>
    </w:rPr>
  </w:style>
  <w:style w:type="character" w:styleId="FollowedHyperlink">
    <w:name w:val="FollowedHyperlink"/>
    <w:basedOn w:val="DefaultParagraphFont"/>
    <w:uiPriority w:val="99"/>
    <w:semiHidden/>
    <w:unhideWhenUsed/>
    <w:rsid w:val="005E7ACD"/>
    <w:rPr>
      <w:color w:val="800080" w:themeColor="followedHyperlink"/>
      <w:u w:val="single"/>
    </w:rPr>
  </w:style>
  <w:style w:type="paragraph" w:styleId="ListParagraph">
    <w:name w:val="List Paragraph"/>
    <w:basedOn w:val="Normal"/>
    <w:uiPriority w:val="34"/>
    <w:qFormat/>
    <w:rsid w:val="00355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610198">
      <w:bodyDiv w:val="1"/>
      <w:marLeft w:val="0"/>
      <w:marRight w:val="0"/>
      <w:marTop w:val="0"/>
      <w:marBottom w:val="0"/>
      <w:divBdr>
        <w:top w:val="none" w:sz="0" w:space="0" w:color="auto"/>
        <w:left w:val="none" w:sz="0" w:space="0" w:color="auto"/>
        <w:bottom w:val="none" w:sz="0" w:space="0" w:color="auto"/>
        <w:right w:val="none" w:sz="0" w:space="0" w:color="auto"/>
      </w:divBdr>
    </w:div>
    <w:div w:id="1348629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mbed/FLcLHyk-18k?feature=oembed" TargetMode="External"/><Relationship Id="rId13" Type="http://schemas.openxmlformats.org/officeDocument/2006/relationships/hyperlink" Target="https://doi.org/10.1187/cbe.16-01-0002" TargetMode="External"/><Relationship Id="rId3" Type="http://schemas.openxmlformats.org/officeDocument/2006/relationships/settings" Target="settings.xml"/><Relationship Id="rId7" Type="http://schemas.openxmlformats.org/officeDocument/2006/relationships/hyperlink" Target="https://lososlab.oeb.harvard.edu/files/lososlab/files/campbell-staton_et_al._science._2017.pdf" TargetMode="External"/><Relationship Id="rId12" Type="http://schemas.openxmlformats.org/officeDocument/2006/relationships/hyperlink" Target="https://www.biointeractive.org/classroom-resources/lizards-co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library.wiley.com/doi/am-pdf/10.1111/mec.14580" TargetMode="External"/><Relationship Id="rId11" Type="http://schemas.openxmlformats.org/officeDocument/2006/relationships/hyperlink" Target="https://www.youtube.com/embed/bqCoIbiPlWs?feature=oembed" TargetMode="External"/><Relationship Id="rId5" Type="http://schemas.openxmlformats.org/officeDocument/2006/relationships/hyperlink" Target="https://onlinelibrary.wiley.com/doi/pdfdirect/10.1111/jeb.12935" TargetMode="External"/><Relationship Id="rId15" Type="http://schemas.openxmlformats.org/officeDocument/2006/relationships/theme" Target="theme/theme1.xml"/><Relationship Id="rId10" Type="http://schemas.openxmlformats.org/officeDocument/2006/relationships/hyperlink" Target="https://static1.squarespace.com/static/55f2d2a7e4b0dbda5ff237ad/t/5997683ce58c62e2fe7f34b4/1503094845833/451.full.pdf" TargetMode="External"/><Relationship Id="rId4" Type="http://schemas.openxmlformats.org/officeDocument/2006/relationships/webSettings" Target="webSettings.xml"/><Relationship Id="rId9" Type="http://schemas.openxmlformats.org/officeDocument/2006/relationships/hyperlink" Target="https://www.scientificamerican.com/podcast/episode/cold-snap-shapes-lizard-survivors/%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697</TotalTime>
  <Pages>4</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Apple</dc:creator>
  <cp:lastModifiedBy>Jennifer Apple</cp:lastModifiedBy>
  <cp:revision>11</cp:revision>
  <dcterms:created xsi:type="dcterms:W3CDTF">2021-07-07T09:33:00Z</dcterms:created>
  <dcterms:modified xsi:type="dcterms:W3CDTF">2021-07-27T00:48:00Z</dcterms:modified>
</cp:coreProperties>
</file>