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2. Additional Resources – Solutions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Useful Links: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NIH Lab Math I: Exponents, Units, and Scientific Notation</w:t>
      </w:r>
    </w:p>
    <w:p w:rsidR="00000000" w:rsidDel="00000000" w:rsidP="00000000" w:rsidRDefault="00000000" w:rsidRPr="00000000" w14:paraId="00000006">
      <w:pPr>
        <w:rPr/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https://www.youtube.com/watch?v=mN38q2OBJgI&amp;t=2s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NIH Lab Math II: Solutions and Dilutions</w:t>
      </w:r>
    </w:p>
    <w:p w:rsidR="00000000" w:rsidDel="00000000" w:rsidP="00000000" w:rsidRDefault="00000000" w:rsidRPr="00000000" w14:paraId="00000009">
      <w:pPr>
        <w:rPr>
          <w:color w:val="0563c1"/>
          <w:u w:val="single"/>
        </w:rPr>
      </w:pP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https://www.youtube.com/watch?v=9totzBMvHUg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563c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  <w:u w:val="none"/>
        </w:rPr>
      </w:pPr>
      <w:r w:rsidDel="00000000" w:rsidR="00000000" w:rsidRPr="00000000">
        <w:rPr>
          <w:color w:val="000000"/>
          <w:u w:val="none"/>
          <w:rtl w:val="0"/>
        </w:rPr>
        <w:t xml:space="preserve">Carolina Biological “Solution Preparation” primer: </w:t>
      </w:r>
    </w:p>
    <w:p w:rsidR="00000000" w:rsidDel="00000000" w:rsidP="00000000" w:rsidRDefault="00000000" w:rsidRPr="00000000" w14:paraId="0000000C">
      <w:pPr>
        <w:rPr>
          <w:color w:val="0563c1"/>
          <w:u w:val="single"/>
        </w:rPr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https://ipx.bcove.me?url=https%3A%2F%2Fwww.carolina.com%2Fteacher-resources%2FInteractive%2Fchemistry-recipes-for-common-solutions%2Ftr10863.tr%3FvideoId%3D40079167001&amp;accountId=17907428001&amp;experienceId=5b50f840477f8e000f65a95b&amp;videoId=40079167001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563c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000000"/>
          <w:u w:val="none"/>
        </w:rPr>
      </w:pPr>
      <w:r w:rsidDel="00000000" w:rsidR="00000000" w:rsidRPr="00000000">
        <w:rPr>
          <w:color w:val="000000"/>
          <w:u w:val="none"/>
          <w:rtl w:val="0"/>
        </w:rPr>
        <w:t xml:space="preserve">Practice problems with video solutions from Oregon Tech:</w:t>
      </w:r>
    </w:p>
    <w:p w:rsidR="00000000" w:rsidDel="00000000" w:rsidP="00000000" w:rsidRDefault="00000000" w:rsidRPr="00000000" w14:paraId="0000000F">
      <w:pPr>
        <w:rPr>
          <w:color w:val="0563c1"/>
          <w:u w:val="single"/>
        </w:rPr>
      </w:pPr>
      <w:r w:rsidDel="00000000" w:rsidR="00000000" w:rsidRPr="00000000">
        <w:rPr>
          <w:color w:val="0563c1"/>
          <w:u w:val="single"/>
          <w:rtl w:val="0"/>
        </w:rPr>
        <w:t xml:space="preserve">https://chem.libretexts.org/Courses/Oregon_Tech_PortlandMetro_Campus/OT_-_PDX_-_Metro%3A_General_Chemistry_I/06%3A_Aqueous_Reactions/6.01%3A_Solutions_and_Solution_Concentration/6.1.01%3A_Practice_Problems-_Solution_Concentration</w:t>
      </w:r>
    </w:p>
    <w:p w:rsidR="00000000" w:rsidDel="00000000" w:rsidP="00000000" w:rsidRDefault="00000000" w:rsidRPr="00000000" w14:paraId="00000010">
      <w:pPr>
        <w:rPr>
          <w:color w:val="0563c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000000"/>
          <w:u w:val="none"/>
        </w:rPr>
      </w:pPr>
      <w:r w:rsidDel="00000000" w:rsidR="00000000" w:rsidRPr="00000000">
        <w:rPr>
          <w:color w:val="000000"/>
          <w:u w:val="none"/>
          <w:rtl w:val="0"/>
        </w:rPr>
        <w:t xml:space="preserve">REFERENCES to materials used in making th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color w:val="000000"/>
          <w:u w:val="none"/>
          <w:rtl w:val="0"/>
        </w:rPr>
        <w:t xml:space="preserve"> module: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1. The NIH videos are from: Philip Ryan PhD, Scientific Program Analyst for the Office of Intramural Training and Education, National Institutes of Health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2. The STUDENT GUIDE and QUESTION BANK for SOLUTIONS are a compilation of work modified from Andrea R. Breyer, Denise Monti, Nick T. Peters, Christy L. Fillman, and Pam L. Conner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footerReference r:id="rId11" w:type="even"/>
      <w:pgSz w:h="15840" w:w="12240" w:orient="portrait"/>
      <w:pgMar w:bottom="1440" w:top="729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ind w:right="360"/>
      <w:rPr>
        <w:sz w:val="11"/>
        <w:szCs w:val="11"/>
      </w:rPr>
    </w:pPr>
    <w:r w:rsidDel="00000000" w:rsidR="00000000" w:rsidRPr="00000000">
      <w:rPr>
        <w:sz w:val="11"/>
        <w:szCs w:val="11"/>
        <w:u w:val="single"/>
        <w:rtl w:val="0"/>
      </w:rPr>
      <w:t xml:space="preserve">REFERENCES: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>
        <w:sz w:val="11"/>
        <w:szCs w:val="11"/>
      </w:rPr>
    </w:pPr>
    <w:r w:rsidDel="00000000" w:rsidR="00000000" w:rsidRPr="00000000">
      <w:rPr>
        <w:sz w:val="11"/>
        <w:szCs w:val="11"/>
        <w:rtl w:val="0"/>
      </w:rPr>
      <w:t xml:space="preserve">1. The NIH videos are from: Philip Ryan PhD, Scientific Program Analyst for the Office of Intramural Training and Education, National Institutes of Health</w:t>
    </w:r>
  </w:p>
  <w:p w:rsidR="00000000" w:rsidDel="00000000" w:rsidP="00000000" w:rsidRDefault="00000000" w:rsidRPr="00000000" w14:paraId="00000019">
    <w:pPr>
      <w:rPr>
        <w:sz w:val="11"/>
        <w:szCs w:val="11"/>
      </w:rPr>
    </w:pPr>
    <w:r w:rsidDel="00000000" w:rsidR="00000000" w:rsidRPr="00000000">
      <w:rPr>
        <w:sz w:val="11"/>
        <w:szCs w:val="11"/>
        <w:rtl w:val="0"/>
      </w:rPr>
      <w:t xml:space="preserve">2. The STUDENT GUIDE and QUESTION BANK for SOLUTIONS are a compilation of work modified from Andrea R. Breyer, Denise Monti, Nick T. Peters, Christy L. Fillman, and Pamela L. Connerly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1B4B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B4BBC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4E4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4E49"/>
  </w:style>
  <w:style w:type="paragraph" w:styleId="Footer">
    <w:name w:val="footer"/>
    <w:basedOn w:val="Normal"/>
    <w:link w:val="FooterChar"/>
    <w:uiPriority w:val="99"/>
    <w:unhideWhenUsed w:val="1"/>
    <w:rsid w:val="00C54E4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4E49"/>
  </w:style>
  <w:style w:type="character" w:styleId="PageNumber">
    <w:name w:val="page number"/>
    <w:basedOn w:val="DefaultParagraphFont"/>
    <w:uiPriority w:val="99"/>
    <w:semiHidden w:val="1"/>
    <w:unhideWhenUsed w:val="1"/>
    <w:rsid w:val="00B5469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yperlink" Target="https://ipx.bcove.me?url=https%3A%2F%2Fwww.carolina.com%2Fteacher-resources%2FInteractive%2Fchemistry-recipes-for-common-solutions%2Ftr10863.tr%3FvideoId%3D40079167001&amp;accountId=17907428001&amp;experienceId=5b50f840477f8e000f65a95b&amp;videoId=4007916700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mN38q2OBJgI&amp;t=2s" TargetMode="External"/><Relationship Id="rId8" Type="http://schemas.openxmlformats.org/officeDocument/2006/relationships/hyperlink" Target="https://www.youtube.com/watch?v=9totzBMvH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qs79svjsByg/L/fX3g0EqcguYQ==">AMUW2mXFhaOnXUydzpxJ7h3YF6SJ5/0tJw9neXtnn52mVUzagph//reN2fzmIAdre+O1v5KGwQ+VySDLM40n3lYyceJwnM4A7PCEriswmtGZpd99NeNgPqU=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2021-07-29T15:34:00Z</dcterms:created>
  <dc:creator>Peters, Nicholas T [PLP M]</dc:creator>
</cp:coreProperties>
</file>