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EB707" w14:textId="666F6505" w:rsidR="006A779B" w:rsidRPr="000B2171" w:rsidRDefault="005E6066" w:rsidP="000B2171">
      <w:pPr>
        <w:pStyle w:val="Heading1"/>
      </w:pPr>
      <w:r>
        <w:rPr>
          <w:noProof/>
        </w:rPr>
        <mc:AlternateContent>
          <mc:Choice Requires="wpg">
            <w:drawing>
              <wp:anchor distT="0" distB="0" distL="114300" distR="114300" simplePos="0" relativeHeight="251661312" behindDoc="0" locked="0" layoutInCell="1" allowOverlap="1" wp14:anchorId="5A835811" wp14:editId="7BD6698D">
                <wp:simplePos x="0" y="0"/>
                <wp:positionH relativeFrom="column">
                  <wp:posOffset>-269875</wp:posOffset>
                </wp:positionH>
                <wp:positionV relativeFrom="paragraph">
                  <wp:posOffset>8564880</wp:posOffset>
                </wp:positionV>
                <wp:extent cx="7077075" cy="548640"/>
                <wp:effectExtent l="0" t="0" r="22225" b="0"/>
                <wp:wrapNone/>
                <wp:docPr id="6" name="Group 6"/>
                <wp:cNvGraphicFramePr/>
                <a:graphic xmlns:a="http://schemas.openxmlformats.org/drawingml/2006/main">
                  <a:graphicData uri="http://schemas.microsoft.com/office/word/2010/wordprocessingGroup">
                    <wpg:wgp>
                      <wpg:cNvGrpSpPr/>
                      <wpg:grpSpPr>
                        <a:xfrm>
                          <a:off x="0" y="0"/>
                          <a:ext cx="7077075" cy="548640"/>
                          <a:chOff x="0" y="0"/>
                          <a:chExt cx="7077075" cy="549910"/>
                        </a:xfrm>
                      </wpg:grpSpPr>
                      <wps:wsp>
                        <wps:cNvPr id="7" name="Text Box 7"/>
                        <wps:cNvSpPr txBox="1"/>
                        <wps:spPr>
                          <a:xfrm>
                            <a:off x="359924" y="0"/>
                            <a:ext cx="6453505" cy="549910"/>
                          </a:xfrm>
                          <a:prstGeom prst="rect">
                            <a:avLst/>
                          </a:prstGeom>
                          <a:noFill/>
                          <a:ln w="6350">
                            <a:noFill/>
                          </a:ln>
                        </wps:spPr>
                        <wps:txbx>
                          <w:txbxContent>
                            <w:p w14:paraId="7DECE4D0" w14:textId="77777777" w:rsidR="005E6066" w:rsidRPr="00E320A5" w:rsidRDefault="005E6066" w:rsidP="005E6066">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7"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8" w:history="1">
                                <w:r w:rsidRPr="009752C5">
                                  <w:rPr>
                                    <w:rStyle w:val="Hyperlink"/>
                                    <w:sz w:val="15"/>
                                    <w:szCs w:val="15"/>
                                  </w:rPr>
                                  <w:t>https://qubeshub.org/publications/3250/1</w:t>
                                </w:r>
                              </w:hyperlink>
                              <w:r>
                                <w:rPr>
                                  <w:sz w:val="15"/>
                                  <w:szCs w:val="15"/>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Straight Connector 8"/>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835811" id="Group 6" o:spid="_x0000_s1026" style="position:absolute;margin-left:-21.25pt;margin-top:674.4pt;width:557.25pt;height:43.2pt;z-index:251661312" coordsize="70770,5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">
                <v:shapetype id="_x0000_t202" coordsize="21600,21600" o:spt="202" path="m,l,21600r21600,l21600,xe">
                  <v:stroke joinstyle="miter"/>
                  <v:path gradientshapeok="t" o:connecttype="rect"/>
                </v:shapetype>
                <v:shape id="Text Box 7" o:spid="_x0000_s1027" type="#_x0000_t202" style="position:absolute;left:3599;width:64535;height:5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" filled="f" stroked="f" strokeweight=".5pt">
                  <v:textbox inset="0,0,0,0">
                    <w:txbxContent>
                      <w:p w14:paraId="7DECE4D0" w14:textId="77777777" w:rsidR="005E6066" w:rsidRPr="00E320A5" w:rsidRDefault="005E6066" w:rsidP="005E6066">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9"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0" w:history="1">
                          <w:r w:rsidRPr="009752C5">
                            <w:rPr>
                              <w:rStyle w:val="Hyperlink"/>
                              <w:sz w:val="15"/>
                              <w:szCs w:val="15"/>
                            </w:rPr>
                            <w:t>https://qubeshub.org/publications/3250/1</w:t>
                          </w:r>
                        </w:hyperlink>
                        <w:r>
                          <w:rPr>
                            <w:sz w:val="15"/>
                            <w:szCs w:val="15"/>
                          </w:rPr>
                          <w:t xml:space="preserve"> </w:t>
                        </w:r>
                      </w:p>
                    </w:txbxContent>
                  </v:textbox>
                </v:shape>
                <v:line id="Straight Connector 8" o:spid="_x0000_s1028" style="position:absolute;visibility:visible;mso-wrap-style:square" from="0,0" to="707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" strokecolor="#11816d" strokeweight=".5pt">
                  <v:stroke joinstyle="miter"/>
                </v:line>
              </v:group>
            </w:pict>
          </mc:Fallback>
        </mc:AlternateContent>
      </w:r>
      <w:r w:rsidR="003D3DCA">
        <w:t>Group A</w:t>
      </w:r>
      <w:r w:rsidR="00770C8E">
        <w:t>ssess</w:t>
      </w:r>
      <w:r w:rsidR="003D3DCA">
        <w:t xml:space="preserve">ment </w:t>
      </w:r>
      <w:r w:rsidR="00770C8E">
        <w:t>Handout</w:t>
      </w:r>
    </w:p>
    <w:p w14:paraId="783C60D9" w14:textId="48EB14B5" w:rsidR="002C2A68" w:rsidRPr="00770C8E" w:rsidRDefault="00243E66" w:rsidP="002C2A68">
      <w:pPr>
        <w:spacing w:line="276" w:lineRule="auto"/>
        <w:rPr>
          <w:bCs/>
          <w:sz w:val="10"/>
          <w:szCs w:val="10"/>
        </w:rPr>
      </w:pPr>
      <w:r w:rsidRPr="00770C8E">
        <w:rPr>
          <w:rFonts w:ascii="Helvetica" w:hAnsi="Helvetica"/>
          <w:bCs/>
          <w:noProof/>
          <w:sz w:val="10"/>
          <w:szCs w:val="10"/>
        </w:rPr>
        <mc:AlternateContent>
          <mc:Choice Requires="wps">
            <w:drawing>
              <wp:anchor distT="0" distB="0" distL="114300" distR="114300" simplePos="0" relativeHeight="251659264" behindDoc="0" locked="0" layoutInCell="1" allowOverlap="1" wp14:anchorId="459E1509" wp14:editId="4295B50F">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1A2F8"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" strokecolor="#11816d" strokeweight="1.5pt">
                <v:stroke joinstyle="miter"/>
              </v:line>
            </w:pict>
          </mc:Fallback>
        </mc:AlternateContent>
      </w:r>
    </w:p>
    <w:p w14:paraId="2430C73A" w14:textId="77777777" w:rsidR="00770C8E" w:rsidRPr="00770C8E" w:rsidRDefault="00770C8E" w:rsidP="00770C8E">
      <w:pPr>
        <w:pStyle w:val="BCEENETNormal"/>
      </w:pPr>
      <w:r w:rsidRPr="00770C8E">
        <w:t>Refer to your Group Management Agreement to remind yourself who is responsible for filling out this group assessment. Please respond to the following questions. You may ask the rest of your group members for input, but only the student(s) indicated in the Group Management Agreement for this week should work on the final wording, fill out, and turn in the assessment.</w:t>
      </w:r>
    </w:p>
    <w:p w14:paraId="7E57B071" w14:textId="77777777" w:rsidR="00770C8E" w:rsidRPr="00770C8E" w:rsidRDefault="00770C8E" w:rsidP="00770C8E">
      <w:pPr>
        <w:rPr>
          <w:rFonts w:ascii="Helvetica" w:hAnsi="Helvetica"/>
          <w:bCs/>
          <w:sz w:val="22"/>
          <w:szCs w:val="22"/>
        </w:rPr>
      </w:pPr>
    </w:p>
    <w:p w14:paraId="0518DDFC" w14:textId="65E5DF55" w:rsidR="00770C8E" w:rsidRPr="00770C8E" w:rsidRDefault="00770C8E" w:rsidP="00770C8E">
      <w:pPr>
        <w:pStyle w:val="BCEENETNormal"/>
        <w:numPr>
          <w:ilvl w:val="0"/>
          <w:numId w:val="9"/>
        </w:numPr>
      </w:pPr>
      <w:proofErr w:type="gramStart"/>
      <w:r w:rsidRPr="00770C8E">
        <w:t>Refer back</w:t>
      </w:r>
      <w:proofErr w:type="gramEnd"/>
      <w:r w:rsidRPr="00770C8E">
        <w:t xml:space="preserve"> to your Group Management Agreement- What has your group accomplished thus far? Have you and your team been able to meet the deadlines?</w:t>
      </w:r>
    </w:p>
    <w:p w14:paraId="2608B4A3" w14:textId="77777777" w:rsidR="00770C8E" w:rsidRPr="00770C8E" w:rsidRDefault="00770C8E" w:rsidP="00770C8E">
      <w:pPr>
        <w:pStyle w:val="BCEENETNormal"/>
      </w:pPr>
    </w:p>
    <w:p w14:paraId="37068B83" w14:textId="58BC6ADA" w:rsidR="00770C8E" w:rsidRPr="00770C8E" w:rsidRDefault="00770C8E" w:rsidP="00770C8E">
      <w:pPr>
        <w:pStyle w:val="BCEENETNormal"/>
        <w:numPr>
          <w:ilvl w:val="0"/>
          <w:numId w:val="9"/>
        </w:numPr>
      </w:pPr>
      <w:r w:rsidRPr="00770C8E">
        <w:t xml:space="preserve">How often have members of your group communicated with one another over the past weeks? How do you communicate with one another? Do you believe your group should communicate more or less? </w:t>
      </w:r>
    </w:p>
    <w:p w14:paraId="1122E035" w14:textId="77777777" w:rsidR="00770C8E" w:rsidRPr="00770C8E" w:rsidRDefault="00770C8E" w:rsidP="00770C8E">
      <w:pPr>
        <w:pStyle w:val="BCEENETNormal"/>
      </w:pPr>
    </w:p>
    <w:p w14:paraId="02000CE7" w14:textId="4F5C02B0" w:rsidR="00770C8E" w:rsidRPr="00770C8E" w:rsidRDefault="00770C8E" w:rsidP="00770C8E">
      <w:pPr>
        <w:pStyle w:val="BCEENETNormal"/>
        <w:numPr>
          <w:ilvl w:val="0"/>
          <w:numId w:val="9"/>
        </w:numPr>
      </w:pPr>
      <w:r w:rsidRPr="00770C8E">
        <w:t>Has your group encountered significant challenges? If so, can you briefly describe one or two of them? How were these challenges resolved? Have you been able to provide support to one another when problems are encountered?</w:t>
      </w:r>
    </w:p>
    <w:p w14:paraId="56FB9D82" w14:textId="77777777" w:rsidR="00770C8E" w:rsidRPr="00770C8E" w:rsidRDefault="00770C8E" w:rsidP="00770C8E">
      <w:pPr>
        <w:pStyle w:val="BCEENETNormal"/>
      </w:pPr>
    </w:p>
    <w:p w14:paraId="0DD668C9" w14:textId="17DFFD72" w:rsidR="00770C8E" w:rsidRPr="00770C8E" w:rsidRDefault="00770C8E" w:rsidP="00770C8E">
      <w:pPr>
        <w:pStyle w:val="BCEENETNormal"/>
        <w:numPr>
          <w:ilvl w:val="0"/>
          <w:numId w:val="9"/>
        </w:numPr>
      </w:pPr>
      <w:r w:rsidRPr="00770C8E">
        <w:t>What did you and you other group members learn from overcoming this challenge? How can you use this experience in the future?</w:t>
      </w:r>
    </w:p>
    <w:p w14:paraId="757EA85B" w14:textId="77777777" w:rsidR="00770C8E" w:rsidRPr="00770C8E" w:rsidRDefault="00770C8E" w:rsidP="00770C8E">
      <w:pPr>
        <w:pStyle w:val="BCEENETNormal"/>
      </w:pPr>
    </w:p>
    <w:p w14:paraId="170D93E3" w14:textId="070ABA49" w:rsidR="00770C8E" w:rsidRPr="00770C8E" w:rsidRDefault="00770C8E" w:rsidP="00770C8E">
      <w:pPr>
        <w:pStyle w:val="BCEENETNormal"/>
        <w:numPr>
          <w:ilvl w:val="0"/>
          <w:numId w:val="9"/>
        </w:numPr>
      </w:pPr>
      <w:r w:rsidRPr="00770C8E">
        <w:t>What potential future research challenges does your group anticipate?</w:t>
      </w:r>
    </w:p>
    <w:p w14:paraId="7EEF236F" w14:textId="77777777" w:rsidR="00770C8E" w:rsidRPr="00770C8E" w:rsidRDefault="00770C8E" w:rsidP="00770C8E">
      <w:pPr>
        <w:pStyle w:val="BCEENETNormal"/>
      </w:pPr>
    </w:p>
    <w:p w14:paraId="294DA44E" w14:textId="41993B04" w:rsidR="003D3DCA" w:rsidRPr="00770C8E" w:rsidRDefault="00770C8E" w:rsidP="00770C8E">
      <w:pPr>
        <w:pStyle w:val="BCEENETNormal"/>
        <w:numPr>
          <w:ilvl w:val="0"/>
          <w:numId w:val="9"/>
        </w:numPr>
      </w:pPr>
      <w:r w:rsidRPr="00770C8E">
        <w:t>How can your group prepare for these challenges? What steps could you take to overcome them, should these challenges arise?</w:t>
      </w:r>
    </w:p>
    <w:sectPr w:rsidR="003D3DCA" w:rsidRPr="00770C8E" w:rsidSect="003D3DCA">
      <w:footerReference w:type="even" r:id="rId11"/>
      <w:footerReference w:type="default" r:id="rId12"/>
      <w:headerReference w:type="first" r:id="rId13"/>
      <w:pgSz w:w="12240" w:h="15840"/>
      <w:pgMar w:top="864" w:right="1008" w:bottom="1008" w:left="1008" w:header="151"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4475B" w14:textId="77777777" w:rsidR="00666A8D" w:rsidRDefault="00666A8D" w:rsidP="00D62494">
      <w:r>
        <w:separator/>
      </w:r>
    </w:p>
  </w:endnote>
  <w:endnote w:type="continuationSeparator" w:id="0">
    <w:p w14:paraId="1ACB019B" w14:textId="77777777" w:rsidR="00666A8D" w:rsidRDefault="00666A8D" w:rsidP="00D6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1752719"/>
      <w:docPartObj>
        <w:docPartGallery w:val="Page Numbers (Bottom of Page)"/>
        <w:docPartUnique/>
      </w:docPartObj>
    </w:sdtPr>
    <w:sdtEndPr>
      <w:rPr>
        <w:rStyle w:val="PageNumber"/>
      </w:rPr>
    </w:sdtEndPr>
    <w:sdtContent>
      <w:p w14:paraId="2FF8447D" w14:textId="527C1434"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F7F9E"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2481" w14:textId="1913EBA9" w:rsidR="009428DE" w:rsidRDefault="00011E92" w:rsidP="009B09FF">
    <w:pPr>
      <w:pStyle w:val="Footer"/>
      <w:ind w:right="360"/>
    </w:pPr>
    <w:r>
      <w:rPr>
        <w:noProof/>
      </w:rPr>
      <mc:AlternateContent>
        <mc:Choice Requires="wps">
          <w:drawing>
            <wp:anchor distT="0" distB="0" distL="114300" distR="114300" simplePos="0" relativeHeight="251662336" behindDoc="0" locked="0" layoutInCell="1" allowOverlap="1" wp14:anchorId="6526AEC7" wp14:editId="0175413C">
              <wp:simplePos x="0" y="0"/>
              <wp:positionH relativeFrom="column">
                <wp:posOffset>1465811</wp:posOffset>
              </wp:positionH>
              <wp:positionV relativeFrom="paragraph">
                <wp:posOffset>102120</wp:posOffset>
              </wp:positionV>
              <wp:extent cx="4807527" cy="550333"/>
              <wp:effectExtent l="0" t="0" r="6350" b="8890"/>
              <wp:wrapNone/>
              <wp:docPr id="2" name="Text Box 2"/>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7EB7A31A" w14:textId="77777777" w:rsidR="00011E92" w:rsidRPr="00342E83" w:rsidRDefault="00011E92" w:rsidP="00011E9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r w:rsidRPr="00011E92">
                            <w:rPr>
                              <w:sz w:val="15"/>
                              <w:szCs w:val="15"/>
                              <w:highlight w:val="yellow"/>
                            </w:rPr>
                            <w:t>doi</w:t>
                          </w:r>
                        </w:p>
                        <w:p w14:paraId="65F91275" w14:textId="77777777" w:rsidR="00011E92" w:rsidRPr="00E320A5" w:rsidRDefault="00011E92" w:rsidP="00011E92">
                          <w:pPr>
                            <w:pStyle w:val="BCEENETNormal"/>
                            <w:spacing w:line="240" w:lineRule="auto"/>
                            <w:rPr>
                              <w:sz w:val="15"/>
                              <w:szCs w:val="15"/>
                            </w:rPr>
                          </w:pPr>
                          <w:r>
                            <w:rPr>
                              <w:sz w:val="15"/>
                              <w:szCs w:val="15"/>
                            </w:rPr>
                            <w:t>QUBES. doi</w:t>
                          </w:r>
                          <w:r w:rsidRPr="00E320A5">
                            <w:rPr>
                              <w:sz w:val="15"/>
                              <w:szCs w:val="15"/>
                            </w:rPr>
                            <w:t xml:space="preserve"> </w:t>
                          </w:r>
                        </w:p>
                        <w:p w14:paraId="1F45EFA4" w14:textId="77777777" w:rsidR="00011E92" w:rsidRPr="00E320A5" w:rsidRDefault="00011E92" w:rsidP="00011E92">
                          <w:pPr>
                            <w:pStyle w:val="BCEENETNormal"/>
                            <w:spacing w:line="240" w:lineRule="auto"/>
                            <w:rPr>
                              <w:sz w:val="15"/>
                              <w:szCs w:val="15"/>
                            </w:rPr>
                          </w:pPr>
                        </w:p>
                        <w:p w14:paraId="590737F3" w14:textId="77777777" w:rsidR="00011E92" w:rsidRPr="00E320A5" w:rsidRDefault="00011E92" w:rsidP="00011E92">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6AEC7" id="_x0000_t202" coordsize="21600,21600" o:spt="202" path="m,l,21600r21600,l21600,xe">
              <v:stroke joinstyle="miter"/>
              <v:path gradientshapeok="t" o:connecttype="rect"/>
            </v:shapetype>
            <v:shape id="Text Box 2" o:spid="_x0000_s1029" type="#_x0000_t202" style="position:absolute;margin-left:115.4pt;margin-top:8.05pt;width:378.55pt;height:4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" filled="f" stroked="f" strokeweight=".5pt">
              <v:textbox inset="0,0,0,0">
                <w:txbxContent>
                  <w:p w14:paraId="7EB7A31A" w14:textId="77777777" w:rsidR="00011E92" w:rsidRPr="00342E83" w:rsidRDefault="00011E92" w:rsidP="00011E9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2"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r w:rsidRPr="00011E92">
                      <w:rPr>
                        <w:sz w:val="15"/>
                        <w:szCs w:val="15"/>
                        <w:highlight w:val="yellow"/>
                      </w:rPr>
                      <w:t>doi</w:t>
                    </w:r>
                  </w:p>
                  <w:p w14:paraId="65F91275" w14:textId="77777777" w:rsidR="00011E92" w:rsidRPr="00E320A5" w:rsidRDefault="00011E92" w:rsidP="00011E92">
                    <w:pPr>
                      <w:pStyle w:val="BCEENETNormal"/>
                      <w:spacing w:line="240" w:lineRule="auto"/>
                      <w:rPr>
                        <w:sz w:val="15"/>
                        <w:szCs w:val="15"/>
                      </w:rPr>
                    </w:pPr>
                    <w:r>
                      <w:rPr>
                        <w:sz w:val="15"/>
                        <w:szCs w:val="15"/>
                      </w:rPr>
                      <w:t>QUBES. doi</w:t>
                    </w:r>
                    <w:r w:rsidRPr="00E320A5">
                      <w:rPr>
                        <w:sz w:val="15"/>
                        <w:szCs w:val="15"/>
                      </w:rPr>
                      <w:t xml:space="preserve"> </w:t>
                    </w:r>
                  </w:p>
                  <w:p w14:paraId="1F45EFA4" w14:textId="77777777" w:rsidR="00011E92" w:rsidRPr="00E320A5" w:rsidRDefault="00011E92" w:rsidP="00011E92">
                    <w:pPr>
                      <w:pStyle w:val="BCEENETNormal"/>
                      <w:spacing w:line="240" w:lineRule="auto"/>
                      <w:rPr>
                        <w:sz w:val="15"/>
                        <w:szCs w:val="15"/>
                      </w:rPr>
                    </w:pPr>
                  </w:p>
                  <w:p w14:paraId="590737F3" w14:textId="77777777" w:rsidR="00011E92" w:rsidRPr="00E320A5" w:rsidRDefault="00011E92" w:rsidP="00011E92">
                    <w:pPr>
                      <w:pStyle w:val="BCEENETNormal"/>
                      <w:spacing w:line="240" w:lineRule="auto"/>
                      <w:rPr>
                        <w:sz w:val="15"/>
                        <w:szCs w:val="15"/>
                      </w:rPr>
                    </w:pPr>
                  </w:p>
                </w:txbxContent>
              </v:textbox>
            </v:shape>
          </w:pict>
        </mc:Fallback>
      </mc:AlternateContent>
    </w:r>
    <w:r w:rsidR="009428DE">
      <w:rPr>
        <w:noProof/>
      </w:rPr>
      <mc:AlternateContent>
        <mc:Choice Requires="wps">
          <w:drawing>
            <wp:anchor distT="0" distB="0" distL="114300" distR="114300" simplePos="0" relativeHeight="251659264" behindDoc="0" locked="0" layoutInCell="1" allowOverlap="1" wp14:anchorId="785FBDBA" wp14:editId="063A944A">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B528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&#13;&#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43FAEAF6" w14:textId="77777777" w:rsidR="009B09FF" w:rsidRPr="009B09FF" w:rsidRDefault="009B09FF" w:rsidP="009B09FF">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sidRPr="009B09FF">
          <w:rPr>
            <w:rStyle w:val="PageNumber"/>
            <w:rFonts w:ascii="Helvetica" w:hAnsi="Helvetica"/>
            <w:b/>
            <w:bCs/>
            <w:noProof/>
            <w:color w:val="11816D"/>
          </w:rPr>
          <w:t>2</w:t>
        </w:r>
        <w:r w:rsidRPr="009B09FF">
          <w:rPr>
            <w:rStyle w:val="PageNumber"/>
            <w:rFonts w:ascii="Helvetica" w:hAnsi="Helvetica"/>
            <w:b/>
            <w:bCs/>
            <w:color w:val="11816D"/>
          </w:rPr>
          <w:fldChar w:fldCharType="end"/>
        </w:r>
      </w:p>
    </w:sdtContent>
  </w:sdt>
  <w:p w14:paraId="30DABE3F" w14:textId="107CA6B3" w:rsidR="00D62494" w:rsidRDefault="005676D0" w:rsidP="009B09FF">
    <w:pPr>
      <w:pStyle w:val="Footer"/>
      <w:ind w:left="-450"/>
    </w:pPr>
    <w:r>
      <w:rPr>
        <w:noProof/>
      </w:rPr>
      <w:drawing>
        <wp:inline distT="0" distB="0" distL="0" distR="0" wp14:anchorId="4E3F7F85" wp14:editId="24A37BDD">
          <wp:extent cx="1583140" cy="362803"/>
          <wp:effectExtent l="0" t="0" r="4445" b="571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rsidR="00011E92" w:rsidRPr="00011E92">
      <w:rPr>
        <w:noProof/>
      </w:rPr>
      <w:t xml:space="preserve"> </w:t>
    </w:r>
    <w:r w:rsidR="009B09FF">
      <w:tab/>
    </w:r>
    <w:r w:rsidR="009B09FF">
      <w:tab/>
    </w:r>
    <w:r w:rsidR="009B09F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CE36E" w14:textId="77777777" w:rsidR="00666A8D" w:rsidRDefault="00666A8D" w:rsidP="00D62494">
      <w:r>
        <w:separator/>
      </w:r>
    </w:p>
  </w:footnote>
  <w:footnote w:type="continuationSeparator" w:id="0">
    <w:p w14:paraId="256CC13C" w14:textId="77777777" w:rsidR="00666A8D" w:rsidRDefault="00666A8D" w:rsidP="00D62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30F8" w14:textId="61981F13" w:rsidR="003D26FF" w:rsidRDefault="0078536C" w:rsidP="0036126D">
    <w:pPr>
      <w:pStyle w:val="Header"/>
      <w:ind w:right="8550"/>
    </w:pPr>
    <w:r>
      <w:rPr>
        <w:rFonts w:ascii="Helvetica" w:eastAsia="Times New Roman" w:hAnsi="Helvetica" w:cs="Times New Roman"/>
        <w:noProof/>
        <w:sz w:val="24"/>
        <w:szCs w:val="24"/>
      </w:rPr>
      <w:drawing>
        <wp:anchor distT="0" distB="0" distL="114300" distR="114300" simplePos="0" relativeHeight="251660288" behindDoc="1" locked="0" layoutInCell="1" allowOverlap="1" wp14:anchorId="3DE8B310" wp14:editId="23ED197C">
          <wp:simplePos x="0" y="0"/>
          <wp:positionH relativeFrom="column">
            <wp:posOffset>-513080</wp:posOffset>
          </wp:positionH>
          <wp:positionV relativeFrom="paragraph">
            <wp:posOffset>-3810</wp:posOffset>
          </wp:positionV>
          <wp:extent cx="2253615" cy="704255"/>
          <wp:effectExtent l="0" t="0" r="0" b="0"/>
          <wp:wrapTight wrapText="bothSides">
            <wp:wrapPolygon edited="0">
              <wp:start x="3530" y="779"/>
              <wp:lineTo x="2678" y="1948"/>
              <wp:lineTo x="487" y="6233"/>
              <wp:lineTo x="122" y="9739"/>
              <wp:lineTo x="487" y="13244"/>
              <wp:lineTo x="2313" y="15192"/>
              <wp:lineTo x="4139" y="18698"/>
              <wp:lineTo x="4869" y="19477"/>
              <wp:lineTo x="21423" y="19477"/>
              <wp:lineTo x="21423" y="17529"/>
              <wp:lineTo x="20937" y="16750"/>
              <wp:lineTo x="17893" y="14023"/>
              <wp:lineTo x="16433" y="7791"/>
              <wp:lineTo x="17163" y="6233"/>
              <wp:lineTo x="15702" y="5454"/>
              <wp:lineTo x="4139" y="779"/>
              <wp:lineTo x="3530" y="779"/>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3615" cy="7042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33148"/>
    <w:multiLevelType w:val="multilevel"/>
    <w:tmpl w:val="16C26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9B412DA"/>
    <w:multiLevelType w:val="hybridMultilevel"/>
    <w:tmpl w:val="7EAC0E66"/>
    <w:lvl w:ilvl="0" w:tplc="E74CF7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186E5E"/>
    <w:multiLevelType w:val="multilevel"/>
    <w:tmpl w:val="9B0E0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C91377"/>
    <w:multiLevelType w:val="multilevel"/>
    <w:tmpl w:val="16C26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A157EF0"/>
    <w:multiLevelType w:val="multilevel"/>
    <w:tmpl w:val="07D28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1B966FB"/>
    <w:multiLevelType w:val="multilevel"/>
    <w:tmpl w:val="16C26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8B446E2"/>
    <w:multiLevelType w:val="hybridMultilevel"/>
    <w:tmpl w:val="2A14A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291FEB"/>
    <w:multiLevelType w:val="multilevel"/>
    <w:tmpl w:val="76808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C922EA"/>
    <w:multiLevelType w:val="hybridMultilevel"/>
    <w:tmpl w:val="4AAC2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3323582">
    <w:abstractNumId w:val="4"/>
  </w:num>
  <w:num w:numId="2" w16cid:durableId="86929441">
    <w:abstractNumId w:val="7"/>
  </w:num>
  <w:num w:numId="3" w16cid:durableId="2063602981">
    <w:abstractNumId w:val="5"/>
  </w:num>
  <w:num w:numId="4" w16cid:durableId="1519192565">
    <w:abstractNumId w:val="2"/>
  </w:num>
  <w:num w:numId="5" w16cid:durableId="1473449342">
    <w:abstractNumId w:val="6"/>
  </w:num>
  <w:num w:numId="6" w16cid:durableId="1562448375">
    <w:abstractNumId w:val="8"/>
  </w:num>
  <w:num w:numId="7" w16cid:durableId="1115096094">
    <w:abstractNumId w:val="0"/>
  </w:num>
  <w:num w:numId="8" w16cid:durableId="1707563915">
    <w:abstractNumId w:val="3"/>
  </w:num>
  <w:num w:numId="9" w16cid:durableId="150184815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9B"/>
    <w:rsid w:val="00011E92"/>
    <w:rsid w:val="0001314C"/>
    <w:rsid w:val="00024C34"/>
    <w:rsid w:val="0004504B"/>
    <w:rsid w:val="00093D5F"/>
    <w:rsid w:val="00096B2F"/>
    <w:rsid w:val="000B2171"/>
    <w:rsid w:val="000D0035"/>
    <w:rsid w:val="000F0252"/>
    <w:rsid w:val="000F110C"/>
    <w:rsid w:val="000F3520"/>
    <w:rsid w:val="0013210B"/>
    <w:rsid w:val="0016738B"/>
    <w:rsid w:val="001932C4"/>
    <w:rsid w:val="001D5406"/>
    <w:rsid w:val="00223B30"/>
    <w:rsid w:val="00243E66"/>
    <w:rsid w:val="00244E0C"/>
    <w:rsid w:val="00270A13"/>
    <w:rsid w:val="002C2A68"/>
    <w:rsid w:val="002D047B"/>
    <w:rsid w:val="002F6FC7"/>
    <w:rsid w:val="00340255"/>
    <w:rsid w:val="003412DC"/>
    <w:rsid w:val="00341993"/>
    <w:rsid w:val="00342E83"/>
    <w:rsid w:val="003505A9"/>
    <w:rsid w:val="0036126D"/>
    <w:rsid w:val="00363DDB"/>
    <w:rsid w:val="003642D7"/>
    <w:rsid w:val="00366647"/>
    <w:rsid w:val="00373B64"/>
    <w:rsid w:val="003B2254"/>
    <w:rsid w:val="003C52DD"/>
    <w:rsid w:val="003D26FF"/>
    <w:rsid w:val="003D2FD5"/>
    <w:rsid w:val="003D3DCA"/>
    <w:rsid w:val="0040183C"/>
    <w:rsid w:val="004343C0"/>
    <w:rsid w:val="00455E65"/>
    <w:rsid w:val="00462B7F"/>
    <w:rsid w:val="005277D8"/>
    <w:rsid w:val="00540DF1"/>
    <w:rsid w:val="005676D0"/>
    <w:rsid w:val="00575747"/>
    <w:rsid w:val="005A3C7F"/>
    <w:rsid w:val="005D034C"/>
    <w:rsid w:val="005E2F0C"/>
    <w:rsid w:val="005E6066"/>
    <w:rsid w:val="005F1BBB"/>
    <w:rsid w:val="00607B9B"/>
    <w:rsid w:val="00635154"/>
    <w:rsid w:val="00666A8D"/>
    <w:rsid w:val="006A779B"/>
    <w:rsid w:val="006E408C"/>
    <w:rsid w:val="006E4C6A"/>
    <w:rsid w:val="006E6F4A"/>
    <w:rsid w:val="006F2130"/>
    <w:rsid w:val="006F71D3"/>
    <w:rsid w:val="0070501B"/>
    <w:rsid w:val="007101E5"/>
    <w:rsid w:val="00725C93"/>
    <w:rsid w:val="00767ADF"/>
    <w:rsid w:val="00770C8E"/>
    <w:rsid w:val="00772B59"/>
    <w:rsid w:val="00783207"/>
    <w:rsid w:val="0078536C"/>
    <w:rsid w:val="00791DCD"/>
    <w:rsid w:val="00793242"/>
    <w:rsid w:val="007B2C53"/>
    <w:rsid w:val="007B7805"/>
    <w:rsid w:val="00813B07"/>
    <w:rsid w:val="00813D7F"/>
    <w:rsid w:val="00821FA9"/>
    <w:rsid w:val="0082306A"/>
    <w:rsid w:val="0086783C"/>
    <w:rsid w:val="008A0ACB"/>
    <w:rsid w:val="008B79D8"/>
    <w:rsid w:val="008E65B7"/>
    <w:rsid w:val="00904157"/>
    <w:rsid w:val="0090549A"/>
    <w:rsid w:val="00936AA3"/>
    <w:rsid w:val="009428DE"/>
    <w:rsid w:val="009727A6"/>
    <w:rsid w:val="009801F4"/>
    <w:rsid w:val="00994760"/>
    <w:rsid w:val="009A64D8"/>
    <w:rsid w:val="009B09FF"/>
    <w:rsid w:val="009B303D"/>
    <w:rsid w:val="009D286D"/>
    <w:rsid w:val="00A105AE"/>
    <w:rsid w:val="00A25D99"/>
    <w:rsid w:val="00A546DA"/>
    <w:rsid w:val="00A924C3"/>
    <w:rsid w:val="00AA628D"/>
    <w:rsid w:val="00AC4159"/>
    <w:rsid w:val="00AF78D0"/>
    <w:rsid w:val="00B021BB"/>
    <w:rsid w:val="00B075DE"/>
    <w:rsid w:val="00B16B69"/>
    <w:rsid w:val="00B365BF"/>
    <w:rsid w:val="00B96ADC"/>
    <w:rsid w:val="00B976E4"/>
    <w:rsid w:val="00BA406D"/>
    <w:rsid w:val="00BC0386"/>
    <w:rsid w:val="00BF1E1D"/>
    <w:rsid w:val="00BF2863"/>
    <w:rsid w:val="00C072A7"/>
    <w:rsid w:val="00C239B7"/>
    <w:rsid w:val="00C957A2"/>
    <w:rsid w:val="00CC3CAA"/>
    <w:rsid w:val="00CE3C5B"/>
    <w:rsid w:val="00D41F3C"/>
    <w:rsid w:val="00D62494"/>
    <w:rsid w:val="00D6498C"/>
    <w:rsid w:val="00D6689D"/>
    <w:rsid w:val="00D85646"/>
    <w:rsid w:val="00DD7780"/>
    <w:rsid w:val="00E049E6"/>
    <w:rsid w:val="00E320A5"/>
    <w:rsid w:val="00E34D58"/>
    <w:rsid w:val="00E721AF"/>
    <w:rsid w:val="00E85E27"/>
    <w:rsid w:val="00E86B68"/>
    <w:rsid w:val="00EA36DD"/>
    <w:rsid w:val="00ED7DF7"/>
    <w:rsid w:val="00EF534D"/>
    <w:rsid w:val="00EF5A55"/>
    <w:rsid w:val="00F40CA1"/>
    <w:rsid w:val="00F62837"/>
    <w:rsid w:val="00F90B99"/>
    <w:rsid w:val="00F94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8DB51"/>
  <w15:chartTrackingRefBased/>
  <w15:docId w15:val="{98696368-8E4E-47D4-883E-AA056125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14C"/>
    <w:pPr>
      <w:spacing w:after="0" w:line="240" w:lineRule="auto"/>
    </w:pPr>
    <w:rPr>
      <w:rFonts w:ascii="Times New Roman" w:eastAsia="Times New Roman" w:hAnsi="Times New Roman" w:cs="Times New Roman"/>
      <w:sz w:val="24"/>
      <w:szCs w:val="24"/>
    </w:rPr>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after="160" w:line="276" w:lineRule="auto"/>
    </w:pPr>
    <w:rPr>
      <w:rFonts w:ascii="Helvetica" w:eastAsia="Calibri" w:hAnsi="Helvetica" w:cs="Calibri"/>
      <w:color w:val="11816D"/>
      <w:sz w:val="22"/>
      <w:szCs w:val="22"/>
    </w:rPr>
  </w:style>
  <w:style w:type="paragraph" w:styleId="Title">
    <w:name w:val="Title"/>
    <w:basedOn w:val="Normal"/>
    <w:next w:val="Normal"/>
    <w:link w:val="TitleChar"/>
    <w:uiPriority w:val="10"/>
    <w:qFormat/>
    <w:rsid w:val="00243E6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eastAsiaTheme="minorHAnsi" w:hAnsi="Helvetica" w:cstheme="minorBidi"/>
      <w:sz w:val="22"/>
      <w:szCs w:val="22"/>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Revision">
    <w:name w:val="Revision"/>
    <w:hidden/>
    <w:uiPriority w:val="99"/>
    <w:semiHidden/>
    <w:rsid w:val="00813D7F"/>
    <w:pPr>
      <w:spacing w:after="0" w:line="240" w:lineRule="auto"/>
    </w:pPr>
  </w:style>
  <w:style w:type="character" w:styleId="CommentReference">
    <w:name w:val="annotation reference"/>
    <w:basedOn w:val="DefaultParagraphFont"/>
    <w:uiPriority w:val="99"/>
    <w:semiHidden/>
    <w:unhideWhenUsed/>
    <w:rsid w:val="00813D7F"/>
    <w:rPr>
      <w:sz w:val="16"/>
      <w:szCs w:val="16"/>
    </w:rPr>
  </w:style>
  <w:style w:type="paragraph" w:styleId="CommentText">
    <w:name w:val="annotation text"/>
    <w:basedOn w:val="Normal"/>
    <w:link w:val="CommentTextChar"/>
    <w:uiPriority w:val="99"/>
    <w:semiHidden/>
    <w:unhideWhenUsed/>
    <w:rsid w:val="00813D7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13D7F"/>
    <w:rPr>
      <w:sz w:val="20"/>
      <w:szCs w:val="20"/>
    </w:rPr>
  </w:style>
  <w:style w:type="paragraph" w:styleId="CommentSubject">
    <w:name w:val="annotation subject"/>
    <w:basedOn w:val="CommentText"/>
    <w:next w:val="CommentText"/>
    <w:link w:val="CommentSubjectChar"/>
    <w:uiPriority w:val="99"/>
    <w:semiHidden/>
    <w:unhideWhenUsed/>
    <w:rsid w:val="00813D7F"/>
    <w:rPr>
      <w:b/>
      <w:bCs/>
    </w:rPr>
  </w:style>
  <w:style w:type="character" w:customStyle="1" w:styleId="CommentSubjectChar">
    <w:name w:val="Comment Subject Char"/>
    <w:basedOn w:val="CommentTextChar"/>
    <w:link w:val="CommentSubject"/>
    <w:uiPriority w:val="99"/>
    <w:semiHidden/>
    <w:rsid w:val="00813D7F"/>
    <w:rPr>
      <w:b/>
      <w:bCs/>
      <w:sz w:val="20"/>
      <w:szCs w:val="20"/>
    </w:rPr>
  </w:style>
  <w:style w:type="paragraph" w:styleId="ListParagraph">
    <w:name w:val="List Paragraph"/>
    <w:basedOn w:val="Normal"/>
    <w:uiPriority w:val="34"/>
    <w:qFormat/>
    <w:rsid w:val="00813D7F"/>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813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A628D"/>
    <w:rPr>
      <w:color w:val="954F72" w:themeColor="followedHyperlink"/>
      <w:u w:val="single"/>
    </w:rPr>
  </w:style>
  <w:style w:type="character" w:customStyle="1" w:styleId="apple-converted-space">
    <w:name w:val="apple-converted-space"/>
    <w:basedOn w:val="DefaultParagraphFont"/>
    <w:rsid w:val="005F1BBB"/>
  </w:style>
  <w:style w:type="paragraph" w:styleId="BalloonText">
    <w:name w:val="Balloon Text"/>
    <w:basedOn w:val="Normal"/>
    <w:link w:val="BalloonTextChar"/>
    <w:uiPriority w:val="99"/>
    <w:semiHidden/>
    <w:unhideWhenUsed/>
    <w:rsid w:val="00B36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5BF"/>
    <w:rPr>
      <w:rFonts w:ascii="Segoe UI" w:eastAsia="Times New Roman" w:hAnsi="Segoe UI" w:cs="Segoe UI"/>
      <w:sz w:val="18"/>
      <w:szCs w:val="18"/>
    </w:rPr>
  </w:style>
  <w:style w:type="paragraph" w:customStyle="1" w:styleId="Default">
    <w:name w:val="Default"/>
    <w:rsid w:val="00D6689D"/>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3410">
      <w:bodyDiv w:val="1"/>
      <w:marLeft w:val="0"/>
      <w:marRight w:val="0"/>
      <w:marTop w:val="0"/>
      <w:marBottom w:val="0"/>
      <w:divBdr>
        <w:top w:val="none" w:sz="0" w:space="0" w:color="auto"/>
        <w:left w:val="none" w:sz="0" w:space="0" w:color="auto"/>
        <w:bottom w:val="none" w:sz="0" w:space="0" w:color="auto"/>
        <w:right w:val="none" w:sz="0" w:space="0" w:color="auto"/>
      </w:divBdr>
    </w:div>
    <w:div w:id="92090790">
      <w:bodyDiv w:val="1"/>
      <w:marLeft w:val="0"/>
      <w:marRight w:val="0"/>
      <w:marTop w:val="0"/>
      <w:marBottom w:val="0"/>
      <w:divBdr>
        <w:top w:val="none" w:sz="0" w:space="0" w:color="auto"/>
        <w:left w:val="none" w:sz="0" w:space="0" w:color="auto"/>
        <w:bottom w:val="none" w:sz="0" w:space="0" w:color="auto"/>
        <w:right w:val="none" w:sz="0" w:space="0" w:color="auto"/>
      </w:divBdr>
    </w:div>
    <w:div w:id="145241694">
      <w:bodyDiv w:val="1"/>
      <w:marLeft w:val="0"/>
      <w:marRight w:val="0"/>
      <w:marTop w:val="0"/>
      <w:marBottom w:val="0"/>
      <w:divBdr>
        <w:top w:val="none" w:sz="0" w:space="0" w:color="auto"/>
        <w:left w:val="none" w:sz="0" w:space="0" w:color="auto"/>
        <w:bottom w:val="none" w:sz="0" w:space="0" w:color="auto"/>
        <w:right w:val="none" w:sz="0" w:space="0" w:color="auto"/>
      </w:divBdr>
    </w:div>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401679360">
      <w:bodyDiv w:val="1"/>
      <w:marLeft w:val="0"/>
      <w:marRight w:val="0"/>
      <w:marTop w:val="0"/>
      <w:marBottom w:val="0"/>
      <w:divBdr>
        <w:top w:val="none" w:sz="0" w:space="0" w:color="auto"/>
        <w:left w:val="none" w:sz="0" w:space="0" w:color="auto"/>
        <w:bottom w:val="none" w:sz="0" w:space="0" w:color="auto"/>
        <w:right w:val="none" w:sz="0" w:space="0" w:color="auto"/>
      </w:divBdr>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8619">
      <w:bodyDiv w:val="1"/>
      <w:marLeft w:val="0"/>
      <w:marRight w:val="0"/>
      <w:marTop w:val="0"/>
      <w:marBottom w:val="0"/>
      <w:divBdr>
        <w:top w:val="none" w:sz="0" w:space="0" w:color="auto"/>
        <w:left w:val="none" w:sz="0" w:space="0" w:color="auto"/>
        <w:bottom w:val="none" w:sz="0" w:space="0" w:color="auto"/>
        <w:right w:val="none" w:sz="0" w:space="0" w:color="auto"/>
      </w:divBdr>
    </w:div>
    <w:div w:id="1050033242">
      <w:bodyDiv w:val="1"/>
      <w:marLeft w:val="0"/>
      <w:marRight w:val="0"/>
      <w:marTop w:val="0"/>
      <w:marBottom w:val="0"/>
      <w:divBdr>
        <w:top w:val="none" w:sz="0" w:space="0" w:color="auto"/>
        <w:left w:val="none" w:sz="0" w:space="0" w:color="auto"/>
        <w:bottom w:val="none" w:sz="0" w:space="0" w:color="auto"/>
        <w:right w:val="none" w:sz="0" w:space="0" w:color="auto"/>
      </w:divBdr>
    </w:div>
    <w:div w:id="1078554557">
      <w:bodyDiv w:val="1"/>
      <w:marLeft w:val="0"/>
      <w:marRight w:val="0"/>
      <w:marTop w:val="0"/>
      <w:marBottom w:val="0"/>
      <w:divBdr>
        <w:top w:val="none" w:sz="0" w:space="0" w:color="auto"/>
        <w:left w:val="none" w:sz="0" w:space="0" w:color="auto"/>
        <w:bottom w:val="none" w:sz="0" w:space="0" w:color="auto"/>
        <w:right w:val="none" w:sz="0" w:space="0" w:color="auto"/>
      </w:divBdr>
    </w:div>
    <w:div w:id="1152912073">
      <w:bodyDiv w:val="1"/>
      <w:marLeft w:val="0"/>
      <w:marRight w:val="0"/>
      <w:marTop w:val="0"/>
      <w:marBottom w:val="0"/>
      <w:divBdr>
        <w:top w:val="none" w:sz="0" w:space="0" w:color="auto"/>
        <w:left w:val="none" w:sz="0" w:space="0" w:color="auto"/>
        <w:bottom w:val="none" w:sz="0" w:space="0" w:color="auto"/>
        <w:right w:val="none" w:sz="0" w:space="0" w:color="auto"/>
      </w:divBdr>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389719685">
      <w:bodyDiv w:val="1"/>
      <w:marLeft w:val="0"/>
      <w:marRight w:val="0"/>
      <w:marTop w:val="0"/>
      <w:marBottom w:val="0"/>
      <w:divBdr>
        <w:top w:val="none" w:sz="0" w:space="0" w:color="auto"/>
        <w:left w:val="none" w:sz="0" w:space="0" w:color="auto"/>
        <w:bottom w:val="none" w:sz="0" w:space="0" w:color="auto"/>
        <w:right w:val="none" w:sz="0" w:space="0" w:color="auto"/>
      </w:divBdr>
    </w:div>
    <w:div w:id="1538467476">
      <w:bodyDiv w:val="1"/>
      <w:marLeft w:val="0"/>
      <w:marRight w:val="0"/>
      <w:marTop w:val="0"/>
      <w:marBottom w:val="0"/>
      <w:divBdr>
        <w:top w:val="none" w:sz="0" w:space="0" w:color="auto"/>
        <w:left w:val="none" w:sz="0" w:space="0" w:color="auto"/>
        <w:bottom w:val="none" w:sz="0" w:space="0" w:color="auto"/>
        <w:right w:val="none" w:sz="0" w:space="0" w:color="auto"/>
      </w:divBdr>
    </w:div>
    <w:div w:id="1585800353">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690718423">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beshub.org/publications/3250/1"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qubeshub.org/groups/bceene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qubeshub.org/publications/3250/1" TargetMode="External"/><Relationship Id="rId4" Type="http://schemas.openxmlformats.org/officeDocument/2006/relationships/webSettings" Target="webSettings.xml"/><Relationship Id="rId9" Type="http://schemas.openxmlformats.org/officeDocument/2006/relationships/hyperlink" Target="https://qubeshub.org/groups/bceene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tif"/><Relationship Id="rId2" Type="http://schemas.openxmlformats.org/officeDocument/2006/relationships/hyperlink" Target="https://qubeshub.org/groups/bceenet" TargetMode="External"/><Relationship Id="rId1" Type="http://schemas.openxmlformats.org/officeDocument/2006/relationships/hyperlink" Target="https://qubeshub.org/groups/bcee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Doan</dc:creator>
  <cp:keywords/>
  <dc:description/>
  <cp:lastModifiedBy>Jordan, Carly N.</cp:lastModifiedBy>
  <cp:revision>3</cp:revision>
  <cp:lastPrinted>2022-05-20T01:47:00Z</cp:lastPrinted>
  <dcterms:created xsi:type="dcterms:W3CDTF">2022-07-16T14:42:00Z</dcterms:created>
  <dcterms:modified xsi:type="dcterms:W3CDTF">2022-07-16T14:42:00Z</dcterms:modified>
</cp:coreProperties>
</file>