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2011" w14:textId="77777777" w:rsidR="00D87BCB" w:rsidRDefault="00BD61ED" w:rsidP="00D87BCB">
      <w:pPr>
        <w:rPr>
          <w:sz w:val="28"/>
        </w:rPr>
      </w:pPr>
      <w:r>
        <w:rPr>
          <w:noProof/>
        </w:rPr>
        <w:drawing>
          <wp:inline distT="0" distB="0" distL="0" distR="0" wp14:anchorId="5FFE79B7" wp14:editId="40903C12">
            <wp:extent cx="4973955" cy="755015"/>
            <wp:effectExtent l="0" t="0" r="0" b="6985"/>
            <wp:docPr id="1" name="Picture 1" descr="Simio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imiod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3955" cy="755015"/>
                    </a:xfrm>
                    <a:prstGeom prst="rect">
                      <a:avLst/>
                    </a:prstGeom>
                    <a:noFill/>
                    <a:ln>
                      <a:noFill/>
                    </a:ln>
                  </pic:spPr>
                </pic:pic>
              </a:graphicData>
            </a:graphic>
          </wp:inline>
        </w:drawing>
      </w:r>
    </w:p>
    <w:p w14:paraId="277DE6FF" w14:textId="77777777" w:rsidR="00D87BCB" w:rsidRDefault="00C12B4C" w:rsidP="00D87BCB">
      <w:pPr>
        <w:jc w:val="center"/>
        <w:rPr>
          <w:b/>
          <w:sz w:val="28"/>
        </w:rPr>
      </w:pPr>
      <w:r>
        <w:rPr>
          <w:b/>
          <w:sz w:val="28"/>
        </w:rPr>
        <w:t>STUDENT</w:t>
      </w:r>
      <w:r w:rsidR="00D87BCB">
        <w:rPr>
          <w:b/>
          <w:sz w:val="28"/>
        </w:rPr>
        <w:t xml:space="preserve"> VERSION</w:t>
      </w:r>
    </w:p>
    <w:p w14:paraId="24138EAB" w14:textId="77777777" w:rsidR="00D87BCB" w:rsidRDefault="00D87BCB" w:rsidP="00D87BCB">
      <w:pPr>
        <w:jc w:val="center"/>
        <w:rPr>
          <w:b/>
          <w:sz w:val="28"/>
        </w:rPr>
      </w:pPr>
    </w:p>
    <w:p w14:paraId="1D54FB48" w14:textId="77777777" w:rsidR="00D87BCB" w:rsidRDefault="00D87BCB" w:rsidP="00D87BCB">
      <w:pPr>
        <w:jc w:val="center"/>
        <w:rPr>
          <w:b/>
          <w:sz w:val="28"/>
        </w:rPr>
      </w:pPr>
      <w:r>
        <w:rPr>
          <w:b/>
          <w:sz w:val="28"/>
        </w:rPr>
        <w:t>CHEBYSHEV POYNOMIAL SOLUTION</w:t>
      </w:r>
    </w:p>
    <w:p w14:paraId="6038C5BB" w14:textId="77777777" w:rsidR="00D87BCB" w:rsidRDefault="00D87BCB" w:rsidP="00D87BCB">
      <w:pPr>
        <w:rPr>
          <w:sz w:val="28"/>
        </w:rPr>
      </w:pPr>
    </w:p>
    <w:p w14:paraId="7D068932" w14:textId="77777777" w:rsidR="00BD61ED" w:rsidRDefault="00BD61ED" w:rsidP="00BD61ED">
      <w:pPr>
        <w:jc w:val="center"/>
        <w:rPr>
          <w:sz w:val="28"/>
        </w:rPr>
      </w:pPr>
      <w:r>
        <w:rPr>
          <w:sz w:val="28"/>
        </w:rPr>
        <w:t>Gabriel B. Costa</w:t>
      </w:r>
    </w:p>
    <w:p w14:paraId="7ECA4370" w14:textId="77777777" w:rsidR="00BD61ED" w:rsidRDefault="00BD61ED" w:rsidP="00BD61ED">
      <w:pPr>
        <w:jc w:val="center"/>
        <w:rPr>
          <w:sz w:val="28"/>
        </w:rPr>
      </w:pPr>
      <w:r>
        <w:rPr>
          <w:sz w:val="28"/>
        </w:rPr>
        <w:t>Department of Mathematical Sciences</w:t>
      </w:r>
    </w:p>
    <w:p w14:paraId="308A1EB1" w14:textId="77777777" w:rsidR="00BD61ED" w:rsidRDefault="00BD61ED" w:rsidP="00BD61ED">
      <w:pPr>
        <w:jc w:val="center"/>
        <w:rPr>
          <w:sz w:val="28"/>
        </w:rPr>
      </w:pPr>
      <w:r>
        <w:rPr>
          <w:sz w:val="28"/>
        </w:rPr>
        <w:t>United States Military Academy</w:t>
      </w:r>
    </w:p>
    <w:p w14:paraId="3DC841A5" w14:textId="2D8A9E47" w:rsidR="00BD61ED" w:rsidRDefault="00BD61ED" w:rsidP="00BD61ED">
      <w:pPr>
        <w:jc w:val="center"/>
        <w:rPr>
          <w:sz w:val="28"/>
        </w:rPr>
      </w:pPr>
      <w:r>
        <w:rPr>
          <w:sz w:val="28"/>
        </w:rPr>
        <w:t>West Point</w:t>
      </w:r>
      <w:r w:rsidR="000302AA">
        <w:rPr>
          <w:sz w:val="28"/>
        </w:rPr>
        <w:t xml:space="preserve"> </w:t>
      </w:r>
      <w:r>
        <w:rPr>
          <w:sz w:val="28"/>
        </w:rPr>
        <w:t xml:space="preserve">NY </w:t>
      </w:r>
      <w:r w:rsidR="000302AA">
        <w:rPr>
          <w:sz w:val="28"/>
        </w:rPr>
        <w:t xml:space="preserve">10996 </w:t>
      </w:r>
      <w:r>
        <w:rPr>
          <w:sz w:val="28"/>
        </w:rPr>
        <w:t>USA</w:t>
      </w:r>
    </w:p>
    <w:p w14:paraId="6E87BE66" w14:textId="77777777" w:rsidR="000302AA" w:rsidRDefault="000302AA" w:rsidP="000302AA">
      <w:pPr>
        <w:jc w:val="center"/>
        <w:rPr>
          <w:sz w:val="28"/>
        </w:rPr>
      </w:pPr>
      <w:r w:rsidRPr="00893858">
        <w:rPr>
          <w:sz w:val="28"/>
        </w:rPr>
        <w:t>gabriel.costa@we</w:t>
      </w:r>
      <w:r>
        <w:rPr>
          <w:sz w:val="28"/>
        </w:rPr>
        <w:t>stpoint.edu</w:t>
      </w:r>
    </w:p>
    <w:p w14:paraId="468B2C82" w14:textId="77777777" w:rsidR="00D87BCB" w:rsidRDefault="00D87BCB" w:rsidP="00D87BCB">
      <w:pPr>
        <w:rPr>
          <w:b/>
          <w:sz w:val="28"/>
        </w:rPr>
      </w:pPr>
    </w:p>
    <w:p w14:paraId="643761B3" w14:textId="77777777" w:rsidR="00D87BCB" w:rsidRDefault="00D87BCB" w:rsidP="00D87BCB">
      <w:pPr>
        <w:rPr>
          <w:b/>
          <w:sz w:val="28"/>
        </w:rPr>
      </w:pPr>
    </w:p>
    <w:p w14:paraId="3BABEE23" w14:textId="77777777" w:rsidR="00D87BCB" w:rsidRDefault="00D87BCB" w:rsidP="001B4BBB">
      <w:pPr>
        <w:rPr>
          <w:b/>
          <w:sz w:val="28"/>
        </w:rPr>
      </w:pPr>
      <w:r>
        <w:rPr>
          <w:b/>
          <w:sz w:val="28"/>
        </w:rPr>
        <w:t>STATEMENT</w:t>
      </w:r>
    </w:p>
    <w:p w14:paraId="4DDB93F3" w14:textId="77777777" w:rsidR="00D87BCB" w:rsidRDefault="00D87BCB" w:rsidP="00D87BCB">
      <w:pPr>
        <w:rPr>
          <w:b/>
          <w:sz w:val="28"/>
          <w:szCs w:val="28"/>
        </w:rPr>
      </w:pPr>
    </w:p>
    <w:p w14:paraId="7BC7A5F1" w14:textId="77777777" w:rsidR="00D87BCB" w:rsidRDefault="00D87BCB" w:rsidP="00D87BCB">
      <w:pPr>
        <w:rPr>
          <w:sz w:val="28"/>
          <w:szCs w:val="28"/>
        </w:rPr>
      </w:pPr>
      <w:r>
        <w:rPr>
          <w:b/>
          <w:sz w:val="28"/>
          <w:szCs w:val="28"/>
        </w:rPr>
        <w:t>Introduction:</w:t>
      </w:r>
      <w:r>
        <w:rPr>
          <w:sz w:val="28"/>
          <w:szCs w:val="28"/>
        </w:rPr>
        <w:t xml:space="preserve"> Differential equations are considered </w:t>
      </w:r>
      <w:r>
        <w:rPr>
          <w:i/>
          <w:sz w:val="28"/>
          <w:szCs w:val="28"/>
        </w:rPr>
        <w:t xml:space="preserve">classical </w:t>
      </w:r>
      <w:r>
        <w:rPr>
          <w:sz w:val="28"/>
          <w:szCs w:val="28"/>
        </w:rPr>
        <w:t>if they have been studied for many years and their solutions have a variety of applications. These equations appeal to the pure mathematician because of their aesthetic beauty and to the scientist and engineer for their applicability.</w:t>
      </w:r>
    </w:p>
    <w:p w14:paraId="3536187F" w14:textId="77777777" w:rsidR="00D87BCB" w:rsidRDefault="00D87BCB" w:rsidP="00D87BCB">
      <w:pPr>
        <w:rPr>
          <w:sz w:val="28"/>
          <w:szCs w:val="28"/>
        </w:rPr>
      </w:pPr>
      <w:r>
        <w:rPr>
          <w:sz w:val="28"/>
          <w:szCs w:val="28"/>
        </w:rPr>
        <w:t xml:space="preserve"> </w:t>
      </w:r>
    </w:p>
    <w:p w14:paraId="7756830B" w14:textId="77777777" w:rsidR="00D87BCB" w:rsidRDefault="00D87BCB" w:rsidP="00D87BCB">
      <w:pPr>
        <w:rPr>
          <w:sz w:val="28"/>
          <w:szCs w:val="28"/>
        </w:rPr>
      </w:pPr>
      <w:r>
        <w:rPr>
          <w:sz w:val="28"/>
          <w:szCs w:val="28"/>
        </w:rPr>
        <w:t xml:space="preserve">One such example is the </w:t>
      </w:r>
      <w:r>
        <w:rPr>
          <w:b/>
          <w:i/>
          <w:sz w:val="28"/>
          <w:szCs w:val="28"/>
        </w:rPr>
        <w:t>Chebyshev</w:t>
      </w:r>
      <w:r>
        <w:rPr>
          <w:sz w:val="28"/>
          <w:szCs w:val="28"/>
        </w:rPr>
        <w:t xml:space="preserve"> differential equation, which is given by:</w:t>
      </w:r>
    </w:p>
    <w:p w14:paraId="4CEE4511" w14:textId="77777777" w:rsidR="00D87BCB" w:rsidRDefault="00D87BCB" w:rsidP="00D87BCB">
      <w:pPr>
        <w:rPr>
          <w:sz w:val="28"/>
          <w:szCs w:val="28"/>
        </w:rPr>
      </w:pPr>
    </w:p>
    <w:p w14:paraId="6BDC719E" w14:textId="77777777" w:rsidR="00D87BCB" w:rsidRDefault="00D87BCB" w:rsidP="00D87BCB">
      <w:pPr>
        <w:jc w:val="center"/>
        <w:rPr>
          <w:sz w:val="28"/>
          <w:szCs w:val="28"/>
        </w:rPr>
      </w:pPr>
      <w:r w:rsidRPr="008A0A04">
        <w:rPr>
          <w:position w:val="-10"/>
          <w:sz w:val="28"/>
          <w:szCs w:val="28"/>
          <w:bdr w:val="single" w:sz="4" w:space="0" w:color="auto" w:frame="1"/>
        </w:rPr>
        <w:object w:dxaOrig="3780" w:dyaOrig="360" w14:anchorId="785D4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75pt;height:18.55pt" o:ole="">
            <v:imagedata r:id="rId6" o:title=""/>
          </v:shape>
          <o:OLEObject Type="Embed" ProgID="Equation.3" ShapeID="_x0000_i1025" DrawAspect="Content" ObjectID="_1715271381" r:id="rId7"/>
        </w:object>
      </w:r>
    </w:p>
    <w:p w14:paraId="02FFAF71" w14:textId="77777777" w:rsidR="00D87BCB" w:rsidRDefault="00D87BCB" w:rsidP="00D87BCB">
      <w:pPr>
        <w:jc w:val="center"/>
        <w:rPr>
          <w:sz w:val="28"/>
          <w:szCs w:val="28"/>
        </w:rPr>
      </w:pPr>
    </w:p>
    <w:p w14:paraId="25FA2B0A" w14:textId="77777777" w:rsidR="00D87BCB" w:rsidRDefault="00D87BCB" w:rsidP="00D87BCB">
      <w:pPr>
        <w:rPr>
          <w:sz w:val="28"/>
          <w:szCs w:val="28"/>
        </w:rPr>
      </w:pPr>
      <w:r>
        <w:rPr>
          <w:sz w:val="28"/>
          <w:szCs w:val="28"/>
        </w:rPr>
        <w:t xml:space="preserve">This equation possesses </w:t>
      </w:r>
      <w:r>
        <w:rPr>
          <w:b/>
          <w:sz w:val="28"/>
          <w:szCs w:val="28"/>
        </w:rPr>
        <w:t xml:space="preserve">finite </w:t>
      </w:r>
      <w:r>
        <w:rPr>
          <w:sz w:val="28"/>
          <w:szCs w:val="28"/>
        </w:rPr>
        <w:t xml:space="preserve">polynomial solutions (as opposed to infinite series solutions), and we call these solutions the </w:t>
      </w:r>
      <w:r>
        <w:rPr>
          <w:i/>
          <w:sz w:val="28"/>
          <w:szCs w:val="28"/>
        </w:rPr>
        <w:t>Chebyshev</w:t>
      </w:r>
      <w:r>
        <w:rPr>
          <w:sz w:val="28"/>
          <w:szCs w:val="28"/>
        </w:rPr>
        <w:t xml:space="preserve"> </w:t>
      </w:r>
      <w:r>
        <w:rPr>
          <w:i/>
          <w:sz w:val="28"/>
          <w:szCs w:val="28"/>
        </w:rPr>
        <w:t>Polynomials.</w:t>
      </w:r>
      <w:r>
        <w:rPr>
          <w:sz w:val="28"/>
          <w:szCs w:val="28"/>
        </w:rPr>
        <w:t xml:space="preserve">  </w:t>
      </w:r>
    </w:p>
    <w:p w14:paraId="0951DFD4" w14:textId="77777777" w:rsidR="00D87BCB" w:rsidRDefault="00D87BCB" w:rsidP="00D87BCB">
      <w:pPr>
        <w:rPr>
          <w:b/>
          <w:sz w:val="28"/>
          <w:szCs w:val="28"/>
        </w:rPr>
      </w:pPr>
    </w:p>
    <w:p w14:paraId="25046D2F" w14:textId="77777777" w:rsidR="00D87BCB" w:rsidRDefault="00D87BCB" w:rsidP="00D87BCB">
      <w:pPr>
        <w:rPr>
          <w:sz w:val="28"/>
          <w:szCs w:val="28"/>
        </w:rPr>
      </w:pPr>
      <w:r>
        <w:rPr>
          <w:b/>
          <w:sz w:val="28"/>
          <w:szCs w:val="28"/>
        </w:rPr>
        <w:t>The series solution technique:</w:t>
      </w:r>
      <w:r>
        <w:rPr>
          <w:sz w:val="28"/>
          <w:szCs w:val="28"/>
        </w:rPr>
        <w:t xml:space="preserve"> way to obtain finite polynomial solutions to the aforementioned differential equation is by using the </w:t>
      </w:r>
      <w:r>
        <w:rPr>
          <w:i/>
          <w:sz w:val="28"/>
          <w:szCs w:val="28"/>
        </w:rPr>
        <w:t>series method</w:t>
      </w:r>
      <w:r>
        <w:rPr>
          <w:sz w:val="28"/>
          <w:szCs w:val="28"/>
        </w:rPr>
        <w:t xml:space="preserve"> studied in class. That is, since </w:t>
      </w:r>
      <w:r w:rsidRPr="008A0A04">
        <w:rPr>
          <w:position w:val="-10"/>
          <w:sz w:val="28"/>
          <w:szCs w:val="28"/>
        </w:rPr>
        <w:object w:dxaOrig="500" w:dyaOrig="320" w14:anchorId="2DCCCD2A">
          <v:shape id="_x0000_i1026" type="#_x0000_t75" style="width:24.55pt;height:15.8pt" o:ole="">
            <v:imagedata r:id="rId8" o:title=""/>
          </v:shape>
          <o:OLEObject Type="Embed" ProgID="Equation.3" ShapeID="_x0000_i1026" DrawAspect="Content" ObjectID="_1715271382" r:id="rId9"/>
        </w:object>
      </w:r>
      <w:r>
        <w:rPr>
          <w:sz w:val="28"/>
          <w:szCs w:val="28"/>
        </w:rPr>
        <w:t xml:space="preserve"> is an </w:t>
      </w:r>
      <w:r>
        <w:rPr>
          <w:i/>
          <w:sz w:val="28"/>
          <w:szCs w:val="28"/>
        </w:rPr>
        <w:t>ordinary point</w:t>
      </w:r>
      <w:r>
        <w:rPr>
          <w:sz w:val="28"/>
          <w:szCs w:val="28"/>
        </w:rPr>
        <w:t xml:space="preserve"> for this differential equation</w:t>
      </w:r>
      <w:r w:rsidR="00A4329D">
        <w:rPr>
          <w:sz w:val="28"/>
          <w:szCs w:val="28"/>
        </w:rPr>
        <w:t>, i.e.</w:t>
      </w:r>
      <w:r w:rsidR="00D75355">
        <w:rPr>
          <w:sz w:val="28"/>
          <w:szCs w:val="28"/>
        </w:rPr>
        <w:t xml:space="preserve"> </w:t>
      </w:r>
      <w:r w:rsidR="00A4329D">
        <w:rPr>
          <w:sz w:val="28"/>
          <w:szCs w:val="28"/>
        </w:rPr>
        <w:t>the lead polynomial</w:t>
      </w:r>
      <w:r>
        <w:rPr>
          <w:sz w:val="28"/>
          <w:szCs w:val="28"/>
        </w:rPr>
        <w:t xml:space="preserve">, </w:t>
      </w:r>
      <m:oMath>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xml:space="preserve">=1-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oMath>
      <w:r w:rsidR="00A4329D">
        <w:rPr>
          <w:sz w:val="28"/>
          <w:szCs w:val="28"/>
        </w:rPr>
        <w:t xml:space="preserve">, is not 0 when </w:t>
      </w:r>
      <w:r w:rsidR="00863C48" w:rsidRPr="008A0A04">
        <w:rPr>
          <w:position w:val="-10"/>
          <w:sz w:val="28"/>
          <w:szCs w:val="28"/>
        </w:rPr>
        <w:object w:dxaOrig="500" w:dyaOrig="320" w14:anchorId="24E7964E">
          <v:shape id="_x0000_i1027" type="#_x0000_t75" style="width:24.55pt;height:15.8pt" o:ole="">
            <v:imagedata r:id="rId8" o:title=""/>
          </v:shape>
          <o:OLEObject Type="Embed" ProgID="Equation.3" ShapeID="_x0000_i1027" DrawAspect="Content" ObjectID="_1715271383" r:id="rId10"/>
        </w:object>
      </w:r>
      <w:r w:rsidR="00A4329D">
        <w:rPr>
          <w:sz w:val="28"/>
          <w:szCs w:val="28"/>
        </w:rPr>
        <w:t xml:space="preserve">,  </w:t>
      </w:r>
      <w:r>
        <w:rPr>
          <w:sz w:val="28"/>
          <w:szCs w:val="28"/>
        </w:rPr>
        <w:t xml:space="preserve">we can assume a solution of the form </w:t>
      </w:r>
      <w:r w:rsidRPr="008A0A04">
        <w:rPr>
          <w:position w:val="-28"/>
          <w:sz w:val="28"/>
          <w:szCs w:val="28"/>
        </w:rPr>
        <w:object w:dxaOrig="1160" w:dyaOrig="680" w14:anchorId="637E0434">
          <v:shape id="_x0000_i1028" type="#_x0000_t75" style="width:57.8pt;height:33.8pt" o:ole="">
            <v:imagedata r:id="rId11" o:title=""/>
          </v:shape>
          <o:OLEObject Type="Embed" ProgID="Equation.3" ShapeID="_x0000_i1028" DrawAspect="Content" ObjectID="_1715271384" r:id="rId12"/>
        </w:object>
      </w:r>
      <w:r>
        <w:rPr>
          <w:sz w:val="28"/>
          <w:szCs w:val="28"/>
        </w:rPr>
        <w:t>and, after differentiating term-by-term, we substitute</w:t>
      </w:r>
      <w:r w:rsidRPr="008A0A04">
        <w:rPr>
          <w:position w:val="-10"/>
          <w:sz w:val="28"/>
          <w:szCs w:val="28"/>
        </w:rPr>
        <w:object w:dxaOrig="500" w:dyaOrig="320" w14:anchorId="74741EDF">
          <v:shape id="_x0000_i1029" type="#_x0000_t75" style="width:24.55pt;height:15.8pt" o:ole="">
            <v:imagedata r:id="rId13" o:title=""/>
          </v:shape>
          <o:OLEObject Type="Embed" ProgID="Equation.3" ShapeID="_x0000_i1029" DrawAspect="Content" ObjectID="_1715271385" r:id="rId14"/>
        </w:object>
      </w:r>
      <w:r>
        <w:rPr>
          <w:sz w:val="28"/>
          <w:szCs w:val="28"/>
        </w:rPr>
        <w:t xml:space="preserve"> and </w:t>
      </w:r>
      <w:r w:rsidRPr="008A0A04">
        <w:rPr>
          <w:position w:val="-10"/>
          <w:sz w:val="28"/>
          <w:szCs w:val="28"/>
        </w:rPr>
        <w:object w:dxaOrig="300" w:dyaOrig="320" w14:anchorId="25D14501">
          <v:shape id="_x0000_i1030" type="#_x0000_t75" style="width:14.75pt;height:15.8pt" o:ole="">
            <v:imagedata r:id="rId15" o:title=""/>
          </v:shape>
          <o:OLEObject Type="Embed" ProgID="Equation.3" ShapeID="_x0000_i1030" DrawAspect="Content" ObjectID="_1715271386" r:id="rId16"/>
        </w:object>
      </w:r>
      <w:r>
        <w:rPr>
          <w:sz w:val="28"/>
          <w:szCs w:val="28"/>
        </w:rPr>
        <w:t>into the differential equation. After completing the appropriate manipulations, we collect like terms</w:t>
      </w:r>
      <w:r w:rsidR="0063625C">
        <w:rPr>
          <w:sz w:val="28"/>
          <w:szCs w:val="28"/>
        </w:rPr>
        <w:t xml:space="preserve">, compare coefficients of powers of </w:t>
      </w:r>
      <w:r w:rsidR="0063625C" w:rsidRPr="0063625C">
        <w:rPr>
          <w:i/>
          <w:sz w:val="28"/>
          <w:szCs w:val="28"/>
        </w:rPr>
        <w:t>x</w:t>
      </w:r>
      <w:r w:rsidR="0027450F">
        <w:rPr>
          <w:sz w:val="28"/>
          <w:szCs w:val="28"/>
        </w:rPr>
        <w:t>, and</w:t>
      </w:r>
      <w:r>
        <w:rPr>
          <w:sz w:val="28"/>
          <w:szCs w:val="28"/>
        </w:rPr>
        <w:t xml:space="preserve"> eventually obtain a </w:t>
      </w:r>
      <w:r>
        <w:rPr>
          <w:i/>
          <w:sz w:val="28"/>
          <w:szCs w:val="28"/>
        </w:rPr>
        <w:t>recursion formula</w:t>
      </w:r>
      <w:r>
        <w:rPr>
          <w:sz w:val="28"/>
          <w:szCs w:val="28"/>
        </w:rPr>
        <w:t xml:space="preserve">. We then “split off” the two linearly independent solutions </w:t>
      </w:r>
      <w:r>
        <w:rPr>
          <w:sz w:val="28"/>
          <w:szCs w:val="28"/>
        </w:rPr>
        <w:lastRenderedPageBreak/>
        <w:t xml:space="preserve">which are guaranteed by existence theorems. We recall that both </w:t>
      </w:r>
      <w:r w:rsidRPr="008A0A04">
        <w:rPr>
          <w:position w:val="-12"/>
          <w:sz w:val="28"/>
          <w:szCs w:val="28"/>
        </w:rPr>
        <w:object w:dxaOrig="280" w:dyaOrig="360" w14:anchorId="6850F1BB">
          <v:shape id="_x0000_i1031" type="#_x0000_t75" style="width:14.2pt;height:18.55pt" o:ole="">
            <v:imagedata r:id="rId17" o:title=""/>
          </v:shape>
          <o:OLEObject Type="Embed" ProgID="Equation.3" ShapeID="_x0000_i1031" DrawAspect="Content" ObjectID="_1715271387" r:id="rId18"/>
        </w:object>
      </w:r>
      <w:r>
        <w:rPr>
          <w:sz w:val="28"/>
          <w:szCs w:val="28"/>
        </w:rPr>
        <w:t xml:space="preserve"> and </w:t>
      </w:r>
      <w:r w:rsidRPr="008A0A04">
        <w:rPr>
          <w:position w:val="-10"/>
          <w:sz w:val="28"/>
          <w:szCs w:val="28"/>
        </w:rPr>
        <w:object w:dxaOrig="260" w:dyaOrig="340" w14:anchorId="04567FE2">
          <v:shape id="_x0000_i1032" type="#_x0000_t75" style="width:13.1pt;height:16.9pt" o:ole="">
            <v:imagedata r:id="rId19" o:title=""/>
          </v:shape>
          <o:OLEObject Type="Embed" ProgID="Equation.3" ShapeID="_x0000_i1032" DrawAspect="Content" ObjectID="_1715271388" r:id="rId20"/>
        </w:object>
      </w:r>
      <w:r>
        <w:rPr>
          <w:sz w:val="28"/>
          <w:szCs w:val="28"/>
        </w:rPr>
        <w:t xml:space="preserve"> are arbitrary. </w:t>
      </w:r>
    </w:p>
    <w:p w14:paraId="35DD5B26" w14:textId="77777777" w:rsidR="00D87BCB" w:rsidRDefault="00D87BCB" w:rsidP="00D87BCB">
      <w:pPr>
        <w:rPr>
          <w:i/>
          <w:sz w:val="28"/>
          <w:szCs w:val="28"/>
        </w:rPr>
      </w:pPr>
      <w:r>
        <w:rPr>
          <w:sz w:val="28"/>
          <w:szCs w:val="28"/>
        </w:rPr>
        <w:t xml:space="preserve"> </w:t>
      </w:r>
    </w:p>
    <w:p w14:paraId="07FE87B1" w14:textId="77777777" w:rsidR="00D87BCB" w:rsidRDefault="00D87BCB" w:rsidP="00D87BCB">
      <w:pPr>
        <w:rPr>
          <w:b/>
          <w:sz w:val="28"/>
          <w:szCs w:val="28"/>
        </w:rPr>
      </w:pPr>
      <w:r>
        <w:rPr>
          <w:b/>
          <w:sz w:val="28"/>
          <w:szCs w:val="28"/>
        </w:rPr>
        <w:t xml:space="preserve">The method verified: </w:t>
      </w:r>
      <w:r>
        <w:rPr>
          <w:sz w:val="28"/>
          <w:szCs w:val="28"/>
        </w:rPr>
        <w:t xml:space="preserve">Let </w:t>
      </w:r>
      <w:r w:rsidRPr="008A0A04">
        <w:rPr>
          <w:position w:val="-10"/>
          <w:sz w:val="28"/>
          <w:szCs w:val="28"/>
        </w:rPr>
        <w:object w:dxaOrig="520" w:dyaOrig="320" w14:anchorId="0574B8A1">
          <v:shape id="_x0000_i1033" type="#_x0000_t75" style="width:26.75pt;height:15.8pt" o:ole="">
            <v:imagedata r:id="rId21" o:title=""/>
          </v:shape>
          <o:OLEObject Type="Embed" ProgID="Equation.3" ShapeID="_x0000_i1033" DrawAspect="Content" ObjectID="_1715271389" r:id="rId22"/>
        </w:object>
      </w:r>
      <w:r>
        <w:rPr>
          <w:sz w:val="28"/>
          <w:szCs w:val="28"/>
        </w:rPr>
        <w:t xml:space="preserve">in the Chebyshev differential equation. Obtain two solutions to the differential equation via series techniques. </w:t>
      </w:r>
    </w:p>
    <w:p w14:paraId="4AA83E55" w14:textId="77777777" w:rsidR="00D87BCB" w:rsidRDefault="00D87BCB" w:rsidP="00D87BCB">
      <w:pPr>
        <w:rPr>
          <w:sz w:val="28"/>
          <w:szCs w:val="28"/>
        </w:rPr>
      </w:pPr>
    </w:p>
    <w:p w14:paraId="336C2317" w14:textId="77777777" w:rsidR="00D87BCB" w:rsidRDefault="00D87BCB" w:rsidP="00D87BCB">
      <w:pPr>
        <w:numPr>
          <w:ilvl w:val="0"/>
          <w:numId w:val="1"/>
        </w:numPr>
        <w:rPr>
          <w:sz w:val="28"/>
          <w:szCs w:val="28"/>
        </w:rPr>
      </w:pPr>
      <w:r>
        <w:rPr>
          <w:sz w:val="28"/>
          <w:szCs w:val="28"/>
        </w:rPr>
        <w:t>One finite polynomial solution exists. What is the degree of this polynomial?</w:t>
      </w:r>
    </w:p>
    <w:p w14:paraId="568AE586" w14:textId="77777777" w:rsidR="00D87BCB" w:rsidRDefault="00D87BCB" w:rsidP="00D87BCB">
      <w:pPr>
        <w:ind w:left="720"/>
        <w:rPr>
          <w:sz w:val="28"/>
          <w:szCs w:val="28"/>
        </w:rPr>
      </w:pPr>
    </w:p>
    <w:p w14:paraId="29941A0D" w14:textId="77777777" w:rsidR="00D87BCB" w:rsidRDefault="00D87BCB" w:rsidP="00D87BCB">
      <w:pPr>
        <w:pStyle w:val="ListParagraph"/>
        <w:numPr>
          <w:ilvl w:val="0"/>
          <w:numId w:val="1"/>
        </w:numPr>
        <w:rPr>
          <w:sz w:val="28"/>
          <w:szCs w:val="28"/>
        </w:rPr>
      </w:pPr>
      <w:r>
        <w:rPr>
          <w:sz w:val="28"/>
          <w:szCs w:val="28"/>
        </w:rPr>
        <w:t>What observations can be made about the other solution?</w:t>
      </w:r>
    </w:p>
    <w:p w14:paraId="31B82C6E" w14:textId="77777777" w:rsidR="00D87BCB" w:rsidRDefault="00D87BCB" w:rsidP="00D87BCB">
      <w:pPr>
        <w:ind w:left="720"/>
        <w:rPr>
          <w:sz w:val="28"/>
          <w:szCs w:val="28"/>
        </w:rPr>
      </w:pPr>
    </w:p>
    <w:p w14:paraId="018D4B49" w14:textId="77777777" w:rsidR="00D87BCB" w:rsidRDefault="00D87BCB" w:rsidP="00D87BCB">
      <w:pPr>
        <w:numPr>
          <w:ilvl w:val="0"/>
          <w:numId w:val="1"/>
        </w:numPr>
        <w:rPr>
          <w:sz w:val="28"/>
          <w:szCs w:val="28"/>
        </w:rPr>
      </w:pPr>
      <w:r>
        <w:rPr>
          <w:sz w:val="28"/>
          <w:szCs w:val="28"/>
        </w:rPr>
        <w:t xml:space="preserve">What values of </w:t>
      </w:r>
      <w:r w:rsidRPr="008A0A04">
        <w:rPr>
          <w:position w:val="-12"/>
          <w:sz w:val="28"/>
          <w:szCs w:val="28"/>
        </w:rPr>
        <w:object w:dxaOrig="280" w:dyaOrig="360" w14:anchorId="69DB9C74">
          <v:shape id="_x0000_i1034" type="#_x0000_t75" style="width:14.2pt;height:18.55pt" o:ole="">
            <v:imagedata r:id="rId17" o:title=""/>
          </v:shape>
          <o:OLEObject Type="Embed" ProgID="Equation.3" ShapeID="_x0000_i1034" DrawAspect="Content" ObjectID="_1715271390" r:id="rId23"/>
        </w:object>
      </w:r>
      <w:r>
        <w:rPr>
          <w:sz w:val="28"/>
          <w:szCs w:val="28"/>
        </w:rPr>
        <w:t xml:space="preserve"> and </w:t>
      </w:r>
      <w:r w:rsidRPr="008A0A04">
        <w:rPr>
          <w:position w:val="-10"/>
          <w:sz w:val="28"/>
          <w:szCs w:val="28"/>
        </w:rPr>
        <w:object w:dxaOrig="260" w:dyaOrig="340" w14:anchorId="290DEF2D">
          <v:shape id="_x0000_i1035" type="#_x0000_t75" style="width:13.1pt;height:16.9pt" o:ole="">
            <v:imagedata r:id="rId19" o:title=""/>
          </v:shape>
          <o:OLEObject Type="Embed" ProgID="Equation.3" ShapeID="_x0000_i1035" DrawAspect="Content" ObjectID="_1715271391" r:id="rId24"/>
        </w:object>
      </w:r>
      <w:r>
        <w:rPr>
          <w:sz w:val="28"/>
          <w:szCs w:val="28"/>
        </w:rPr>
        <w:t xml:space="preserve"> yield only a polynomial solution and no “infinite solution”?</w:t>
      </w:r>
    </w:p>
    <w:p w14:paraId="248DE266" w14:textId="77777777" w:rsidR="00D87BCB" w:rsidRDefault="00D87BCB" w:rsidP="00D87BCB">
      <w:pPr>
        <w:ind w:left="720"/>
        <w:rPr>
          <w:sz w:val="28"/>
          <w:szCs w:val="28"/>
        </w:rPr>
      </w:pPr>
    </w:p>
    <w:p w14:paraId="72332357" w14:textId="77777777" w:rsidR="00D87BCB" w:rsidRDefault="00D87BCB" w:rsidP="00D87BCB">
      <w:pPr>
        <w:numPr>
          <w:ilvl w:val="0"/>
          <w:numId w:val="1"/>
        </w:numPr>
        <w:rPr>
          <w:sz w:val="28"/>
          <w:szCs w:val="28"/>
        </w:rPr>
      </w:pPr>
      <w:r>
        <w:rPr>
          <w:sz w:val="28"/>
          <w:szCs w:val="28"/>
        </w:rPr>
        <w:t xml:space="preserve">What happens if </w:t>
      </w:r>
      <w:r w:rsidR="0063625C" w:rsidRPr="008A0A04">
        <w:rPr>
          <w:position w:val="-10"/>
          <w:sz w:val="28"/>
          <w:szCs w:val="28"/>
        </w:rPr>
        <w:object w:dxaOrig="1100" w:dyaOrig="320" w14:anchorId="169D4D71">
          <v:shape id="_x0000_i1036" type="#_x0000_t75" style="width:55.1pt;height:15.8pt" o:ole="">
            <v:imagedata r:id="rId25" o:title=""/>
          </v:shape>
          <o:OLEObject Type="Embed" ProgID="Equation.3" ShapeID="_x0000_i1036" DrawAspect="Content" ObjectID="_1715271392" r:id="rId26"/>
        </w:object>
      </w:r>
      <w:r>
        <w:rPr>
          <w:sz w:val="28"/>
          <w:szCs w:val="28"/>
        </w:rPr>
        <w:t>and</w:t>
      </w:r>
      <w:r w:rsidRPr="008A0A04">
        <w:rPr>
          <w:position w:val="-6"/>
          <w:sz w:val="28"/>
          <w:szCs w:val="28"/>
        </w:rPr>
        <w:object w:dxaOrig="200" w:dyaOrig="279" w14:anchorId="2BB0B574">
          <v:shape id="_x0000_i1037" type="#_x0000_t75" style="width:9.25pt;height:14.2pt" o:ole="">
            <v:imagedata r:id="rId27" o:title=""/>
          </v:shape>
          <o:OLEObject Type="Embed" ProgID="Equation.3" ShapeID="_x0000_i1037" DrawAspect="Content" ObjectID="_1715271393" r:id="rId28"/>
        </w:object>
      </w:r>
      <w:r>
        <w:rPr>
          <w:sz w:val="28"/>
          <w:szCs w:val="28"/>
        </w:rPr>
        <w:t xml:space="preserve">?  Make a plausible conjecture as to the degrees of the various finite polynomial solutions and the values imposed on </w:t>
      </w:r>
      <w:r w:rsidRPr="008A0A04">
        <w:rPr>
          <w:position w:val="-12"/>
          <w:sz w:val="28"/>
          <w:szCs w:val="28"/>
        </w:rPr>
        <w:object w:dxaOrig="280" w:dyaOrig="360" w14:anchorId="352DEEF8">
          <v:shape id="_x0000_i1038" type="#_x0000_t75" style="width:14.2pt;height:18.55pt" o:ole="">
            <v:imagedata r:id="rId17" o:title=""/>
          </v:shape>
          <o:OLEObject Type="Embed" ProgID="Equation.3" ShapeID="_x0000_i1038" DrawAspect="Content" ObjectID="_1715271394" r:id="rId29"/>
        </w:object>
      </w:r>
      <w:r>
        <w:rPr>
          <w:sz w:val="28"/>
          <w:szCs w:val="28"/>
        </w:rPr>
        <w:t xml:space="preserve"> and </w:t>
      </w:r>
      <w:r w:rsidRPr="008A0A04">
        <w:rPr>
          <w:position w:val="-10"/>
          <w:sz w:val="28"/>
          <w:szCs w:val="28"/>
        </w:rPr>
        <w:object w:dxaOrig="260" w:dyaOrig="340" w14:anchorId="3E35730A">
          <v:shape id="_x0000_i1039" type="#_x0000_t75" style="width:13.1pt;height:16.9pt" o:ole="">
            <v:imagedata r:id="rId19" o:title=""/>
          </v:shape>
          <o:OLEObject Type="Embed" ProgID="Equation.3" ShapeID="_x0000_i1039" DrawAspect="Content" ObjectID="_1715271395" r:id="rId30"/>
        </w:object>
      </w:r>
      <w:r>
        <w:rPr>
          <w:sz w:val="28"/>
          <w:szCs w:val="28"/>
        </w:rPr>
        <w:t xml:space="preserve"> to yield only polynomial solutions.</w:t>
      </w:r>
    </w:p>
    <w:p w14:paraId="2EDFC677" w14:textId="77777777" w:rsidR="00D87BCB" w:rsidRDefault="00D87BCB" w:rsidP="00D87BCB">
      <w:pPr>
        <w:jc w:val="center"/>
        <w:rPr>
          <w:b/>
          <w:i/>
          <w:color w:val="FF0000"/>
          <w:sz w:val="28"/>
          <w:szCs w:val="28"/>
        </w:rPr>
      </w:pPr>
    </w:p>
    <w:p w14:paraId="59CD9D38" w14:textId="77777777" w:rsidR="00D87BCB" w:rsidRDefault="00D87BCB" w:rsidP="00D87BCB">
      <w:pPr>
        <w:rPr>
          <w:sz w:val="28"/>
          <w:szCs w:val="28"/>
        </w:rPr>
      </w:pPr>
      <w:r>
        <w:rPr>
          <w:b/>
          <w:sz w:val="28"/>
          <w:szCs w:val="28"/>
        </w:rPr>
        <w:t>Historical background:</w:t>
      </w:r>
      <w:r>
        <w:rPr>
          <w:b/>
          <w:sz w:val="28"/>
          <w:szCs w:val="28"/>
          <w:u w:val="single"/>
        </w:rPr>
        <w:t xml:space="preserve"> </w:t>
      </w:r>
      <w:r>
        <w:rPr>
          <w:sz w:val="28"/>
          <w:szCs w:val="28"/>
        </w:rPr>
        <w:t xml:space="preserve">Investigate the history of this equation. Who was Chebyshev? What properties do the polynomial solutions enjoy?  What are some of the concepts associated with this differential equation? What are some of the applications which use this equation and the associated polynomial solutions? </w:t>
      </w:r>
    </w:p>
    <w:p w14:paraId="40154CF4" w14:textId="77777777" w:rsidR="00D87BCB" w:rsidRDefault="00D87BCB" w:rsidP="00D87BCB">
      <w:pPr>
        <w:rPr>
          <w:b/>
          <w:color w:val="FF0000"/>
          <w:sz w:val="28"/>
          <w:szCs w:val="28"/>
        </w:rPr>
      </w:pPr>
    </w:p>
    <w:p w14:paraId="0C35FDCB" w14:textId="77777777" w:rsidR="00D87BCB" w:rsidRDefault="00D87BCB" w:rsidP="00D87BCB">
      <w:pPr>
        <w:rPr>
          <w:sz w:val="28"/>
          <w:szCs w:val="28"/>
        </w:rPr>
      </w:pPr>
      <w:r>
        <w:rPr>
          <w:b/>
          <w:sz w:val="28"/>
          <w:szCs w:val="28"/>
        </w:rPr>
        <w:t xml:space="preserve">A similar differential equation with two polynomial solutions:  </w:t>
      </w:r>
      <w:r>
        <w:rPr>
          <w:sz w:val="28"/>
          <w:szCs w:val="28"/>
        </w:rPr>
        <w:t>Consider the</w:t>
      </w:r>
      <w:r>
        <w:rPr>
          <w:b/>
          <w:sz w:val="28"/>
          <w:szCs w:val="28"/>
        </w:rPr>
        <w:t xml:space="preserve"> </w:t>
      </w:r>
      <w:r>
        <w:rPr>
          <w:sz w:val="28"/>
          <w:szCs w:val="28"/>
        </w:rPr>
        <w:t>differential equation below, where</w:t>
      </w:r>
      <w:r w:rsidRPr="008A0A04">
        <w:rPr>
          <w:position w:val="-4"/>
          <w:sz w:val="28"/>
          <w:szCs w:val="28"/>
        </w:rPr>
        <w:object w:dxaOrig="240" w:dyaOrig="260" w14:anchorId="238B2365">
          <v:shape id="_x0000_i1040" type="#_x0000_t75" style="width:12pt;height:13.1pt" o:ole="">
            <v:imagedata r:id="rId31" o:title=""/>
          </v:shape>
          <o:OLEObject Type="Embed" ProgID="Equation.3" ShapeID="_x0000_i1040" DrawAspect="Content" ObjectID="_1715271396" r:id="rId32"/>
        </w:object>
      </w:r>
      <w:r>
        <w:rPr>
          <w:sz w:val="28"/>
          <w:szCs w:val="28"/>
        </w:rPr>
        <w:t xml:space="preserve"> and </w:t>
      </w:r>
      <w:r>
        <w:rPr>
          <w:i/>
          <w:sz w:val="28"/>
          <w:szCs w:val="28"/>
        </w:rPr>
        <w:t>B</w:t>
      </w:r>
      <w:r>
        <w:rPr>
          <w:sz w:val="28"/>
          <w:szCs w:val="28"/>
        </w:rPr>
        <w:t xml:space="preserve"> are integers which can </w:t>
      </w:r>
      <w:r w:rsidR="0063625C">
        <w:rPr>
          <w:sz w:val="28"/>
          <w:szCs w:val="28"/>
        </w:rPr>
        <w:t>regarded</w:t>
      </w:r>
      <w:r>
        <w:rPr>
          <w:sz w:val="28"/>
          <w:szCs w:val="28"/>
        </w:rPr>
        <w:t xml:space="preserve"> as parameters:</w:t>
      </w:r>
    </w:p>
    <w:p w14:paraId="0E55FD5C" w14:textId="77777777" w:rsidR="00D87BCB" w:rsidRDefault="00D87BCB" w:rsidP="00D87BCB">
      <w:pPr>
        <w:rPr>
          <w:sz w:val="28"/>
          <w:szCs w:val="28"/>
        </w:rPr>
      </w:pPr>
    </w:p>
    <w:p w14:paraId="13E57722" w14:textId="77777777" w:rsidR="00D87BCB" w:rsidRDefault="00D87BCB" w:rsidP="00D87BCB">
      <w:pPr>
        <w:shd w:val="clear" w:color="auto" w:fill="FFFFFF"/>
        <w:jc w:val="center"/>
        <w:rPr>
          <w:sz w:val="28"/>
          <w:szCs w:val="28"/>
          <w:bdr w:val="single" w:sz="4" w:space="0" w:color="auto" w:frame="1"/>
        </w:rPr>
      </w:pPr>
      <w:r w:rsidRPr="008A0A04">
        <w:rPr>
          <w:position w:val="-10"/>
          <w:sz w:val="28"/>
          <w:szCs w:val="28"/>
          <w:bdr w:val="single" w:sz="4" w:space="0" w:color="auto" w:frame="1"/>
        </w:rPr>
        <w:object w:dxaOrig="2440" w:dyaOrig="360" w14:anchorId="2BD9AE96">
          <v:shape id="_x0000_i1041" type="#_x0000_t75" style="width:122.2pt;height:18.55pt" o:ole="">
            <v:imagedata r:id="rId33" o:title=""/>
          </v:shape>
          <o:OLEObject Type="Embed" ProgID="Equation.3" ShapeID="_x0000_i1041" DrawAspect="Content" ObjectID="_1715271397" r:id="rId34"/>
        </w:object>
      </w:r>
      <w:r>
        <w:rPr>
          <w:sz w:val="28"/>
          <w:szCs w:val="28"/>
          <w:bdr w:val="single" w:sz="4" w:space="0" w:color="auto" w:frame="1"/>
        </w:rPr>
        <w:t xml:space="preserve">    </w:t>
      </w:r>
    </w:p>
    <w:p w14:paraId="65181C7B" w14:textId="77777777" w:rsidR="00D87BCB" w:rsidRDefault="00D87BCB" w:rsidP="00D87BCB">
      <w:pPr>
        <w:jc w:val="center"/>
        <w:rPr>
          <w:sz w:val="28"/>
          <w:szCs w:val="28"/>
          <w:bdr w:val="single" w:sz="4" w:space="0" w:color="auto" w:frame="1"/>
        </w:rPr>
      </w:pPr>
    </w:p>
    <w:p w14:paraId="69097F4F" w14:textId="77777777" w:rsidR="00D87BCB" w:rsidRDefault="00D87BCB" w:rsidP="00D87BCB">
      <w:pPr>
        <w:rPr>
          <w:sz w:val="28"/>
          <w:szCs w:val="28"/>
        </w:rPr>
      </w:pPr>
      <w:r>
        <w:rPr>
          <w:sz w:val="28"/>
          <w:szCs w:val="28"/>
        </w:rPr>
        <w:t>Note that this equation is similar to the Chebyshev differential equation.</w:t>
      </w:r>
    </w:p>
    <w:p w14:paraId="2C65F7BB" w14:textId="77777777" w:rsidR="00D87BCB" w:rsidRDefault="00D87BCB" w:rsidP="00D87BCB">
      <w:pPr>
        <w:rPr>
          <w:sz w:val="28"/>
          <w:szCs w:val="28"/>
        </w:rPr>
      </w:pPr>
    </w:p>
    <w:p w14:paraId="5EDD8857" w14:textId="77777777" w:rsidR="00D87BCB" w:rsidRDefault="00D87BCB" w:rsidP="00D87BCB">
      <w:pPr>
        <w:numPr>
          <w:ilvl w:val="0"/>
          <w:numId w:val="2"/>
        </w:numPr>
        <w:rPr>
          <w:sz w:val="28"/>
          <w:szCs w:val="28"/>
        </w:rPr>
      </w:pPr>
      <w:r>
        <w:rPr>
          <w:sz w:val="28"/>
          <w:szCs w:val="28"/>
        </w:rPr>
        <w:t xml:space="preserve">Can we find conditions on the parameters </w:t>
      </w:r>
      <w:r>
        <w:rPr>
          <w:i/>
          <w:sz w:val="28"/>
          <w:szCs w:val="28"/>
        </w:rPr>
        <w:t>A</w:t>
      </w:r>
      <w:r>
        <w:rPr>
          <w:sz w:val="28"/>
          <w:szCs w:val="28"/>
        </w:rPr>
        <w:t xml:space="preserve"> and </w:t>
      </w:r>
      <w:r>
        <w:rPr>
          <w:i/>
          <w:sz w:val="28"/>
          <w:szCs w:val="28"/>
        </w:rPr>
        <w:t>B</w:t>
      </w:r>
      <w:r>
        <w:rPr>
          <w:sz w:val="28"/>
          <w:szCs w:val="28"/>
        </w:rPr>
        <w:t xml:space="preserve"> such that the differential equation will possess </w:t>
      </w:r>
      <w:r>
        <w:rPr>
          <w:i/>
          <w:sz w:val="28"/>
          <w:szCs w:val="28"/>
        </w:rPr>
        <w:t xml:space="preserve">two </w:t>
      </w:r>
      <w:r>
        <w:rPr>
          <w:sz w:val="28"/>
          <w:szCs w:val="28"/>
        </w:rPr>
        <w:t>polynomial solutions?</w:t>
      </w:r>
    </w:p>
    <w:p w14:paraId="73C44F6A" w14:textId="77777777" w:rsidR="00D87BCB" w:rsidRDefault="00D87BCB" w:rsidP="00D87BCB">
      <w:pPr>
        <w:ind w:left="720"/>
        <w:rPr>
          <w:sz w:val="28"/>
          <w:szCs w:val="28"/>
        </w:rPr>
      </w:pPr>
    </w:p>
    <w:p w14:paraId="4D277F3B" w14:textId="77777777" w:rsidR="00D87BCB" w:rsidRDefault="00D87BCB" w:rsidP="00D87BCB">
      <w:pPr>
        <w:numPr>
          <w:ilvl w:val="0"/>
          <w:numId w:val="2"/>
        </w:numPr>
        <w:rPr>
          <w:sz w:val="28"/>
          <w:szCs w:val="28"/>
        </w:rPr>
      </w:pPr>
      <w:r>
        <w:rPr>
          <w:sz w:val="28"/>
          <w:szCs w:val="28"/>
        </w:rPr>
        <w:t xml:space="preserve">Furthermore, can we determine the degrees of the polynomial solutions from the values of </w:t>
      </w:r>
      <w:r>
        <w:rPr>
          <w:i/>
          <w:sz w:val="28"/>
          <w:szCs w:val="28"/>
        </w:rPr>
        <w:t xml:space="preserve">A </w:t>
      </w:r>
      <w:r>
        <w:rPr>
          <w:sz w:val="28"/>
          <w:szCs w:val="28"/>
        </w:rPr>
        <w:t xml:space="preserve">and </w:t>
      </w:r>
      <w:r>
        <w:rPr>
          <w:i/>
          <w:sz w:val="28"/>
          <w:szCs w:val="28"/>
        </w:rPr>
        <w:t>B</w:t>
      </w:r>
      <w:r>
        <w:rPr>
          <w:sz w:val="28"/>
          <w:szCs w:val="28"/>
        </w:rPr>
        <w:t xml:space="preserve">? Can we answer these questions by merely </w:t>
      </w:r>
      <w:r>
        <w:rPr>
          <w:i/>
          <w:sz w:val="28"/>
          <w:szCs w:val="28"/>
        </w:rPr>
        <w:t>inspecting</w:t>
      </w:r>
      <w:r>
        <w:rPr>
          <w:sz w:val="28"/>
          <w:szCs w:val="28"/>
        </w:rPr>
        <w:t xml:space="preserve"> the differential equation?</w:t>
      </w:r>
    </w:p>
    <w:p w14:paraId="7F48DFA8" w14:textId="77777777" w:rsidR="00D87BCB" w:rsidRDefault="00D87BCB" w:rsidP="00D87BCB">
      <w:pPr>
        <w:pStyle w:val="ListParagraph"/>
        <w:rPr>
          <w:sz w:val="28"/>
          <w:szCs w:val="28"/>
        </w:rPr>
      </w:pPr>
    </w:p>
    <w:p w14:paraId="29B93F72" w14:textId="77777777" w:rsidR="00D87BCB" w:rsidRDefault="00D87BCB" w:rsidP="00D87BCB">
      <w:pPr>
        <w:rPr>
          <w:sz w:val="28"/>
          <w:szCs w:val="28"/>
        </w:rPr>
      </w:pPr>
      <w:r>
        <w:rPr>
          <w:sz w:val="28"/>
          <w:szCs w:val="28"/>
        </w:rPr>
        <w:t xml:space="preserve">Formalize the results into a </w:t>
      </w:r>
      <w:r>
        <w:rPr>
          <w:b/>
          <w:sz w:val="28"/>
          <w:szCs w:val="28"/>
        </w:rPr>
        <w:t>Theorem</w:t>
      </w:r>
      <w:r>
        <w:rPr>
          <w:sz w:val="28"/>
          <w:szCs w:val="28"/>
        </w:rPr>
        <w:t xml:space="preserve">, supported by a </w:t>
      </w:r>
      <w:r>
        <w:rPr>
          <w:b/>
          <w:sz w:val="28"/>
          <w:szCs w:val="28"/>
        </w:rPr>
        <w:t>Proof</w:t>
      </w:r>
      <w:r>
        <w:rPr>
          <w:sz w:val="28"/>
          <w:szCs w:val="28"/>
        </w:rPr>
        <w:t>.</w:t>
      </w:r>
    </w:p>
    <w:p w14:paraId="42C3C55E" w14:textId="77777777" w:rsidR="00D87BCB" w:rsidRDefault="00D87BCB" w:rsidP="00D87BCB">
      <w:pPr>
        <w:jc w:val="center"/>
        <w:rPr>
          <w:b/>
          <w:sz w:val="28"/>
        </w:rPr>
      </w:pPr>
    </w:p>
    <w:p w14:paraId="6B776F87" w14:textId="77777777" w:rsidR="0028483A" w:rsidRDefault="0028483A" w:rsidP="0028483A">
      <w:pPr>
        <w:jc w:val="center"/>
        <w:rPr>
          <w:b/>
          <w:sz w:val="28"/>
        </w:rPr>
      </w:pPr>
    </w:p>
    <w:sectPr w:rsidR="0028483A" w:rsidSect="00E74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43EE5"/>
    <w:multiLevelType w:val="hybridMultilevel"/>
    <w:tmpl w:val="1D28DD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C743DDB"/>
    <w:multiLevelType w:val="hybridMultilevel"/>
    <w:tmpl w:val="83A6D7B0"/>
    <w:lvl w:ilvl="0" w:tplc="2EA85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16EF7"/>
    <w:multiLevelType w:val="hybridMultilevel"/>
    <w:tmpl w:val="D11E2A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636960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3913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953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BCB"/>
    <w:rsid w:val="000172C6"/>
    <w:rsid w:val="000302AA"/>
    <w:rsid w:val="0004446B"/>
    <w:rsid w:val="0007135B"/>
    <w:rsid w:val="000B3399"/>
    <w:rsid w:val="00100747"/>
    <w:rsid w:val="00113BE3"/>
    <w:rsid w:val="00116D5A"/>
    <w:rsid w:val="00121FC6"/>
    <w:rsid w:val="00122DD5"/>
    <w:rsid w:val="001240EF"/>
    <w:rsid w:val="00193E60"/>
    <w:rsid w:val="001B4BBB"/>
    <w:rsid w:val="001E7AF1"/>
    <w:rsid w:val="001F0FA9"/>
    <w:rsid w:val="0027450F"/>
    <w:rsid w:val="0028483A"/>
    <w:rsid w:val="002B26B5"/>
    <w:rsid w:val="002C79D9"/>
    <w:rsid w:val="002E1832"/>
    <w:rsid w:val="003236E4"/>
    <w:rsid w:val="003549B0"/>
    <w:rsid w:val="00391581"/>
    <w:rsid w:val="003944CF"/>
    <w:rsid w:val="00394626"/>
    <w:rsid w:val="003C2DD0"/>
    <w:rsid w:val="00433377"/>
    <w:rsid w:val="004E6443"/>
    <w:rsid w:val="004E71B0"/>
    <w:rsid w:val="00515CCC"/>
    <w:rsid w:val="00522F33"/>
    <w:rsid w:val="0058680E"/>
    <w:rsid w:val="005A025D"/>
    <w:rsid w:val="005B38E8"/>
    <w:rsid w:val="00614A77"/>
    <w:rsid w:val="006224E2"/>
    <w:rsid w:val="0063625C"/>
    <w:rsid w:val="007246EC"/>
    <w:rsid w:val="007575FE"/>
    <w:rsid w:val="00772BDC"/>
    <w:rsid w:val="007E314F"/>
    <w:rsid w:val="008370A0"/>
    <w:rsid w:val="00846161"/>
    <w:rsid w:val="00863C48"/>
    <w:rsid w:val="00870A1D"/>
    <w:rsid w:val="00885D21"/>
    <w:rsid w:val="008A0A04"/>
    <w:rsid w:val="008B065C"/>
    <w:rsid w:val="00955C0B"/>
    <w:rsid w:val="0097552F"/>
    <w:rsid w:val="009834CF"/>
    <w:rsid w:val="00984DD0"/>
    <w:rsid w:val="009D53F5"/>
    <w:rsid w:val="00A16573"/>
    <w:rsid w:val="00A22F4F"/>
    <w:rsid w:val="00A4329D"/>
    <w:rsid w:val="00AA60CA"/>
    <w:rsid w:val="00AE5686"/>
    <w:rsid w:val="00B01F24"/>
    <w:rsid w:val="00B955C2"/>
    <w:rsid w:val="00BD61ED"/>
    <w:rsid w:val="00C02464"/>
    <w:rsid w:val="00C12B4C"/>
    <w:rsid w:val="00CD72CC"/>
    <w:rsid w:val="00D407E1"/>
    <w:rsid w:val="00D66B21"/>
    <w:rsid w:val="00D75355"/>
    <w:rsid w:val="00D8299F"/>
    <w:rsid w:val="00D864A0"/>
    <w:rsid w:val="00D87BCB"/>
    <w:rsid w:val="00D914DA"/>
    <w:rsid w:val="00DC0144"/>
    <w:rsid w:val="00DC3B30"/>
    <w:rsid w:val="00DC5244"/>
    <w:rsid w:val="00DD3DAF"/>
    <w:rsid w:val="00DF603E"/>
    <w:rsid w:val="00E33EDF"/>
    <w:rsid w:val="00E747B4"/>
    <w:rsid w:val="00E75A8E"/>
    <w:rsid w:val="00E84931"/>
    <w:rsid w:val="00EB1175"/>
    <w:rsid w:val="00EB276A"/>
    <w:rsid w:val="00EB2C20"/>
    <w:rsid w:val="00EB7D7C"/>
    <w:rsid w:val="00EC65B7"/>
    <w:rsid w:val="00EE028E"/>
    <w:rsid w:val="00F66F40"/>
    <w:rsid w:val="00FA43A8"/>
    <w:rsid w:val="00FC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9DDF"/>
  <w15:docId w15:val="{641D0193-232E-40B9-9B75-CF669FF7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C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87BCB"/>
    <w:rPr>
      <w:color w:val="0000FF"/>
      <w:u w:val="single"/>
    </w:rPr>
  </w:style>
  <w:style w:type="paragraph" w:styleId="ListParagraph">
    <w:name w:val="List Paragraph"/>
    <w:basedOn w:val="Normal"/>
    <w:uiPriority w:val="34"/>
    <w:qFormat/>
    <w:rsid w:val="00D87BCB"/>
    <w:pPr>
      <w:ind w:left="720"/>
    </w:pPr>
    <w:rPr>
      <w:sz w:val="24"/>
      <w:szCs w:val="24"/>
    </w:rPr>
  </w:style>
  <w:style w:type="character" w:styleId="PlaceholderText">
    <w:name w:val="Placeholder Text"/>
    <w:basedOn w:val="DefaultParagraphFont"/>
    <w:uiPriority w:val="99"/>
    <w:semiHidden/>
    <w:rsid w:val="00A4329D"/>
    <w:rPr>
      <w:color w:val="808080"/>
    </w:rPr>
  </w:style>
  <w:style w:type="paragraph" w:styleId="BalloonText">
    <w:name w:val="Balloon Text"/>
    <w:basedOn w:val="Normal"/>
    <w:link w:val="BalloonTextChar"/>
    <w:uiPriority w:val="99"/>
    <w:semiHidden/>
    <w:unhideWhenUsed/>
    <w:rsid w:val="00A4329D"/>
    <w:rPr>
      <w:rFonts w:ascii="Tahoma" w:hAnsi="Tahoma" w:cs="Tahoma"/>
      <w:sz w:val="16"/>
      <w:szCs w:val="16"/>
    </w:rPr>
  </w:style>
  <w:style w:type="character" w:customStyle="1" w:styleId="BalloonTextChar">
    <w:name w:val="Balloon Text Char"/>
    <w:basedOn w:val="DefaultParagraphFont"/>
    <w:link w:val="BalloonText"/>
    <w:uiPriority w:val="99"/>
    <w:semiHidden/>
    <w:rsid w:val="00A432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9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6.bin"/><Relationship Id="rId5" Type="http://schemas.openxmlformats.org/officeDocument/2006/relationships/image" Target="media/image1.jpeg"/><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CTSB</dc:creator>
  <cp:lastModifiedBy>Brian Winkel</cp:lastModifiedBy>
  <cp:revision>6</cp:revision>
  <cp:lastPrinted>2022-05-28T23:29:00Z</cp:lastPrinted>
  <dcterms:created xsi:type="dcterms:W3CDTF">2014-11-25T20:20:00Z</dcterms:created>
  <dcterms:modified xsi:type="dcterms:W3CDTF">2022-05-28T23:29:00Z</dcterms:modified>
</cp:coreProperties>
</file>