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1F5F" w:rsidRPr="00E51F5F" w:rsidRDefault="00E51F5F">
      <w:pPr>
        <w:rPr>
          <w:b/>
        </w:rPr>
      </w:pPr>
      <w:r w:rsidRPr="00E51F5F">
        <w:rPr>
          <w:b/>
        </w:rPr>
        <w:fldChar w:fldCharType="begin"/>
      </w:r>
      <w:r w:rsidRPr="00E51F5F">
        <w:rPr>
          <w:b/>
        </w:rPr>
        <w:instrText xml:space="preserve"> LINK Excel.Sheet.12 "C:\\Users\\X00289525\\My Drive\\01 - My Bio 120\\Poster Rubrics Share.xlsx" "Outline!R1C1:R13C5" \a \f 5 \h  \* MERGEFORMAT </w:instrText>
      </w:r>
      <w:r w:rsidRPr="00E51F5F">
        <w:rPr>
          <w:b/>
        </w:rPr>
        <w:fldChar w:fldCharType="separate"/>
      </w:r>
    </w:p>
    <w:tbl>
      <w:tblPr>
        <w:tblStyle w:val="TableGrid"/>
        <w:tblW w:w="11705" w:type="dxa"/>
        <w:tblInd w:w="-95" w:type="dxa"/>
        <w:tblLook w:val="04A0" w:firstRow="1" w:lastRow="0" w:firstColumn="1" w:lastColumn="0" w:noHBand="0" w:noVBand="1"/>
      </w:tblPr>
      <w:tblGrid>
        <w:gridCol w:w="2160"/>
        <w:gridCol w:w="2610"/>
        <w:gridCol w:w="2610"/>
        <w:gridCol w:w="2970"/>
        <w:gridCol w:w="1355"/>
      </w:tblGrid>
      <w:tr w:rsidR="00E51F5F" w:rsidRPr="00E51F5F" w:rsidTr="005709BC">
        <w:trPr>
          <w:trHeight w:val="80"/>
        </w:trPr>
        <w:tc>
          <w:tcPr>
            <w:tcW w:w="2160" w:type="dxa"/>
            <w:vMerge w:val="restart"/>
            <w:hideMark/>
          </w:tcPr>
          <w:p w:rsidR="00E51F5F" w:rsidRPr="00E51F5F" w:rsidRDefault="005709BC" w:rsidP="00E51F5F">
            <w:pPr>
              <w:rPr>
                <w:b/>
                <w:bCs/>
              </w:rPr>
            </w:pPr>
            <w:r w:rsidRPr="00E51F5F">
              <w:rPr>
                <w:b/>
              </w:rPr>
              <w:t>Poster Presentation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2.5 pts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1.5 pts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0.5 pts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0 pts</w:t>
            </w:r>
          </w:p>
        </w:tc>
      </w:tr>
      <w:tr w:rsidR="00E51F5F" w:rsidRPr="00E51F5F" w:rsidTr="005709BC">
        <w:trPr>
          <w:trHeight w:val="332"/>
        </w:trPr>
        <w:tc>
          <w:tcPr>
            <w:tcW w:w="2160" w:type="dxa"/>
            <w:vMerge/>
            <w:hideMark/>
          </w:tcPr>
          <w:p w:rsidR="00E51F5F" w:rsidRPr="00E51F5F" w:rsidRDefault="00E51F5F">
            <w:pPr>
              <w:rPr>
                <w:b/>
                <w:bCs/>
              </w:rPr>
            </w:pPr>
          </w:p>
        </w:tc>
        <w:tc>
          <w:tcPr>
            <w:tcW w:w="2610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Full Marks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Competent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Needs Improvement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pPr>
              <w:rPr>
                <w:b/>
                <w:bCs/>
              </w:rPr>
            </w:pPr>
            <w:r w:rsidRPr="00E51F5F">
              <w:rPr>
                <w:b/>
                <w:bCs/>
              </w:rPr>
              <w:t>No Marks</w:t>
            </w:r>
          </w:p>
        </w:tc>
      </w:tr>
      <w:tr w:rsidR="00E51F5F" w:rsidRPr="00E51F5F" w:rsidTr="005709BC">
        <w:trPr>
          <w:trHeight w:val="773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Catchy Title!</w:t>
            </w:r>
            <w:r w:rsidRPr="00E51F5F">
              <w:t xml:space="preserve"> Does it make me want to read more?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I'm hooked and I want to know more.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Maybe I could get interested in this.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I could walk away and not feel like I'm missing anything.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>Missing</w:t>
            </w:r>
          </w:p>
        </w:tc>
      </w:tr>
      <w:tr w:rsidR="00E51F5F" w:rsidRPr="00E51F5F" w:rsidTr="005709BC">
        <w:trPr>
          <w:trHeight w:val="183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 xml:space="preserve">Introduction: </w:t>
            </w:r>
            <w:r w:rsidRPr="00E51F5F">
              <w:t>Are all questions addressed? Am I still interested in reading more? Does this seem important to me?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Explain the background (how we got to this point), the current issue, who's affected and how, and what will happen if we don't do anything.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Missing 1-2 of the Full Marks aspects.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Missing 3-4 of the Full Marks aspects.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>Missing</w:t>
            </w:r>
          </w:p>
        </w:tc>
      </w:tr>
      <w:tr w:rsidR="00E51F5F" w:rsidRPr="00E51F5F" w:rsidTr="005709BC">
        <w:trPr>
          <w:trHeight w:val="147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 xml:space="preserve">Evidence: </w:t>
            </w:r>
            <w:r w:rsidRPr="00E51F5F">
              <w:t>Did you do your research and provide ample evidence to support your claims?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Provides 3 separate lines of evidence that this issue is affecting the environment, animals, and/or people.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Provides 2 separate lines of evidence that this issue is affecting the environment, animals, and/or people.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Provides 1 piece of evidence that this issue is affecting the environment, animals, and/or people.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>Missing</w:t>
            </w:r>
          </w:p>
        </w:tc>
      </w:tr>
      <w:tr w:rsidR="00E51F5F" w:rsidRPr="00E51F5F" w:rsidTr="005709BC">
        <w:trPr>
          <w:trHeight w:val="129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Opposition:</w:t>
            </w:r>
            <w:r w:rsidRPr="00E51F5F">
              <w:t xml:space="preserve"> Do you know your enemy?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Provides 3 separate arguments that this is not an issue affecting the environment, animals, and/or people.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Provides 2 separate arguments that this is not an issue affecting the environment, animals, and/or people.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Provides 1 argument that this is not an issue affecting the environment, animals, and/or people.</w:t>
            </w:r>
          </w:p>
        </w:tc>
        <w:tc>
          <w:tcPr>
            <w:tcW w:w="1355" w:type="dxa"/>
            <w:hideMark/>
          </w:tcPr>
          <w:p w:rsidR="00E51F5F" w:rsidRPr="00E51F5F" w:rsidRDefault="00F730F1" w:rsidP="00E51F5F">
            <w:r w:rsidRPr="00E51F5F">
              <w:t>Missing</w:t>
            </w:r>
          </w:p>
        </w:tc>
      </w:tr>
      <w:tr w:rsidR="00E51F5F" w:rsidRPr="00E51F5F" w:rsidTr="005709BC">
        <w:trPr>
          <w:trHeight w:val="66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Rebuttal:</w:t>
            </w:r>
            <w:r w:rsidRPr="00E51F5F">
              <w:t xml:space="preserve"> Did you out think your enemy?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Provides rebuttals for all 3 arguments from the opposition.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Provides rebuttals for both arguments from the opposition.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Provides rebuttals for the argument from the opposition.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>Missing</w:t>
            </w:r>
          </w:p>
        </w:tc>
      </w:tr>
      <w:tr w:rsidR="00E51F5F" w:rsidRPr="00E51F5F" w:rsidTr="005709BC">
        <w:trPr>
          <w:trHeight w:val="192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Can Individuals Make a Difference</w:t>
            </w:r>
            <w:r>
              <w:rPr>
                <w:b/>
                <w:bCs/>
              </w:rPr>
              <w:t>?</w:t>
            </w:r>
            <w:r w:rsidRPr="00E51F5F">
              <w:t xml:space="preserve"> Are there a number of ways both big and small that individuals can make a difference?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Thoroughly explains 3 things that individuals can do to make a difference in their own lives or in their local community and the significance of those actions.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Explains 2 things that individuals can do to make a difference in their own lives or in their local community.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Explains 1 thing that individuals can do to make a difference in their own lives or in their local community or only listed 3 things but does not explain the significance of those actions.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>Missing</w:t>
            </w:r>
          </w:p>
        </w:tc>
      </w:tr>
      <w:tr w:rsidR="00E51F5F" w:rsidRPr="00E51F5F" w:rsidTr="005709BC">
        <w:trPr>
          <w:trHeight w:val="228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Go Big!</w:t>
            </w:r>
            <w:r w:rsidRPr="00E51F5F">
              <w:t xml:space="preserve"> Are there several ways that individuals can look beyond just themselves and what they are doing to make a bigger change in the situation?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Thoroughly explains 3 things that individuals can do to make a difference beyond their own lives or beyond their local community and the significance of those actions.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Thoroughly explains 2 things that individuals can do to make a difference beyond their own lives or beyond their local community and the significance of those actions.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Thoroughly explains 1 thing that individuals can do to make a difference beyond their own lives or beyond their local community and the significance of those actions or only listed 3 things but does not explain the significance of those actions.</w:t>
            </w:r>
          </w:p>
        </w:tc>
        <w:tc>
          <w:tcPr>
            <w:tcW w:w="1355" w:type="dxa"/>
            <w:hideMark/>
          </w:tcPr>
          <w:p w:rsidR="00E51F5F" w:rsidRPr="00E51F5F" w:rsidRDefault="00F730F1" w:rsidP="00E51F5F">
            <w:r w:rsidRPr="00E51F5F">
              <w:t>Missing</w:t>
            </w:r>
          </w:p>
        </w:tc>
      </w:tr>
      <w:tr w:rsidR="00E51F5F" w:rsidRPr="00E51F5F" w:rsidTr="005709BC">
        <w:trPr>
          <w:trHeight w:val="75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References:</w:t>
            </w:r>
            <w:r w:rsidRPr="00E51F5F">
              <w:t xml:space="preserve"> Did you cover your bases and cite them correctly?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Lists 5 references in APA format and cites them in the body of the outline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Lists 3 references in APA format or forgets to cite 5 references in the body of the outline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Lists 5 websites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>Missing</w:t>
            </w:r>
          </w:p>
        </w:tc>
      </w:tr>
      <w:tr w:rsidR="00E51F5F" w:rsidRPr="00E51F5F" w:rsidTr="005709BC">
        <w:trPr>
          <w:trHeight w:val="1385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Can others follow you?</w:t>
            </w:r>
            <w:r w:rsidRPr="00E51F5F">
              <w:t xml:space="preserve"> Are your ideas</w:t>
            </w:r>
            <w:r>
              <w:t xml:space="preserve"> &amp; thoughts</w:t>
            </w:r>
            <w:r w:rsidRPr="00E51F5F">
              <w:t xml:space="preserve"> logical or are you not completing your arguments?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Arguments are fully developed and every aspect of the issue/solution is addressed in a logical manner.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Arguments are fully developed or every aspect of the issue/solution is addressed in a logical manner.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 xml:space="preserve">Arguments </w:t>
            </w:r>
            <w:r>
              <w:t>s</w:t>
            </w:r>
            <w:r w:rsidRPr="00E51F5F">
              <w:t>hould be explained more thoroughly and certain aspect of the issue/solution are missing or need to be addressed in a more logical manner.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>Missing</w:t>
            </w:r>
          </w:p>
        </w:tc>
      </w:tr>
      <w:tr w:rsidR="00E51F5F" w:rsidRPr="00E51F5F" w:rsidTr="005709BC">
        <w:trPr>
          <w:trHeight w:val="800"/>
        </w:trPr>
        <w:tc>
          <w:tcPr>
            <w:tcW w:w="2160" w:type="dxa"/>
            <w:hideMark/>
          </w:tcPr>
          <w:p w:rsidR="00E51F5F" w:rsidRPr="00E51F5F" w:rsidRDefault="00E51F5F">
            <w:r w:rsidRPr="00E51F5F">
              <w:rPr>
                <w:b/>
                <w:bCs/>
              </w:rPr>
              <w:t>Spelling and Grammar:</w:t>
            </w:r>
            <w:r w:rsidRPr="00E51F5F">
              <w:t xml:space="preserve"> Did you communicate effectively?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Zero spelling or grammar mistakes</w:t>
            </w:r>
          </w:p>
        </w:tc>
        <w:tc>
          <w:tcPr>
            <w:tcW w:w="2610" w:type="dxa"/>
            <w:hideMark/>
          </w:tcPr>
          <w:p w:rsidR="00E51F5F" w:rsidRPr="00E51F5F" w:rsidRDefault="00E51F5F" w:rsidP="00E51F5F">
            <w:r w:rsidRPr="00E51F5F">
              <w:t>One to two spelling or grammar mistakes</w:t>
            </w:r>
          </w:p>
        </w:tc>
        <w:tc>
          <w:tcPr>
            <w:tcW w:w="2970" w:type="dxa"/>
            <w:hideMark/>
          </w:tcPr>
          <w:p w:rsidR="00E51F5F" w:rsidRPr="00E51F5F" w:rsidRDefault="00E51F5F" w:rsidP="00E51F5F">
            <w:r w:rsidRPr="00E51F5F">
              <w:t>Three to four spelling or grammar mistakes</w:t>
            </w:r>
          </w:p>
        </w:tc>
        <w:tc>
          <w:tcPr>
            <w:tcW w:w="1355" w:type="dxa"/>
            <w:hideMark/>
          </w:tcPr>
          <w:p w:rsidR="00E51F5F" w:rsidRPr="00E51F5F" w:rsidRDefault="00E51F5F" w:rsidP="00E51F5F">
            <w:r w:rsidRPr="00E51F5F">
              <w:t xml:space="preserve">More than </w:t>
            </w:r>
            <w:r>
              <w:t xml:space="preserve">4 </w:t>
            </w:r>
            <w:r w:rsidRPr="00E51F5F">
              <w:t xml:space="preserve">spelling </w:t>
            </w:r>
            <w:r>
              <w:t>/</w:t>
            </w:r>
            <w:r w:rsidRPr="00E51F5F">
              <w:t>grammar mistakes</w:t>
            </w:r>
          </w:p>
        </w:tc>
      </w:tr>
    </w:tbl>
    <w:p w:rsidR="004C2057" w:rsidRDefault="00E51F5F">
      <w:r>
        <w:lastRenderedPageBreak/>
        <w:fldChar w:fldCharType="end"/>
      </w:r>
    </w:p>
    <w:p w:rsidR="00F730F1" w:rsidRDefault="00F730F1"/>
    <w:sectPr w:rsidR="00F730F1" w:rsidSect="00E0700E">
      <w:pgSz w:w="12240" w:h="15840"/>
      <w:pgMar w:top="0" w:right="9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1D"/>
    <w:rsid w:val="002E5960"/>
    <w:rsid w:val="004C2057"/>
    <w:rsid w:val="005709BC"/>
    <w:rsid w:val="007B04FA"/>
    <w:rsid w:val="00D9751D"/>
    <w:rsid w:val="00E0700E"/>
    <w:rsid w:val="00E51F5F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A2A3"/>
  <w15:chartTrackingRefBased/>
  <w15:docId w15:val="{B99444A7-589E-4C93-B38C-3B1CCA3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P. Hoshaw</dc:creator>
  <cp:keywords/>
  <dc:description/>
  <cp:lastModifiedBy>Justin P. Hoshaw</cp:lastModifiedBy>
  <cp:revision>3</cp:revision>
  <cp:lastPrinted>2022-11-09T18:41:00Z</cp:lastPrinted>
  <dcterms:created xsi:type="dcterms:W3CDTF">2022-11-09T17:52:00Z</dcterms:created>
  <dcterms:modified xsi:type="dcterms:W3CDTF">2022-11-09T18:41:00Z</dcterms:modified>
</cp:coreProperties>
</file>