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B2F8" w14:textId="77777777" w:rsidR="001B0178" w:rsidRDefault="001B0178" w:rsidP="001B0178"/>
    <w:p w14:paraId="5F6A86E5" w14:textId="77777777" w:rsidR="001B0178" w:rsidRDefault="001B0178" w:rsidP="001B0178">
      <w:r>
        <w:t>Data Sheet 1 – S-E-Ts drivers of river conditions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341"/>
        <w:gridCol w:w="2341"/>
        <w:gridCol w:w="2342"/>
        <w:gridCol w:w="2342"/>
      </w:tblGrid>
      <w:tr w:rsidR="001B0178" w14:paraId="1A2E5503" w14:textId="77777777" w:rsidTr="00CF034C">
        <w:trPr>
          <w:trHeight w:val="332"/>
        </w:trPr>
        <w:tc>
          <w:tcPr>
            <w:tcW w:w="2341" w:type="dxa"/>
          </w:tcPr>
          <w:p w14:paraId="14C5DEE1" w14:textId="77777777" w:rsidR="001B0178" w:rsidRDefault="001B0178" w:rsidP="00CF034C">
            <w:r>
              <w:t>Category / Dimension</w:t>
            </w:r>
          </w:p>
        </w:tc>
        <w:tc>
          <w:tcPr>
            <w:tcW w:w="2341" w:type="dxa"/>
          </w:tcPr>
          <w:p w14:paraId="06040F7F" w14:textId="77777777" w:rsidR="001B0178" w:rsidRDefault="001B0178" w:rsidP="00CF034C">
            <w:r>
              <w:t>Impact on River Conditions</w:t>
            </w:r>
          </w:p>
        </w:tc>
        <w:tc>
          <w:tcPr>
            <w:tcW w:w="2342" w:type="dxa"/>
          </w:tcPr>
          <w:p w14:paraId="64D31FA0" w14:textId="77777777" w:rsidR="001B0178" w:rsidRDefault="001B0178" w:rsidP="00CF034C">
            <w:r>
              <w:t>Representation in Knowledge System</w:t>
            </w:r>
          </w:p>
        </w:tc>
        <w:tc>
          <w:tcPr>
            <w:tcW w:w="2342" w:type="dxa"/>
          </w:tcPr>
          <w:p w14:paraId="12712893" w14:textId="77777777" w:rsidR="001B0178" w:rsidRDefault="001B0178" w:rsidP="00CF034C">
            <w:r>
              <w:t>Relevant Stakeholders</w:t>
            </w:r>
          </w:p>
        </w:tc>
      </w:tr>
      <w:tr w:rsidR="001B0178" w14:paraId="082CC48F" w14:textId="77777777" w:rsidTr="00CF034C">
        <w:trPr>
          <w:trHeight w:val="3014"/>
        </w:trPr>
        <w:tc>
          <w:tcPr>
            <w:tcW w:w="2341" w:type="dxa"/>
          </w:tcPr>
          <w:p w14:paraId="7E80241C" w14:textId="77777777" w:rsidR="001B0178" w:rsidRDefault="001B0178" w:rsidP="00CF034C">
            <w:r>
              <w:t>Social</w:t>
            </w:r>
          </w:p>
        </w:tc>
        <w:tc>
          <w:tcPr>
            <w:tcW w:w="2341" w:type="dxa"/>
          </w:tcPr>
          <w:p w14:paraId="14F64614" w14:textId="77777777" w:rsidR="001B0178" w:rsidRDefault="001B0178" w:rsidP="00CF034C"/>
        </w:tc>
        <w:tc>
          <w:tcPr>
            <w:tcW w:w="2342" w:type="dxa"/>
          </w:tcPr>
          <w:p w14:paraId="46EB2324" w14:textId="77777777" w:rsidR="001B0178" w:rsidRDefault="001B0178" w:rsidP="00CF034C"/>
        </w:tc>
        <w:tc>
          <w:tcPr>
            <w:tcW w:w="2342" w:type="dxa"/>
          </w:tcPr>
          <w:p w14:paraId="45AFE68F" w14:textId="77777777" w:rsidR="001B0178" w:rsidRDefault="001B0178" w:rsidP="00CF034C"/>
        </w:tc>
      </w:tr>
      <w:tr w:rsidR="001B0178" w14:paraId="694A1C87" w14:textId="77777777" w:rsidTr="00CF034C">
        <w:trPr>
          <w:trHeight w:val="3230"/>
        </w:trPr>
        <w:tc>
          <w:tcPr>
            <w:tcW w:w="2341" w:type="dxa"/>
          </w:tcPr>
          <w:p w14:paraId="387D55CD" w14:textId="77777777" w:rsidR="001B0178" w:rsidRDefault="001B0178" w:rsidP="00CF034C">
            <w:r>
              <w:t>Ecological</w:t>
            </w:r>
          </w:p>
        </w:tc>
        <w:tc>
          <w:tcPr>
            <w:tcW w:w="2341" w:type="dxa"/>
          </w:tcPr>
          <w:p w14:paraId="3B5167A0" w14:textId="77777777" w:rsidR="001B0178" w:rsidRDefault="001B0178" w:rsidP="00CF034C"/>
        </w:tc>
        <w:tc>
          <w:tcPr>
            <w:tcW w:w="2342" w:type="dxa"/>
          </w:tcPr>
          <w:p w14:paraId="3D0129E9" w14:textId="77777777" w:rsidR="001B0178" w:rsidRDefault="001B0178" w:rsidP="00CF034C"/>
        </w:tc>
        <w:tc>
          <w:tcPr>
            <w:tcW w:w="2342" w:type="dxa"/>
          </w:tcPr>
          <w:p w14:paraId="70B19FBD" w14:textId="77777777" w:rsidR="001B0178" w:rsidRDefault="001B0178" w:rsidP="00CF034C"/>
        </w:tc>
      </w:tr>
      <w:tr w:rsidR="001B0178" w14:paraId="63C3C146" w14:textId="77777777" w:rsidTr="00CF034C">
        <w:trPr>
          <w:trHeight w:val="3860"/>
        </w:trPr>
        <w:tc>
          <w:tcPr>
            <w:tcW w:w="2341" w:type="dxa"/>
          </w:tcPr>
          <w:p w14:paraId="5B356572" w14:textId="77777777" w:rsidR="001B0178" w:rsidRDefault="001B0178" w:rsidP="00CF034C">
            <w:r>
              <w:t>Technological</w:t>
            </w:r>
          </w:p>
        </w:tc>
        <w:tc>
          <w:tcPr>
            <w:tcW w:w="2341" w:type="dxa"/>
          </w:tcPr>
          <w:p w14:paraId="2A81B0AA" w14:textId="77777777" w:rsidR="001B0178" w:rsidRDefault="001B0178" w:rsidP="00CF034C"/>
        </w:tc>
        <w:tc>
          <w:tcPr>
            <w:tcW w:w="2342" w:type="dxa"/>
          </w:tcPr>
          <w:p w14:paraId="4C6332F6" w14:textId="77777777" w:rsidR="001B0178" w:rsidRDefault="001B0178" w:rsidP="00CF034C"/>
        </w:tc>
        <w:tc>
          <w:tcPr>
            <w:tcW w:w="2342" w:type="dxa"/>
          </w:tcPr>
          <w:p w14:paraId="14A6F2F8" w14:textId="77777777" w:rsidR="001B0178" w:rsidRDefault="001B0178" w:rsidP="00CF034C"/>
        </w:tc>
      </w:tr>
    </w:tbl>
    <w:p w14:paraId="106D9EE1" w14:textId="7D35E06A" w:rsidR="00996227" w:rsidRDefault="00996227"/>
    <w:sectPr w:rsidR="00996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CFBE" w14:textId="77777777" w:rsidR="006B372F" w:rsidRDefault="006B372F" w:rsidP="001B0178">
      <w:r>
        <w:separator/>
      </w:r>
    </w:p>
  </w:endnote>
  <w:endnote w:type="continuationSeparator" w:id="0">
    <w:p w14:paraId="4BBE3FFA" w14:textId="77777777" w:rsidR="006B372F" w:rsidRDefault="006B372F" w:rsidP="001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E6FF" w14:textId="77777777" w:rsidR="006B372F" w:rsidRDefault="006B372F" w:rsidP="001B0178">
      <w:r>
        <w:separator/>
      </w:r>
    </w:p>
  </w:footnote>
  <w:footnote w:type="continuationSeparator" w:id="0">
    <w:p w14:paraId="7A41E15B" w14:textId="77777777" w:rsidR="006B372F" w:rsidRDefault="006B372F" w:rsidP="001B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B0BC" w14:textId="2436313B" w:rsidR="001B0178" w:rsidRPr="001B0178" w:rsidRDefault="001B0178" w:rsidP="001B0178">
    <w:pPr>
      <w:rPr>
        <w:i/>
        <w:iCs/>
        <w:sz w:val="22"/>
        <w:szCs w:val="22"/>
      </w:rPr>
    </w:pPr>
    <w:r w:rsidRPr="001B0178">
      <w:rPr>
        <w:i/>
        <w:iCs/>
        <w:sz w:val="22"/>
        <w:szCs w:val="22"/>
      </w:rPr>
      <w:t>This data sheet should be filled out by the instructor prior to the lesson and used as a basis for introduction, blank copies should be given to individual students to be filled out during the field lesson.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78"/>
    <w:rsid w:val="001B0178"/>
    <w:rsid w:val="003807B6"/>
    <w:rsid w:val="006B372F"/>
    <w:rsid w:val="00996227"/>
    <w:rsid w:val="00B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D9729"/>
  <w15:chartTrackingRefBased/>
  <w15:docId w15:val="{238BF427-0860-4D4D-91F4-96BDF8E2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Grabowski, Zbigniew</dc:creator>
  <cp:keywords/>
  <dc:description/>
  <cp:lastModifiedBy>Grabowski, Zbigniew</cp:lastModifiedBy>
  <cp:revision>1</cp:revision>
  <dcterms:created xsi:type="dcterms:W3CDTF">2023-01-20T15:59:00Z</dcterms:created>
  <dcterms:modified xsi:type="dcterms:W3CDTF">2023-01-20T16:00:00Z</dcterms:modified>
</cp:coreProperties>
</file>