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DC3AA7" w14:textId="77777777" w:rsidR="008C482A" w:rsidRPr="00DB34B5" w:rsidRDefault="008C482A" w:rsidP="00C4381D">
      <w:pPr>
        <w:rPr>
          <w:b/>
        </w:rPr>
      </w:pPr>
    </w:p>
    <w:tbl>
      <w:tblPr>
        <w:tblStyle w:val="TableGrid"/>
        <w:tblW w:w="5000" w:type="pct"/>
        <w:tblLook w:val="04A0" w:firstRow="1" w:lastRow="0" w:firstColumn="1" w:lastColumn="0" w:noHBand="0" w:noVBand="1"/>
      </w:tblPr>
      <w:tblGrid>
        <w:gridCol w:w="7196"/>
        <w:gridCol w:w="2154"/>
      </w:tblGrid>
      <w:tr w:rsidR="00DB34B5" w:rsidRPr="00DB34B5" w14:paraId="447EEC19" w14:textId="77777777" w:rsidTr="00DB34B5">
        <w:tc>
          <w:tcPr>
            <w:tcW w:w="3848" w:type="pct"/>
            <w:vAlign w:val="center"/>
          </w:tcPr>
          <w:p w14:paraId="73C7F4A4" w14:textId="77777777" w:rsidR="001D14AE" w:rsidRPr="00DB34B5" w:rsidRDefault="001D14AE" w:rsidP="00C4381D">
            <w:pPr>
              <w:rPr>
                <w:rFonts w:ascii="Calibri" w:hAnsi="Calibri" w:cs="Calibri"/>
                <w:b/>
                <w:sz w:val="6"/>
                <w:szCs w:val="6"/>
              </w:rPr>
            </w:pPr>
          </w:p>
          <w:p w14:paraId="27E92B15" w14:textId="53AD72A1" w:rsidR="00DB34B5" w:rsidRPr="004C444F" w:rsidRDefault="004C444F" w:rsidP="00C4381D">
            <w:pPr>
              <w:jc w:val="center"/>
              <w:rPr>
                <w:rFonts w:ascii="Calibri" w:hAnsi="Calibri" w:cs="Calibri"/>
                <w:b/>
                <w:bCs/>
                <w:smallCaps/>
                <w:sz w:val="44"/>
                <w:szCs w:val="44"/>
                <w:lang w:val="es-ES"/>
              </w:rPr>
            </w:pPr>
            <w:r w:rsidRPr="004C444F">
              <w:rPr>
                <w:rFonts w:ascii="Calibri" w:hAnsi="Calibri" w:cs="Calibri"/>
                <w:b/>
                <w:bCs/>
                <w:smallCaps/>
                <w:sz w:val="44"/>
                <w:szCs w:val="44"/>
                <w:lang w:val="es-ES"/>
              </w:rPr>
              <w:t xml:space="preserve">El Hantavirus </w:t>
            </w:r>
            <w:r w:rsidR="00DB34B5" w:rsidRPr="004C444F">
              <w:rPr>
                <w:rFonts w:ascii="Calibri" w:hAnsi="Calibri" w:cs="Calibri"/>
                <w:b/>
                <w:bCs/>
                <w:smallCaps/>
                <w:sz w:val="44"/>
                <w:szCs w:val="44"/>
                <w:lang w:val="es-ES"/>
              </w:rPr>
              <w:t xml:space="preserve">Sin Nombre </w:t>
            </w:r>
          </w:p>
          <w:p w14:paraId="6AFEC34E" w14:textId="5F6DA345" w:rsidR="00DB34B5" w:rsidRPr="004C444F" w:rsidRDefault="004C444F" w:rsidP="00C4381D">
            <w:pPr>
              <w:jc w:val="center"/>
              <w:rPr>
                <w:b/>
                <w:smallCaps/>
                <w:sz w:val="44"/>
                <w:szCs w:val="44"/>
                <w:lang w:val="es-ES"/>
              </w:rPr>
            </w:pPr>
            <w:r w:rsidRPr="004C444F">
              <w:rPr>
                <w:b/>
                <w:bCs/>
                <w:smallCaps/>
                <w:sz w:val="44"/>
                <w:szCs w:val="44"/>
                <w:lang w:val="es-ES"/>
              </w:rPr>
              <w:t xml:space="preserve">en </w:t>
            </w:r>
            <w:r>
              <w:rPr>
                <w:b/>
                <w:bCs/>
                <w:smallCaps/>
                <w:sz w:val="44"/>
                <w:szCs w:val="44"/>
                <w:lang w:val="es-ES"/>
              </w:rPr>
              <w:t>Estados Unidos</w:t>
            </w:r>
          </w:p>
          <w:p w14:paraId="7E453FE5" w14:textId="77777777" w:rsidR="001D14AE" w:rsidRPr="004C444F" w:rsidRDefault="001D14AE" w:rsidP="00C4381D">
            <w:pPr>
              <w:rPr>
                <w:rFonts w:ascii="Calibri" w:hAnsi="Calibri" w:cs="Calibri"/>
                <w:b/>
                <w:sz w:val="6"/>
                <w:szCs w:val="6"/>
                <w:lang w:val="es-ES"/>
              </w:rPr>
            </w:pPr>
          </w:p>
        </w:tc>
        <w:tc>
          <w:tcPr>
            <w:tcW w:w="1152" w:type="pct"/>
            <w:vAlign w:val="center"/>
          </w:tcPr>
          <w:p w14:paraId="41B12901" w14:textId="71DD17E3" w:rsidR="001D14AE" w:rsidRPr="00DB34B5" w:rsidRDefault="00DB34B5" w:rsidP="00C4381D">
            <w:pPr>
              <w:jc w:val="center"/>
              <w:rPr>
                <w:rFonts w:ascii="Calibri" w:hAnsi="Calibri" w:cs="Calibri"/>
                <w:b/>
                <w:sz w:val="24"/>
                <w:szCs w:val="24"/>
              </w:rPr>
            </w:pPr>
            <w:r w:rsidRPr="00DB34B5">
              <w:rPr>
                <w:b/>
                <w:noProof/>
              </w:rPr>
              <w:drawing>
                <wp:inline distT="0" distB="0" distL="0" distR="0" wp14:anchorId="6ED1969F" wp14:editId="701AA3C5">
                  <wp:extent cx="941335" cy="7387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08" cy="760487"/>
                          </a:xfrm>
                          <a:prstGeom prst="rect">
                            <a:avLst/>
                          </a:prstGeom>
                        </pic:spPr>
                      </pic:pic>
                    </a:graphicData>
                  </a:graphic>
                </wp:inline>
              </w:drawing>
            </w:r>
          </w:p>
        </w:tc>
      </w:tr>
    </w:tbl>
    <w:p w14:paraId="543441AA" w14:textId="77777777" w:rsidR="001D14AE" w:rsidRPr="00DB34B5" w:rsidRDefault="001D14AE" w:rsidP="00C4381D">
      <w:pPr>
        <w:pStyle w:val="Heading2"/>
        <w:spacing w:before="0"/>
        <w:rPr>
          <w:color w:val="000000" w:themeColor="text1"/>
          <w:sz w:val="24"/>
          <w:szCs w:val="24"/>
        </w:rPr>
      </w:pPr>
    </w:p>
    <w:p w14:paraId="5C0CDD8E" w14:textId="399E1E4F" w:rsidR="001D14AE" w:rsidRPr="004C444F" w:rsidRDefault="001D14AE" w:rsidP="00C4381D">
      <w:pPr>
        <w:pStyle w:val="Heading2"/>
        <w:spacing w:before="0"/>
        <w:rPr>
          <w:i/>
          <w:smallCaps/>
          <w:color w:val="000000" w:themeColor="text1"/>
          <w:sz w:val="24"/>
          <w:szCs w:val="24"/>
          <w:lang w:val="es-ES"/>
        </w:rPr>
      </w:pPr>
      <w:r w:rsidRPr="004C444F">
        <w:rPr>
          <w:smallCaps/>
          <w:color w:val="000000" w:themeColor="text1"/>
          <w:sz w:val="24"/>
          <w:szCs w:val="24"/>
          <w:lang w:val="es-ES"/>
        </w:rPr>
        <w:t>Objetiv</w:t>
      </w:r>
      <w:r w:rsidR="004C444F" w:rsidRPr="004C444F">
        <w:rPr>
          <w:smallCaps/>
          <w:color w:val="000000" w:themeColor="text1"/>
          <w:sz w:val="24"/>
          <w:szCs w:val="24"/>
          <w:lang w:val="es-ES"/>
        </w:rPr>
        <w:t>o</w:t>
      </w:r>
      <w:r w:rsidRPr="004C444F">
        <w:rPr>
          <w:smallCaps/>
          <w:color w:val="000000" w:themeColor="text1"/>
          <w:sz w:val="24"/>
          <w:szCs w:val="24"/>
          <w:lang w:val="es-ES"/>
        </w:rPr>
        <w:t>s</w:t>
      </w:r>
    </w:p>
    <w:p w14:paraId="749C6FE4" w14:textId="77777777" w:rsidR="001D14AE" w:rsidRPr="004C444F" w:rsidRDefault="001D14AE" w:rsidP="00C4381D">
      <w:pPr>
        <w:rPr>
          <w:color w:val="000000" w:themeColor="text1"/>
          <w:lang w:val="es-ES"/>
        </w:rPr>
      </w:pPr>
    </w:p>
    <w:p w14:paraId="307D7FD4" w14:textId="2379AC11" w:rsidR="001D14AE" w:rsidRPr="004C444F" w:rsidRDefault="004C444F" w:rsidP="00C4381D">
      <w:pPr>
        <w:jc w:val="both"/>
        <w:rPr>
          <w:color w:val="000000" w:themeColor="text1"/>
          <w:lang w:val="es-ES"/>
        </w:rPr>
      </w:pPr>
      <w:r w:rsidRPr="004C444F">
        <w:rPr>
          <w:color w:val="000000" w:themeColor="text1"/>
          <w:lang w:val="es-ES"/>
        </w:rPr>
        <w:t>Al finalizar este módulo, cada estudiante debe ser capaz de</w:t>
      </w:r>
      <w:r w:rsidR="001D14AE" w:rsidRPr="004C444F">
        <w:rPr>
          <w:color w:val="000000" w:themeColor="text1"/>
          <w:lang w:val="es-ES"/>
        </w:rPr>
        <w:t>:</w:t>
      </w:r>
    </w:p>
    <w:p w14:paraId="6F0CFD09" w14:textId="42EA0BC9" w:rsidR="00DB34B5" w:rsidRPr="004C444F" w:rsidRDefault="00DB34B5" w:rsidP="00C4381D">
      <w:pPr>
        <w:numPr>
          <w:ilvl w:val="0"/>
          <w:numId w:val="5"/>
        </w:numPr>
        <w:textAlignment w:val="baseline"/>
        <w:rPr>
          <w:color w:val="000000" w:themeColor="text1"/>
          <w:lang w:val="es-ES"/>
        </w:rPr>
      </w:pPr>
      <w:r w:rsidRPr="004C444F">
        <w:rPr>
          <w:color w:val="000000" w:themeColor="text1"/>
          <w:lang w:val="es-ES"/>
        </w:rPr>
        <w:t>Visualiz</w:t>
      </w:r>
      <w:r w:rsidR="004C444F" w:rsidRPr="004C444F">
        <w:rPr>
          <w:color w:val="000000" w:themeColor="text1"/>
          <w:lang w:val="es-ES"/>
        </w:rPr>
        <w:t>ar</w:t>
      </w:r>
      <w:r w:rsidRPr="004C444F">
        <w:rPr>
          <w:color w:val="000000" w:themeColor="text1"/>
          <w:lang w:val="es-ES"/>
        </w:rPr>
        <w:t xml:space="preserve"> </w:t>
      </w:r>
      <w:r w:rsidR="004C444F" w:rsidRPr="004C444F">
        <w:rPr>
          <w:color w:val="000000" w:themeColor="text1"/>
          <w:lang w:val="es-ES"/>
        </w:rPr>
        <w:t xml:space="preserve">casos de hantavirus </w:t>
      </w:r>
      <w:r w:rsidRPr="004C444F">
        <w:rPr>
          <w:color w:val="000000" w:themeColor="text1"/>
          <w:lang w:val="es-ES"/>
        </w:rPr>
        <w:t>human</w:t>
      </w:r>
      <w:r w:rsidR="004C444F" w:rsidRPr="004C444F">
        <w:rPr>
          <w:color w:val="000000" w:themeColor="text1"/>
          <w:lang w:val="es-ES"/>
        </w:rPr>
        <w:t xml:space="preserve">o en </w:t>
      </w:r>
      <w:r w:rsidR="004C444F">
        <w:rPr>
          <w:color w:val="000000" w:themeColor="text1"/>
          <w:lang w:val="es-ES"/>
        </w:rPr>
        <w:t>Estados Unidos de Norte América (</w:t>
      </w:r>
      <w:r w:rsidR="0026722D">
        <w:rPr>
          <w:color w:val="000000" w:themeColor="text1"/>
          <w:lang w:val="es-ES"/>
        </w:rPr>
        <w:t>EE. UU.</w:t>
      </w:r>
      <w:r w:rsidR="004C444F">
        <w:rPr>
          <w:color w:val="000000" w:themeColor="text1"/>
          <w:lang w:val="es-ES"/>
        </w:rPr>
        <w:t>).</w:t>
      </w:r>
      <w:r w:rsidRPr="004C444F">
        <w:rPr>
          <w:color w:val="000000" w:themeColor="text1"/>
          <w:lang w:val="es-ES"/>
        </w:rPr>
        <w:t xml:space="preserve"> </w:t>
      </w:r>
    </w:p>
    <w:p w14:paraId="60542E3D" w14:textId="126D3153" w:rsidR="00DB34B5" w:rsidRPr="004C444F" w:rsidRDefault="00DB34B5" w:rsidP="00C4381D">
      <w:pPr>
        <w:numPr>
          <w:ilvl w:val="0"/>
          <w:numId w:val="5"/>
        </w:numPr>
        <w:textAlignment w:val="baseline"/>
        <w:rPr>
          <w:color w:val="000000" w:themeColor="text1"/>
          <w:lang w:val="es-ES"/>
        </w:rPr>
      </w:pPr>
      <w:r w:rsidRPr="004C444F">
        <w:rPr>
          <w:color w:val="000000" w:themeColor="text1"/>
          <w:lang w:val="es-ES"/>
        </w:rPr>
        <w:t>Describ</w:t>
      </w:r>
      <w:r w:rsidR="004C444F" w:rsidRPr="004C444F">
        <w:rPr>
          <w:color w:val="000000" w:themeColor="text1"/>
          <w:lang w:val="es-ES"/>
        </w:rPr>
        <w:t>ir</w:t>
      </w:r>
      <w:r w:rsidRPr="004C444F">
        <w:rPr>
          <w:color w:val="000000" w:themeColor="text1"/>
          <w:lang w:val="es-ES"/>
        </w:rPr>
        <w:t xml:space="preserve"> </w:t>
      </w:r>
      <w:r w:rsidR="004C444F" w:rsidRPr="004C444F">
        <w:rPr>
          <w:color w:val="000000" w:themeColor="text1"/>
          <w:lang w:val="es-ES"/>
        </w:rPr>
        <w:t>patrones geográficos</w:t>
      </w:r>
      <w:r w:rsidRPr="004C444F">
        <w:rPr>
          <w:color w:val="000000" w:themeColor="text1"/>
          <w:lang w:val="es-ES"/>
        </w:rPr>
        <w:t xml:space="preserve"> </w:t>
      </w:r>
      <w:r w:rsidR="004C444F" w:rsidRPr="004C444F">
        <w:rPr>
          <w:color w:val="000000" w:themeColor="text1"/>
          <w:lang w:val="es-ES"/>
        </w:rPr>
        <w:t>y</w:t>
      </w:r>
      <w:r w:rsidRPr="004C444F">
        <w:rPr>
          <w:color w:val="000000" w:themeColor="text1"/>
          <w:lang w:val="es-ES"/>
        </w:rPr>
        <w:t xml:space="preserve"> temporal</w:t>
      </w:r>
      <w:r w:rsidR="004C444F" w:rsidRPr="004C444F">
        <w:rPr>
          <w:color w:val="000000" w:themeColor="text1"/>
          <w:lang w:val="es-ES"/>
        </w:rPr>
        <w:t>es</w:t>
      </w:r>
      <w:r w:rsidRPr="004C444F">
        <w:rPr>
          <w:color w:val="000000" w:themeColor="text1"/>
          <w:lang w:val="es-ES"/>
        </w:rPr>
        <w:t xml:space="preserve"> </w:t>
      </w:r>
      <w:r w:rsidR="004C444F">
        <w:rPr>
          <w:color w:val="000000" w:themeColor="text1"/>
          <w:lang w:val="es-ES"/>
        </w:rPr>
        <w:t xml:space="preserve">de casos de </w:t>
      </w:r>
      <w:r w:rsidRPr="004C444F">
        <w:rPr>
          <w:color w:val="000000" w:themeColor="text1"/>
          <w:lang w:val="es-ES"/>
        </w:rPr>
        <w:t>hantavirus</w:t>
      </w:r>
      <w:r w:rsidR="004C444F">
        <w:rPr>
          <w:color w:val="000000" w:themeColor="text1"/>
          <w:lang w:val="es-ES"/>
        </w:rPr>
        <w:t xml:space="preserve"> en Estados Unidos</w:t>
      </w:r>
      <w:r w:rsidRPr="004C444F">
        <w:rPr>
          <w:color w:val="000000" w:themeColor="text1"/>
          <w:lang w:val="es-ES"/>
        </w:rPr>
        <w:t xml:space="preserve">. </w:t>
      </w:r>
    </w:p>
    <w:p w14:paraId="187ED0A0" w14:textId="1B8A167F" w:rsidR="00DB34B5" w:rsidRPr="004C444F" w:rsidRDefault="004C444F" w:rsidP="00C4381D">
      <w:pPr>
        <w:numPr>
          <w:ilvl w:val="0"/>
          <w:numId w:val="5"/>
        </w:numPr>
        <w:textAlignment w:val="baseline"/>
        <w:rPr>
          <w:color w:val="000000" w:themeColor="text1"/>
          <w:lang w:val="es-ES"/>
        </w:rPr>
      </w:pPr>
      <w:r w:rsidRPr="004C444F">
        <w:rPr>
          <w:color w:val="000000" w:themeColor="text1"/>
          <w:lang w:val="es-ES"/>
        </w:rPr>
        <w:t xml:space="preserve">Examinar las variables demográficas en los datos de casos de hantavirus </w:t>
      </w:r>
      <w:r w:rsidR="001B2C7C" w:rsidRPr="00D61A11">
        <w:rPr>
          <w:color w:val="000000" w:themeColor="text1"/>
          <w:lang w:val="es-ES"/>
        </w:rPr>
        <w:t>en Nuevo México</w:t>
      </w:r>
      <w:r w:rsidR="00DB34B5" w:rsidRPr="00D61A11">
        <w:rPr>
          <w:color w:val="000000" w:themeColor="text1"/>
          <w:lang w:val="es-ES"/>
        </w:rPr>
        <w:t>.</w:t>
      </w:r>
      <w:r w:rsidR="00DB34B5" w:rsidRPr="004C444F">
        <w:rPr>
          <w:color w:val="000000" w:themeColor="text1"/>
          <w:lang w:val="es-ES"/>
        </w:rPr>
        <w:t xml:space="preserve"> </w:t>
      </w:r>
    </w:p>
    <w:p w14:paraId="4CB651E0" w14:textId="62947FE7" w:rsidR="00DB34B5" w:rsidRPr="004C444F" w:rsidRDefault="004C444F" w:rsidP="00C4381D">
      <w:pPr>
        <w:numPr>
          <w:ilvl w:val="0"/>
          <w:numId w:val="5"/>
        </w:numPr>
        <w:textAlignment w:val="baseline"/>
        <w:rPr>
          <w:color w:val="000000" w:themeColor="text1"/>
          <w:lang w:val="es-ES"/>
        </w:rPr>
      </w:pPr>
      <w:r w:rsidRPr="004C444F">
        <w:rPr>
          <w:color w:val="000000" w:themeColor="text1"/>
          <w:lang w:val="es-ES"/>
        </w:rPr>
        <w:t xml:space="preserve">Explicar el papel de los </w:t>
      </w:r>
      <w:proofErr w:type="spellStart"/>
      <w:r w:rsidRPr="004C444F">
        <w:rPr>
          <w:color w:val="000000" w:themeColor="text1"/>
          <w:lang w:val="es-ES"/>
        </w:rPr>
        <w:t>biorepositorios</w:t>
      </w:r>
      <w:proofErr w:type="spellEnd"/>
      <w:r w:rsidRPr="004C444F">
        <w:rPr>
          <w:color w:val="000000" w:themeColor="text1"/>
          <w:lang w:val="es-ES"/>
        </w:rPr>
        <w:t xml:space="preserve"> en la investigación de patógenos zoonóticos.</w:t>
      </w:r>
    </w:p>
    <w:p w14:paraId="54164445" w14:textId="77EC172F" w:rsidR="00DB34B5" w:rsidRPr="004C444F" w:rsidRDefault="004C444F" w:rsidP="00C4381D">
      <w:pPr>
        <w:numPr>
          <w:ilvl w:val="0"/>
          <w:numId w:val="5"/>
        </w:numPr>
        <w:textAlignment w:val="baseline"/>
        <w:rPr>
          <w:color w:val="000000" w:themeColor="text1"/>
          <w:lang w:val="es-ES"/>
        </w:rPr>
      </w:pPr>
      <w:r w:rsidRPr="004C444F">
        <w:rPr>
          <w:lang w:val="es-ES"/>
        </w:rPr>
        <w:t xml:space="preserve">Discutir el papel de las agencias de salud pública y la infraestructura para el </w:t>
      </w:r>
      <w:r>
        <w:rPr>
          <w:lang w:val="es-ES"/>
        </w:rPr>
        <w:t>e</w:t>
      </w:r>
      <w:r w:rsidRPr="004C444F">
        <w:rPr>
          <w:lang w:val="es-ES"/>
        </w:rPr>
        <w:t>studio de l</w:t>
      </w:r>
      <w:r>
        <w:rPr>
          <w:lang w:val="es-ES"/>
        </w:rPr>
        <w:t>a</w:t>
      </w:r>
      <w:r w:rsidRPr="004C444F">
        <w:rPr>
          <w:lang w:val="es-ES"/>
        </w:rPr>
        <w:t xml:space="preserve"> biodiversidad en la mitigación de patógenos zoonóticos</w:t>
      </w:r>
      <w:r w:rsidR="00DB34B5" w:rsidRPr="004C444F">
        <w:rPr>
          <w:lang w:val="es-ES"/>
        </w:rPr>
        <w:t xml:space="preserve">. </w:t>
      </w:r>
    </w:p>
    <w:p w14:paraId="435A4861" w14:textId="6F2B4829" w:rsidR="00536D0A" w:rsidRPr="004C444F" w:rsidRDefault="004C444F" w:rsidP="00536D0A">
      <w:pPr>
        <w:numPr>
          <w:ilvl w:val="0"/>
          <w:numId w:val="5"/>
        </w:numPr>
        <w:textAlignment w:val="baseline"/>
        <w:rPr>
          <w:color w:val="000000" w:themeColor="text1"/>
          <w:lang w:val="es-ES"/>
        </w:rPr>
      </w:pPr>
      <w:r w:rsidRPr="004C444F">
        <w:rPr>
          <w:lang w:val="es-ES"/>
        </w:rPr>
        <w:t>Desarrollar hipótesis basadas en los patrones observados</w:t>
      </w:r>
      <w:r w:rsidR="00536D0A" w:rsidRPr="004C444F">
        <w:rPr>
          <w:lang w:val="es-ES"/>
        </w:rPr>
        <w:t>.</w:t>
      </w:r>
    </w:p>
    <w:p w14:paraId="79977D5D" w14:textId="517AC994" w:rsidR="00536D0A" w:rsidRPr="004C444F" w:rsidRDefault="004C444F" w:rsidP="00536D0A">
      <w:pPr>
        <w:numPr>
          <w:ilvl w:val="0"/>
          <w:numId w:val="5"/>
        </w:numPr>
        <w:textAlignment w:val="baseline"/>
        <w:rPr>
          <w:color w:val="000000" w:themeColor="text1"/>
          <w:lang w:val="es-ES"/>
        </w:rPr>
      </w:pPr>
      <w:r w:rsidRPr="004C444F">
        <w:rPr>
          <w:lang w:val="es-ES"/>
        </w:rPr>
        <w:t>Diseñar análisis para probar hipótesis</w:t>
      </w:r>
      <w:r w:rsidR="00536D0A" w:rsidRPr="004C444F">
        <w:rPr>
          <w:lang w:val="es-ES"/>
        </w:rPr>
        <w:t xml:space="preserve">. </w:t>
      </w:r>
    </w:p>
    <w:p w14:paraId="25B246FE" w14:textId="728C5392" w:rsidR="00536D0A" w:rsidRPr="004C444F" w:rsidRDefault="004C444F" w:rsidP="00536D0A">
      <w:pPr>
        <w:numPr>
          <w:ilvl w:val="0"/>
          <w:numId w:val="5"/>
        </w:numPr>
        <w:textAlignment w:val="baseline"/>
        <w:rPr>
          <w:color w:val="000000" w:themeColor="text1"/>
          <w:lang w:val="es-ES"/>
        </w:rPr>
      </w:pPr>
      <w:r w:rsidRPr="004C444F">
        <w:rPr>
          <w:color w:val="000000" w:themeColor="text1"/>
          <w:lang w:val="es-ES"/>
        </w:rPr>
        <w:t>Realizar e interpretar análisis estadísticos simples</w:t>
      </w:r>
      <w:r w:rsidR="00536D0A" w:rsidRPr="004C444F">
        <w:rPr>
          <w:lang w:val="es-ES"/>
        </w:rPr>
        <w:t>.</w:t>
      </w:r>
    </w:p>
    <w:p w14:paraId="4EAC4475" w14:textId="77777777" w:rsidR="00EB2E9C" w:rsidRPr="004C444F" w:rsidRDefault="00EB2E9C" w:rsidP="00C4381D">
      <w:pPr>
        <w:rPr>
          <w:i/>
          <w:color w:val="2E74B5" w:themeColor="accent1" w:themeShade="BF"/>
          <w:lang w:val="es-ES"/>
        </w:rPr>
      </w:pPr>
    </w:p>
    <w:p w14:paraId="177C4942" w14:textId="0B761A66" w:rsidR="001D14AE" w:rsidRPr="004C444F" w:rsidRDefault="001D14AE" w:rsidP="00C4381D">
      <w:pPr>
        <w:rPr>
          <w:b/>
          <w:smallCaps/>
          <w:color w:val="000000" w:themeColor="text1"/>
          <w:lang w:val="es-ES"/>
        </w:rPr>
      </w:pPr>
      <w:r w:rsidRPr="004C444F">
        <w:rPr>
          <w:b/>
          <w:smallCaps/>
          <w:color w:val="000000" w:themeColor="text1"/>
          <w:lang w:val="es-ES"/>
        </w:rPr>
        <w:t>Introduc</w:t>
      </w:r>
      <w:r w:rsidR="004C444F">
        <w:rPr>
          <w:b/>
          <w:smallCaps/>
          <w:color w:val="000000" w:themeColor="text1"/>
          <w:lang w:val="es-ES"/>
        </w:rPr>
        <w:t>c</w:t>
      </w:r>
      <w:r w:rsidRPr="004C444F">
        <w:rPr>
          <w:b/>
          <w:smallCaps/>
          <w:color w:val="000000" w:themeColor="text1"/>
          <w:lang w:val="es-ES"/>
        </w:rPr>
        <w:t>i</w:t>
      </w:r>
      <w:r w:rsidR="004C444F">
        <w:rPr>
          <w:b/>
          <w:smallCaps/>
          <w:color w:val="000000" w:themeColor="text1"/>
          <w:lang w:val="es-ES"/>
        </w:rPr>
        <w:t>ó</w:t>
      </w:r>
      <w:r w:rsidRPr="004C444F">
        <w:rPr>
          <w:b/>
          <w:smallCaps/>
          <w:color w:val="000000" w:themeColor="text1"/>
          <w:lang w:val="es-ES"/>
        </w:rPr>
        <w:t>n</w:t>
      </w:r>
    </w:p>
    <w:p w14:paraId="72A59C27" w14:textId="5664821F" w:rsidR="00361E04" w:rsidRPr="0026722D" w:rsidRDefault="00361E04" w:rsidP="00C4381D">
      <w:pPr>
        <w:widowControl/>
        <w:rPr>
          <w:rFonts w:eastAsia="Times New Roman"/>
          <w:color w:val="auto"/>
          <w:lang w:val="es-ES"/>
        </w:rPr>
      </w:pPr>
    </w:p>
    <w:p w14:paraId="68E0C623" w14:textId="6977F568" w:rsidR="00361E04" w:rsidRPr="00361E04" w:rsidRDefault="00361E04" w:rsidP="00C4381D">
      <w:pPr>
        <w:widowControl/>
        <w:rPr>
          <w:rFonts w:eastAsia="Times New Roman"/>
          <w:color w:val="auto"/>
          <w:lang w:val="es-ES"/>
        </w:rPr>
      </w:pPr>
      <w:r w:rsidRPr="00361E04">
        <w:rPr>
          <w:rFonts w:eastAsia="Times New Roman"/>
          <w:color w:val="auto"/>
          <w:lang w:val="es-ES"/>
        </w:rPr>
        <w:t>En la primavera de 1993, en el suroeste de Estados Unidos</w:t>
      </w:r>
      <w:r>
        <w:rPr>
          <w:rFonts w:eastAsia="Times New Roman"/>
          <w:color w:val="auto"/>
          <w:lang w:val="es-ES"/>
        </w:rPr>
        <w:t>, diez</w:t>
      </w:r>
      <w:r w:rsidRPr="00361E04">
        <w:rPr>
          <w:rFonts w:eastAsia="Times New Roman"/>
          <w:color w:val="auto"/>
          <w:lang w:val="es-ES"/>
        </w:rPr>
        <w:t xml:space="preserve"> personas murieron a causa de una misteriosa enfermedad en un período de ocho semanas. Todos los individuos afectados </w:t>
      </w:r>
      <w:r>
        <w:rPr>
          <w:rFonts w:eastAsia="Times New Roman"/>
          <w:color w:val="auto"/>
          <w:lang w:val="es-ES"/>
        </w:rPr>
        <w:t>presentaron</w:t>
      </w:r>
      <w:r w:rsidRPr="00361E04">
        <w:rPr>
          <w:rFonts w:eastAsia="Times New Roman"/>
          <w:color w:val="auto"/>
          <w:lang w:val="es-ES"/>
        </w:rPr>
        <w:t xml:space="preserve"> síntomas similares: fiebre, dolores musculares y letargo, seguidos </w:t>
      </w:r>
      <w:r>
        <w:rPr>
          <w:rFonts w:eastAsia="Times New Roman"/>
          <w:color w:val="auto"/>
          <w:lang w:val="es-ES"/>
        </w:rPr>
        <w:t>por</w:t>
      </w:r>
      <w:r w:rsidRPr="00361E04">
        <w:rPr>
          <w:rFonts w:eastAsia="Times New Roman"/>
          <w:color w:val="auto"/>
          <w:lang w:val="es-ES"/>
        </w:rPr>
        <w:t xml:space="preserve"> dificultad respiratoria aguda (Yates et al. 2002). Para tratar esta nueva enfermedad y potencialmente prevenir futuros brotes, los funcionarios de salud pública necesitaban saber </w:t>
      </w:r>
      <w:r>
        <w:rPr>
          <w:rFonts w:eastAsia="Times New Roman"/>
          <w:color w:val="auto"/>
          <w:lang w:val="es-ES"/>
        </w:rPr>
        <w:t>qué</w:t>
      </w:r>
      <w:r w:rsidRPr="00361E04">
        <w:rPr>
          <w:rFonts w:eastAsia="Times New Roman"/>
          <w:color w:val="auto"/>
          <w:lang w:val="es-ES"/>
        </w:rPr>
        <w:t xml:space="preserve"> era </w:t>
      </w:r>
      <w:r>
        <w:rPr>
          <w:rFonts w:eastAsia="Times New Roman"/>
          <w:color w:val="auto"/>
          <w:lang w:val="es-ES"/>
        </w:rPr>
        <w:t>esta</w:t>
      </w:r>
      <w:r w:rsidRPr="00361E04">
        <w:rPr>
          <w:rFonts w:eastAsia="Times New Roman"/>
          <w:color w:val="auto"/>
          <w:lang w:val="es-ES"/>
        </w:rPr>
        <w:t xml:space="preserve"> enfermedad y de dónde venía. </w:t>
      </w:r>
      <w:r>
        <w:rPr>
          <w:rFonts w:eastAsia="Times New Roman"/>
          <w:color w:val="auto"/>
          <w:lang w:val="es-ES"/>
        </w:rPr>
        <w:t>Las autoridades u</w:t>
      </w:r>
      <w:r w:rsidRPr="00361E04">
        <w:rPr>
          <w:rFonts w:eastAsia="Times New Roman"/>
          <w:color w:val="auto"/>
          <w:lang w:val="es-ES"/>
        </w:rPr>
        <w:t xml:space="preserve">tilizaron una variedad de fuentes de datos para determinar los factores humanos, ambientales y de vida silvestre que </w:t>
      </w:r>
      <w:r>
        <w:rPr>
          <w:rFonts w:eastAsia="Times New Roman"/>
          <w:color w:val="auto"/>
          <w:lang w:val="es-ES"/>
        </w:rPr>
        <w:t xml:space="preserve">provocaron la aparición de esta enfermedad </w:t>
      </w:r>
      <w:r w:rsidRPr="00361E04">
        <w:rPr>
          <w:rFonts w:eastAsia="Times New Roman"/>
          <w:color w:val="auto"/>
          <w:lang w:val="es-ES"/>
        </w:rPr>
        <w:t>en humanos y que han desencadenado periódicamente su resurgimiento desde entonces.</w:t>
      </w:r>
    </w:p>
    <w:p w14:paraId="3BB7A288" w14:textId="77777777" w:rsidR="00851092" w:rsidRPr="000F53BF" w:rsidRDefault="00851092" w:rsidP="00C4381D">
      <w:pPr>
        <w:widowControl/>
        <w:rPr>
          <w:rFonts w:eastAsia="Times New Roman"/>
          <w:color w:val="auto"/>
          <w:lang w:val="es-ES"/>
        </w:rPr>
      </w:pPr>
    </w:p>
    <w:p w14:paraId="4E9603AA" w14:textId="18FA8887" w:rsidR="00361E04" w:rsidRPr="00361E04" w:rsidRDefault="00361E04" w:rsidP="00C4381D">
      <w:pPr>
        <w:widowControl/>
        <w:rPr>
          <w:rFonts w:eastAsia="Times New Roman"/>
          <w:color w:val="auto"/>
          <w:lang w:val="es-ES"/>
        </w:rPr>
      </w:pPr>
      <w:r w:rsidRPr="00361E04">
        <w:rPr>
          <w:rFonts w:eastAsia="Times New Roman"/>
          <w:color w:val="auto"/>
          <w:lang w:val="es-ES"/>
        </w:rPr>
        <w:t xml:space="preserve">Los Centros para el Control de Enfermedades </w:t>
      </w:r>
      <w:r>
        <w:rPr>
          <w:rFonts w:eastAsia="Times New Roman"/>
          <w:color w:val="auto"/>
          <w:lang w:val="es-ES"/>
        </w:rPr>
        <w:t>(</w:t>
      </w:r>
      <w:proofErr w:type="spellStart"/>
      <w:r>
        <w:rPr>
          <w:rFonts w:eastAsia="Times New Roman"/>
          <w:color w:val="auto"/>
          <w:lang w:val="es-ES"/>
        </w:rPr>
        <w:t>CDCs</w:t>
      </w:r>
      <w:proofErr w:type="spellEnd"/>
      <w:r>
        <w:rPr>
          <w:rFonts w:eastAsia="Times New Roman"/>
          <w:color w:val="auto"/>
          <w:lang w:val="es-ES"/>
        </w:rPr>
        <w:t xml:space="preserve">, por sus siglas en inglés) </w:t>
      </w:r>
      <w:r w:rsidRPr="00361E04">
        <w:rPr>
          <w:rFonts w:eastAsia="Times New Roman"/>
          <w:color w:val="auto"/>
          <w:lang w:val="es-ES"/>
        </w:rPr>
        <w:t xml:space="preserve">y el Centro de Ciencias de la Salud y el Departamento de Biología de la Universidad de Nuevo México colaboraron para identificar el </w:t>
      </w:r>
      <w:r>
        <w:rPr>
          <w:rFonts w:eastAsia="Times New Roman"/>
          <w:color w:val="auto"/>
          <w:lang w:val="es-ES"/>
        </w:rPr>
        <w:t>posible</w:t>
      </w:r>
      <w:r w:rsidRPr="00361E04">
        <w:rPr>
          <w:rFonts w:eastAsia="Times New Roman"/>
          <w:color w:val="auto"/>
          <w:lang w:val="es-ES"/>
        </w:rPr>
        <w:t xml:space="preserve"> patógeno. Los investigadores </w:t>
      </w:r>
      <w:r>
        <w:rPr>
          <w:rFonts w:eastAsia="Times New Roman"/>
          <w:color w:val="auto"/>
          <w:lang w:val="es-ES"/>
        </w:rPr>
        <w:t>examinaron</w:t>
      </w:r>
      <w:r w:rsidRPr="00361E04">
        <w:rPr>
          <w:rFonts w:eastAsia="Times New Roman"/>
          <w:color w:val="auto"/>
          <w:lang w:val="es-ES"/>
        </w:rPr>
        <w:t xml:space="preserve"> un</w:t>
      </w:r>
      <w:r>
        <w:rPr>
          <w:rFonts w:eastAsia="Times New Roman"/>
          <w:color w:val="auto"/>
          <w:lang w:val="es-ES"/>
        </w:rPr>
        <w:t>a gran cantidad de tejidos de mamíferos silvestres almacenados en congelación</w:t>
      </w:r>
      <w:r w:rsidRPr="00361E04">
        <w:rPr>
          <w:rFonts w:eastAsia="Times New Roman"/>
          <w:color w:val="auto"/>
          <w:lang w:val="es-ES"/>
        </w:rPr>
        <w:t xml:space="preserve"> (</w:t>
      </w:r>
      <w:proofErr w:type="spellStart"/>
      <w:r w:rsidRPr="00361E04">
        <w:rPr>
          <w:rFonts w:eastAsia="Times New Roman"/>
          <w:color w:val="auto"/>
          <w:lang w:val="es-ES"/>
        </w:rPr>
        <w:t>biorrepositorio</w:t>
      </w:r>
      <w:proofErr w:type="spellEnd"/>
      <w:r w:rsidRPr="00361E04">
        <w:rPr>
          <w:rFonts w:eastAsia="Times New Roman"/>
          <w:color w:val="auto"/>
          <w:lang w:val="es-ES"/>
        </w:rPr>
        <w:t xml:space="preserve">) en el </w:t>
      </w:r>
      <w:proofErr w:type="spellStart"/>
      <w:r w:rsidRPr="00361E04">
        <w:rPr>
          <w:rFonts w:eastAsia="Times New Roman"/>
          <w:i/>
          <w:iCs/>
          <w:color w:val="auto"/>
          <w:lang w:val="es-ES"/>
        </w:rPr>
        <w:t>Museum</w:t>
      </w:r>
      <w:proofErr w:type="spellEnd"/>
      <w:r w:rsidRPr="00361E04">
        <w:rPr>
          <w:rFonts w:eastAsia="Times New Roman"/>
          <w:i/>
          <w:iCs/>
          <w:color w:val="auto"/>
          <w:lang w:val="es-ES"/>
        </w:rPr>
        <w:t xml:space="preserve"> </w:t>
      </w:r>
      <w:proofErr w:type="spellStart"/>
      <w:r w:rsidRPr="00361E04">
        <w:rPr>
          <w:rFonts w:eastAsia="Times New Roman"/>
          <w:i/>
          <w:iCs/>
          <w:color w:val="auto"/>
          <w:lang w:val="es-ES"/>
        </w:rPr>
        <w:t>of</w:t>
      </w:r>
      <w:proofErr w:type="spellEnd"/>
      <w:r w:rsidRPr="00361E04">
        <w:rPr>
          <w:rFonts w:eastAsia="Times New Roman"/>
          <w:i/>
          <w:iCs/>
          <w:color w:val="auto"/>
          <w:lang w:val="es-ES"/>
        </w:rPr>
        <w:t xml:space="preserve"> </w:t>
      </w:r>
      <w:proofErr w:type="spellStart"/>
      <w:r w:rsidRPr="00361E04">
        <w:rPr>
          <w:rFonts w:eastAsia="Times New Roman"/>
          <w:i/>
          <w:iCs/>
          <w:color w:val="auto"/>
          <w:lang w:val="es-ES"/>
        </w:rPr>
        <w:t>Southwestern</w:t>
      </w:r>
      <w:proofErr w:type="spellEnd"/>
      <w:r w:rsidRPr="00361E04">
        <w:rPr>
          <w:rFonts w:eastAsia="Times New Roman"/>
          <w:i/>
          <w:iCs/>
          <w:color w:val="auto"/>
          <w:lang w:val="es-ES"/>
        </w:rPr>
        <w:t xml:space="preserve"> </w:t>
      </w:r>
      <w:proofErr w:type="spellStart"/>
      <w:r w:rsidRPr="00361E04">
        <w:rPr>
          <w:rFonts w:eastAsia="Times New Roman"/>
          <w:i/>
          <w:iCs/>
          <w:color w:val="auto"/>
          <w:lang w:val="es-ES"/>
        </w:rPr>
        <w:t>Biology</w:t>
      </w:r>
      <w:proofErr w:type="spellEnd"/>
      <w:r>
        <w:rPr>
          <w:rFonts w:eastAsia="Times New Roman"/>
          <w:color w:val="auto"/>
          <w:lang w:val="es-ES"/>
        </w:rPr>
        <w:t xml:space="preserve">, con lo que rápidamente </w:t>
      </w:r>
      <w:r w:rsidRPr="00361E04">
        <w:rPr>
          <w:rFonts w:eastAsia="Times New Roman"/>
          <w:color w:val="auto"/>
          <w:lang w:val="es-ES"/>
        </w:rPr>
        <w:t>identificar</w:t>
      </w:r>
      <w:r>
        <w:rPr>
          <w:rFonts w:eastAsia="Times New Roman"/>
          <w:color w:val="auto"/>
          <w:lang w:val="es-ES"/>
        </w:rPr>
        <w:t>on</w:t>
      </w:r>
      <w:r w:rsidRPr="00361E04">
        <w:rPr>
          <w:rFonts w:eastAsia="Times New Roman"/>
          <w:color w:val="auto"/>
          <w:lang w:val="es-ES"/>
        </w:rPr>
        <w:t xml:space="preserve"> este nuevo patógeno como un hantavirus, </w:t>
      </w:r>
      <w:r>
        <w:rPr>
          <w:rFonts w:eastAsia="Times New Roman"/>
          <w:color w:val="auto"/>
          <w:lang w:val="es-ES"/>
        </w:rPr>
        <w:t>los mamíferos silvestres hospederos y</w:t>
      </w:r>
      <w:r w:rsidRPr="00361E04">
        <w:rPr>
          <w:rFonts w:eastAsia="Times New Roman"/>
          <w:color w:val="auto"/>
          <w:lang w:val="es-ES"/>
        </w:rPr>
        <w:t xml:space="preserve"> en qué parte del paisaje podría </w:t>
      </w:r>
      <w:r>
        <w:rPr>
          <w:rFonts w:eastAsia="Times New Roman"/>
          <w:color w:val="auto"/>
          <w:lang w:val="es-ES"/>
        </w:rPr>
        <w:t xml:space="preserve">encontrarse </w:t>
      </w:r>
      <w:r w:rsidRPr="00361E04">
        <w:rPr>
          <w:rFonts w:eastAsia="Times New Roman"/>
          <w:color w:val="auto"/>
          <w:lang w:val="es-ES"/>
        </w:rPr>
        <w:t>el virus.</w:t>
      </w:r>
    </w:p>
    <w:p w14:paraId="5C5DDEDA" w14:textId="77777777" w:rsidR="00361E04" w:rsidRPr="00361E04" w:rsidRDefault="00361E04" w:rsidP="00C4381D">
      <w:pPr>
        <w:widowControl/>
        <w:rPr>
          <w:rFonts w:eastAsia="Times New Roman"/>
          <w:color w:val="auto"/>
          <w:lang w:val="es-ES"/>
        </w:rPr>
      </w:pPr>
    </w:p>
    <w:p w14:paraId="24FA23DD" w14:textId="3F57BDF9" w:rsidR="00361E04" w:rsidRPr="0026722D" w:rsidRDefault="00361E04" w:rsidP="00C4381D">
      <w:pPr>
        <w:widowControl/>
        <w:rPr>
          <w:rFonts w:eastAsia="Times New Roman"/>
          <w:color w:val="auto"/>
          <w:lang w:val="es-ES"/>
        </w:rPr>
      </w:pPr>
      <w:r w:rsidRPr="00361E04">
        <w:rPr>
          <w:rFonts w:eastAsia="Times New Roman"/>
          <w:color w:val="auto"/>
          <w:lang w:val="es-ES"/>
        </w:rPr>
        <w:t>El nuevo virus se llamó “Sin Nombre” o “</w:t>
      </w:r>
      <w:proofErr w:type="spellStart"/>
      <w:r w:rsidRPr="00361E04">
        <w:rPr>
          <w:rFonts w:eastAsia="Times New Roman"/>
          <w:i/>
          <w:iCs/>
          <w:color w:val="auto"/>
          <w:lang w:val="es-ES"/>
        </w:rPr>
        <w:t>Without</w:t>
      </w:r>
      <w:proofErr w:type="spellEnd"/>
      <w:r w:rsidRPr="00361E04">
        <w:rPr>
          <w:rFonts w:eastAsia="Times New Roman"/>
          <w:i/>
          <w:iCs/>
          <w:color w:val="auto"/>
          <w:lang w:val="es-ES"/>
        </w:rPr>
        <w:t xml:space="preserve"> </w:t>
      </w:r>
      <w:proofErr w:type="spellStart"/>
      <w:r w:rsidRPr="00361E04">
        <w:rPr>
          <w:rFonts w:eastAsia="Times New Roman"/>
          <w:i/>
          <w:iCs/>
          <w:color w:val="auto"/>
          <w:lang w:val="es-ES"/>
        </w:rPr>
        <w:t>Name</w:t>
      </w:r>
      <w:proofErr w:type="spellEnd"/>
      <w:r w:rsidRPr="00361E04">
        <w:rPr>
          <w:rFonts w:eastAsia="Times New Roman"/>
          <w:color w:val="auto"/>
          <w:lang w:val="es-ES"/>
        </w:rPr>
        <w:t xml:space="preserve">”. </w:t>
      </w:r>
      <w:r>
        <w:rPr>
          <w:rFonts w:eastAsia="Times New Roman"/>
          <w:color w:val="auto"/>
          <w:lang w:val="es-ES"/>
        </w:rPr>
        <w:t>El virus s</w:t>
      </w:r>
      <w:r w:rsidRPr="00361E04">
        <w:rPr>
          <w:rFonts w:eastAsia="Times New Roman"/>
          <w:color w:val="auto"/>
          <w:lang w:val="es-ES"/>
        </w:rPr>
        <w:t xml:space="preserve">e encuentra en </w:t>
      </w:r>
      <w:r>
        <w:rPr>
          <w:rFonts w:eastAsia="Times New Roman"/>
          <w:color w:val="auto"/>
          <w:lang w:val="es-ES"/>
        </w:rPr>
        <w:t xml:space="preserve">el ratón </w:t>
      </w:r>
      <w:r w:rsidRPr="00361E04">
        <w:rPr>
          <w:rFonts w:eastAsia="Times New Roman"/>
          <w:color w:val="auto"/>
          <w:lang w:val="es-ES"/>
        </w:rPr>
        <w:t>ciervo (</w:t>
      </w:r>
      <w:proofErr w:type="spellStart"/>
      <w:r w:rsidRPr="00361E04">
        <w:rPr>
          <w:rFonts w:eastAsia="Times New Roman"/>
          <w:i/>
          <w:iCs/>
          <w:color w:val="auto"/>
          <w:lang w:val="es-ES"/>
        </w:rPr>
        <w:t>Peromyscus</w:t>
      </w:r>
      <w:proofErr w:type="spellEnd"/>
      <w:r w:rsidRPr="00361E04">
        <w:rPr>
          <w:rFonts w:eastAsia="Times New Roman"/>
          <w:i/>
          <w:iCs/>
          <w:color w:val="auto"/>
          <w:lang w:val="es-ES"/>
        </w:rPr>
        <w:t xml:space="preserve"> </w:t>
      </w:r>
      <w:proofErr w:type="spellStart"/>
      <w:r w:rsidRPr="00361E04">
        <w:rPr>
          <w:rFonts w:eastAsia="Times New Roman"/>
          <w:i/>
          <w:iCs/>
          <w:color w:val="auto"/>
          <w:lang w:val="es-ES"/>
        </w:rPr>
        <w:t>maniculatus</w:t>
      </w:r>
      <w:proofErr w:type="spellEnd"/>
      <w:r w:rsidRPr="00361E04">
        <w:rPr>
          <w:rFonts w:eastAsia="Times New Roman"/>
          <w:color w:val="auto"/>
          <w:lang w:val="es-ES"/>
        </w:rPr>
        <w:t>)</w:t>
      </w:r>
      <w:r>
        <w:rPr>
          <w:rFonts w:eastAsia="Times New Roman"/>
          <w:color w:val="auto"/>
          <w:lang w:val="es-ES"/>
        </w:rPr>
        <w:t>, una especie</w:t>
      </w:r>
      <w:r w:rsidRPr="00361E04">
        <w:rPr>
          <w:rFonts w:eastAsia="Times New Roman"/>
          <w:color w:val="auto"/>
          <w:lang w:val="es-ES"/>
        </w:rPr>
        <w:t xml:space="preserve"> extremadamente abundante </w:t>
      </w:r>
      <w:r>
        <w:rPr>
          <w:rFonts w:eastAsia="Times New Roman"/>
          <w:color w:val="auto"/>
          <w:lang w:val="es-ES"/>
        </w:rPr>
        <w:t>y ampliamente distribuida</w:t>
      </w:r>
      <w:r w:rsidRPr="00361E04">
        <w:rPr>
          <w:rFonts w:eastAsia="Times New Roman"/>
          <w:color w:val="auto"/>
          <w:lang w:val="es-ES"/>
        </w:rPr>
        <w:t xml:space="preserve">. El virus puede pasar a los humanos. Las infecciones </w:t>
      </w:r>
      <w:r>
        <w:rPr>
          <w:rFonts w:eastAsia="Times New Roman"/>
          <w:color w:val="auto"/>
          <w:lang w:val="es-ES"/>
        </w:rPr>
        <w:t xml:space="preserve">que, </w:t>
      </w:r>
      <w:r w:rsidRPr="00361E04">
        <w:rPr>
          <w:rFonts w:eastAsia="Times New Roman"/>
          <w:color w:val="auto"/>
          <w:lang w:val="es-ES"/>
        </w:rPr>
        <w:t xml:space="preserve">como </w:t>
      </w:r>
      <w:r>
        <w:rPr>
          <w:rFonts w:eastAsia="Times New Roman"/>
          <w:color w:val="auto"/>
          <w:lang w:val="es-ES"/>
        </w:rPr>
        <w:t>é</w:t>
      </w:r>
      <w:r w:rsidRPr="00361E04">
        <w:rPr>
          <w:rFonts w:eastAsia="Times New Roman"/>
          <w:color w:val="auto"/>
          <w:lang w:val="es-ES"/>
        </w:rPr>
        <w:t>sta, se propagan entre personas y animales se denominan enfermedades zoonóticas.</w:t>
      </w:r>
    </w:p>
    <w:p w14:paraId="73614AA3" w14:textId="77777777" w:rsidR="00361E04" w:rsidRPr="00361E04" w:rsidRDefault="00361E04" w:rsidP="00C4381D">
      <w:pPr>
        <w:widowControl/>
        <w:rPr>
          <w:rFonts w:eastAsia="Times New Roman"/>
          <w:color w:val="auto"/>
          <w:lang w:val="es-ES"/>
        </w:rPr>
      </w:pPr>
    </w:p>
    <w:p w14:paraId="77C18A03" w14:textId="39580852" w:rsidR="00484B3E" w:rsidRPr="00361E04" w:rsidRDefault="00361E04" w:rsidP="00C4381D">
      <w:pPr>
        <w:rPr>
          <w:i/>
          <w:color w:val="2E74B5" w:themeColor="accent1" w:themeShade="BF"/>
          <w:lang w:val="es-ES"/>
        </w:rPr>
      </w:pPr>
      <w:r w:rsidRPr="00361E04">
        <w:rPr>
          <w:rFonts w:eastAsia="Times New Roman"/>
          <w:color w:val="auto"/>
          <w:lang w:val="es-ES"/>
        </w:rPr>
        <w:t xml:space="preserve">En este módulo, </w:t>
      </w:r>
      <w:r>
        <w:rPr>
          <w:rFonts w:eastAsia="Times New Roman"/>
          <w:color w:val="auto"/>
          <w:lang w:val="es-ES"/>
        </w:rPr>
        <w:t xml:space="preserve">usted </w:t>
      </w:r>
      <w:r w:rsidRPr="00361E04">
        <w:rPr>
          <w:rFonts w:eastAsia="Times New Roman"/>
          <w:color w:val="auto"/>
          <w:lang w:val="es-ES"/>
        </w:rPr>
        <w:t>revisará diferentes fuentes de datos para identificar patrones en la distribución de este patógeno emergente</w:t>
      </w:r>
      <w:r w:rsidR="00851092" w:rsidRPr="00361E04">
        <w:rPr>
          <w:rFonts w:eastAsia="Times New Roman"/>
          <w:color w:val="auto"/>
          <w:lang w:val="es-ES"/>
        </w:rPr>
        <w:t>.</w:t>
      </w:r>
    </w:p>
    <w:p w14:paraId="7007C03C" w14:textId="77777777" w:rsidR="00DB34B5" w:rsidRPr="00361E04" w:rsidRDefault="00DB34B5" w:rsidP="00C4381D">
      <w:pPr>
        <w:rPr>
          <w:b/>
          <w:smallCaps/>
          <w:color w:val="000000" w:themeColor="text1"/>
          <w:lang w:val="es-ES"/>
        </w:rPr>
      </w:pPr>
    </w:p>
    <w:p w14:paraId="60C56FD9" w14:textId="38D0BC9B" w:rsidR="00BE4A5C" w:rsidRPr="00145636" w:rsidRDefault="001D14AE" w:rsidP="00C4381D">
      <w:pPr>
        <w:rPr>
          <w:b/>
          <w:smallCaps/>
          <w:color w:val="000000" w:themeColor="text1"/>
          <w:lang w:val="es-ES"/>
        </w:rPr>
      </w:pPr>
      <w:r w:rsidRPr="00145636">
        <w:rPr>
          <w:b/>
          <w:smallCaps/>
          <w:color w:val="000000" w:themeColor="text1"/>
          <w:lang w:val="es-ES"/>
        </w:rPr>
        <w:t>Activi</w:t>
      </w:r>
      <w:r w:rsidR="00145636" w:rsidRPr="00145636">
        <w:rPr>
          <w:b/>
          <w:smallCaps/>
          <w:color w:val="000000" w:themeColor="text1"/>
          <w:lang w:val="es-ES"/>
        </w:rPr>
        <w:t>dad</w:t>
      </w:r>
      <w:r w:rsidR="005F5C46" w:rsidRPr="00145636">
        <w:rPr>
          <w:b/>
          <w:smallCaps/>
          <w:color w:val="000000" w:themeColor="text1"/>
          <w:lang w:val="es-ES"/>
        </w:rPr>
        <w:t xml:space="preserve"> 1:</w:t>
      </w:r>
      <w:r w:rsidR="000D4D87" w:rsidRPr="00145636">
        <w:rPr>
          <w:b/>
          <w:smallCaps/>
          <w:color w:val="000000" w:themeColor="text1"/>
          <w:lang w:val="es-ES"/>
        </w:rPr>
        <w:t xml:space="preserve"> </w:t>
      </w:r>
      <w:r w:rsidR="00DB34B5" w:rsidRPr="00145636">
        <w:rPr>
          <w:b/>
          <w:smallCaps/>
          <w:color w:val="000000" w:themeColor="text1"/>
          <w:lang w:val="es-ES"/>
        </w:rPr>
        <w:t>I</w:t>
      </w:r>
      <w:r w:rsidR="00DB34B5" w:rsidRPr="0026722D">
        <w:rPr>
          <w:b/>
          <w:smallCaps/>
          <w:color w:val="000000" w:themeColor="text1"/>
          <w:lang w:val="es-ES"/>
        </w:rPr>
        <w:t>nvestig</w:t>
      </w:r>
      <w:r w:rsidR="001B2C7C">
        <w:rPr>
          <w:b/>
          <w:smallCaps/>
          <w:color w:val="000000" w:themeColor="text1"/>
          <w:lang w:val="es-ES"/>
        </w:rPr>
        <w:t>ación</w:t>
      </w:r>
      <w:r w:rsidR="0026722D">
        <w:rPr>
          <w:b/>
          <w:smallCaps/>
          <w:color w:val="000000" w:themeColor="text1"/>
          <w:lang w:val="es-ES"/>
        </w:rPr>
        <w:t xml:space="preserve"> sobre</w:t>
      </w:r>
      <w:r w:rsidR="00145636" w:rsidRPr="00145636">
        <w:rPr>
          <w:b/>
          <w:smallCaps/>
          <w:color w:val="000000" w:themeColor="text1"/>
          <w:lang w:val="es-ES"/>
        </w:rPr>
        <w:t xml:space="preserve"> casos de </w:t>
      </w:r>
      <w:r w:rsidR="00DB34B5" w:rsidRPr="00145636">
        <w:rPr>
          <w:b/>
          <w:smallCaps/>
          <w:color w:val="000000" w:themeColor="text1"/>
          <w:lang w:val="es-ES"/>
        </w:rPr>
        <w:t xml:space="preserve">Hantavirus </w:t>
      </w:r>
      <w:r w:rsidR="00145636" w:rsidRPr="00145636">
        <w:rPr>
          <w:b/>
          <w:smallCaps/>
          <w:color w:val="000000" w:themeColor="text1"/>
          <w:lang w:val="es-ES"/>
        </w:rPr>
        <w:t xml:space="preserve">Humano en los </w:t>
      </w:r>
      <w:r w:rsidR="00145636">
        <w:rPr>
          <w:b/>
          <w:smallCaps/>
          <w:color w:val="000000" w:themeColor="text1"/>
          <w:lang w:val="es-ES"/>
        </w:rPr>
        <w:t>Estados Unidos</w:t>
      </w:r>
    </w:p>
    <w:p w14:paraId="4A6E25C8" w14:textId="49B393E0" w:rsidR="001D14AE" w:rsidRPr="00145636" w:rsidRDefault="001D14AE" w:rsidP="00C4381D">
      <w:pPr>
        <w:rPr>
          <w:b/>
          <w:color w:val="000000" w:themeColor="text1"/>
          <w:lang w:val="es-ES"/>
        </w:rPr>
      </w:pPr>
    </w:p>
    <w:p w14:paraId="093CDD28" w14:textId="57D5309B" w:rsidR="005F5C46" w:rsidRPr="00145636" w:rsidRDefault="005F5C46" w:rsidP="00C4381D">
      <w:pPr>
        <w:rPr>
          <w:bCs/>
          <w:i/>
          <w:iCs/>
          <w:color w:val="000000" w:themeColor="text1"/>
          <w:lang w:val="es-ES"/>
        </w:rPr>
      </w:pPr>
      <w:r w:rsidRPr="00145636">
        <w:rPr>
          <w:bCs/>
          <w:i/>
          <w:iCs/>
          <w:color w:val="000000" w:themeColor="text1"/>
          <w:lang w:val="es-ES"/>
        </w:rPr>
        <w:t>Proced</w:t>
      </w:r>
      <w:r w:rsidR="00145636">
        <w:rPr>
          <w:bCs/>
          <w:i/>
          <w:iCs/>
          <w:color w:val="000000" w:themeColor="text1"/>
          <w:lang w:val="es-ES"/>
        </w:rPr>
        <w:t>imiento</w:t>
      </w:r>
      <w:r w:rsidRPr="00145636">
        <w:rPr>
          <w:bCs/>
          <w:i/>
          <w:iCs/>
          <w:color w:val="000000" w:themeColor="text1"/>
          <w:lang w:val="es-ES"/>
        </w:rPr>
        <w:t>:</w:t>
      </w:r>
    </w:p>
    <w:p w14:paraId="420115EA" w14:textId="77777777" w:rsidR="009C6068" w:rsidRPr="00145636" w:rsidRDefault="009C6068" w:rsidP="00C4381D">
      <w:pPr>
        <w:rPr>
          <w:bCs/>
          <w:i/>
          <w:iCs/>
          <w:color w:val="000000" w:themeColor="text1"/>
          <w:lang w:val="es-ES"/>
        </w:rPr>
      </w:pPr>
    </w:p>
    <w:p w14:paraId="5A3B7735" w14:textId="1EDFCB9F" w:rsidR="00DB34B5" w:rsidRPr="00145636" w:rsidRDefault="00145636" w:rsidP="00C4381D">
      <w:pPr>
        <w:pStyle w:val="ListParagraph"/>
        <w:numPr>
          <w:ilvl w:val="0"/>
          <w:numId w:val="7"/>
        </w:numPr>
        <w:rPr>
          <w:bCs/>
          <w:color w:val="000000" w:themeColor="text1"/>
          <w:lang w:val="es-ES"/>
        </w:rPr>
      </w:pPr>
      <w:r w:rsidRPr="00145636">
        <w:rPr>
          <w:bCs/>
          <w:color w:val="000000" w:themeColor="text1"/>
          <w:lang w:val="es-ES"/>
        </w:rPr>
        <w:t xml:space="preserve">Entre </w:t>
      </w:r>
      <w:r>
        <w:rPr>
          <w:bCs/>
          <w:color w:val="000000" w:themeColor="text1"/>
          <w:lang w:val="es-ES"/>
        </w:rPr>
        <w:t>al</w:t>
      </w:r>
      <w:r w:rsidRPr="00145636">
        <w:rPr>
          <w:bCs/>
          <w:color w:val="000000" w:themeColor="text1"/>
          <w:lang w:val="es-ES"/>
        </w:rPr>
        <w:t xml:space="preserve"> </w:t>
      </w:r>
      <w:r>
        <w:rPr>
          <w:bCs/>
          <w:color w:val="000000" w:themeColor="text1"/>
          <w:lang w:val="es-ES"/>
        </w:rPr>
        <w:t>sitio</w:t>
      </w:r>
      <w:r w:rsidRPr="00145636">
        <w:rPr>
          <w:bCs/>
          <w:color w:val="000000" w:themeColor="text1"/>
          <w:lang w:val="es-ES"/>
        </w:rPr>
        <w:t xml:space="preserve"> web del </w:t>
      </w:r>
      <w:r w:rsidR="00DB34B5" w:rsidRPr="00145636">
        <w:rPr>
          <w:bCs/>
          <w:color w:val="000000" w:themeColor="text1"/>
          <w:lang w:val="es-ES"/>
        </w:rPr>
        <w:t xml:space="preserve">CDC Hantavirus: </w:t>
      </w:r>
      <w:hyperlink r:id="rId8" w:history="1">
        <w:r w:rsidR="00DB34B5" w:rsidRPr="00145636">
          <w:rPr>
            <w:rStyle w:val="Hyperlink"/>
            <w:bCs/>
            <w:lang w:val="es-ES"/>
          </w:rPr>
          <w:t>https://www.cdc.gov/hantavirus/surveillance/index.html</w:t>
        </w:r>
      </w:hyperlink>
      <w:r w:rsidR="00DB34B5" w:rsidRPr="00145636">
        <w:rPr>
          <w:bCs/>
          <w:color w:val="000000" w:themeColor="text1"/>
          <w:lang w:val="es-ES"/>
        </w:rPr>
        <w:t xml:space="preserve">  </w:t>
      </w:r>
    </w:p>
    <w:p w14:paraId="112EAE2D" w14:textId="77777777" w:rsidR="00DB34B5" w:rsidRPr="00145636" w:rsidRDefault="00DB34B5" w:rsidP="00C4381D">
      <w:pPr>
        <w:pStyle w:val="ListParagraph"/>
        <w:rPr>
          <w:bCs/>
          <w:color w:val="000000" w:themeColor="text1"/>
          <w:lang w:val="es-ES"/>
        </w:rPr>
      </w:pPr>
    </w:p>
    <w:p w14:paraId="16693EFF" w14:textId="697A6F51" w:rsidR="00DB34B5" w:rsidRPr="00145636" w:rsidRDefault="00145636" w:rsidP="00C4381D">
      <w:pPr>
        <w:pStyle w:val="ListParagraph"/>
        <w:numPr>
          <w:ilvl w:val="0"/>
          <w:numId w:val="7"/>
        </w:numPr>
        <w:rPr>
          <w:bCs/>
          <w:color w:val="000000" w:themeColor="text1"/>
          <w:lang w:val="es-ES"/>
        </w:rPr>
      </w:pPr>
      <w:r w:rsidRPr="00145636">
        <w:rPr>
          <w:bCs/>
          <w:color w:val="000000" w:themeColor="text1"/>
          <w:lang w:val="es-ES"/>
        </w:rPr>
        <w:t>N</w:t>
      </w:r>
      <w:r>
        <w:rPr>
          <w:bCs/>
          <w:color w:val="000000" w:themeColor="text1"/>
          <w:lang w:val="es-ES"/>
        </w:rPr>
        <w:t>a</w:t>
      </w:r>
      <w:r w:rsidRPr="00145636">
        <w:rPr>
          <w:bCs/>
          <w:color w:val="000000" w:themeColor="text1"/>
          <w:lang w:val="es-ES"/>
        </w:rPr>
        <w:t>veg</w:t>
      </w:r>
      <w:r>
        <w:rPr>
          <w:bCs/>
          <w:color w:val="000000" w:themeColor="text1"/>
          <w:lang w:val="es-ES"/>
        </w:rPr>
        <w:t>ue</w:t>
      </w:r>
      <w:r w:rsidRPr="00145636">
        <w:rPr>
          <w:bCs/>
          <w:color w:val="000000" w:themeColor="text1"/>
          <w:lang w:val="es-ES"/>
        </w:rPr>
        <w:t xml:space="preserve"> </w:t>
      </w:r>
      <w:r>
        <w:rPr>
          <w:bCs/>
          <w:color w:val="000000" w:themeColor="text1"/>
          <w:lang w:val="es-ES"/>
        </w:rPr>
        <w:t>por</w:t>
      </w:r>
      <w:r w:rsidRPr="00145636">
        <w:rPr>
          <w:bCs/>
          <w:color w:val="000000" w:themeColor="text1"/>
          <w:lang w:val="es-ES"/>
        </w:rPr>
        <w:t xml:space="preserve"> los íconos de mapa, gráfico y tabla</w:t>
      </w:r>
      <w:r>
        <w:rPr>
          <w:bCs/>
          <w:color w:val="000000" w:themeColor="text1"/>
          <w:lang w:val="es-ES"/>
        </w:rPr>
        <w:t>s</w:t>
      </w:r>
      <w:r w:rsidRPr="00145636">
        <w:rPr>
          <w:bCs/>
          <w:color w:val="000000" w:themeColor="text1"/>
          <w:lang w:val="es-ES"/>
        </w:rPr>
        <w:t xml:space="preserve"> para familiarizarse con los datos</w:t>
      </w:r>
      <w:r w:rsidR="00AE13C4">
        <w:rPr>
          <w:bCs/>
          <w:color w:val="000000" w:themeColor="text1"/>
          <w:lang w:val="es-ES"/>
        </w:rPr>
        <w:t>. El sitio web está en inglés y así es como se debería ver:</w:t>
      </w:r>
    </w:p>
    <w:p w14:paraId="6B186671" w14:textId="683751E7" w:rsidR="00DB34B5" w:rsidRPr="00145636" w:rsidRDefault="00DB34B5" w:rsidP="00C4381D">
      <w:pPr>
        <w:rPr>
          <w:bCs/>
          <w:color w:val="000000" w:themeColor="text1"/>
          <w:lang w:val="es-ES"/>
        </w:rPr>
      </w:pPr>
    </w:p>
    <w:p w14:paraId="1D01DA17" w14:textId="4FA6E4A0" w:rsidR="00DB34B5" w:rsidRPr="00C4381D" w:rsidRDefault="00DB34B5" w:rsidP="00C4381D">
      <w:pPr>
        <w:jc w:val="center"/>
        <w:rPr>
          <w:bCs/>
          <w:color w:val="000000" w:themeColor="text1"/>
        </w:rPr>
      </w:pPr>
      <w:r w:rsidRPr="00C4381D">
        <w:rPr>
          <w:bCs/>
          <w:noProof/>
          <w:color w:val="000000" w:themeColor="text1"/>
        </w:rPr>
        <w:drawing>
          <wp:inline distT="0" distB="0" distL="0" distR="0" wp14:anchorId="509DA185" wp14:editId="05EA04EB">
            <wp:extent cx="5063245" cy="824400"/>
            <wp:effectExtent l="0" t="0" r="444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3245" cy="824400"/>
                    </a:xfrm>
                    <a:prstGeom prst="rect">
                      <a:avLst/>
                    </a:prstGeom>
                  </pic:spPr>
                </pic:pic>
              </a:graphicData>
            </a:graphic>
          </wp:inline>
        </w:drawing>
      </w:r>
    </w:p>
    <w:p w14:paraId="54B589D4" w14:textId="1EEFB895" w:rsidR="005F5C46" w:rsidRPr="00C4381D" w:rsidRDefault="005F5C46" w:rsidP="00C4381D">
      <w:pPr>
        <w:rPr>
          <w:bCs/>
          <w:color w:val="000000" w:themeColor="text1"/>
        </w:rPr>
      </w:pPr>
    </w:p>
    <w:p w14:paraId="6D88E299" w14:textId="5ECE382F" w:rsidR="00DB34B5" w:rsidRPr="00145636" w:rsidRDefault="00145636" w:rsidP="00C4381D">
      <w:pPr>
        <w:pStyle w:val="ListParagraph"/>
        <w:numPr>
          <w:ilvl w:val="0"/>
          <w:numId w:val="7"/>
        </w:numPr>
        <w:rPr>
          <w:bCs/>
          <w:color w:val="000000" w:themeColor="text1"/>
          <w:lang w:val="es-ES"/>
        </w:rPr>
      </w:pPr>
      <w:r w:rsidRPr="00145636">
        <w:rPr>
          <w:bCs/>
          <w:color w:val="000000" w:themeColor="text1"/>
          <w:lang w:val="es-ES"/>
        </w:rPr>
        <w:t>Utilice estos datos para responder las siguientes preguntas</w:t>
      </w:r>
      <w:r w:rsidR="00DB34B5" w:rsidRPr="00145636">
        <w:rPr>
          <w:bCs/>
          <w:color w:val="000000" w:themeColor="text1"/>
          <w:lang w:val="es-ES"/>
        </w:rPr>
        <w:t>.</w:t>
      </w:r>
    </w:p>
    <w:p w14:paraId="5079436F" w14:textId="6F02974C" w:rsidR="00DB34B5" w:rsidRPr="00145636" w:rsidRDefault="00DB34B5" w:rsidP="00C4381D">
      <w:pPr>
        <w:pStyle w:val="ListParagraph"/>
        <w:rPr>
          <w:bCs/>
          <w:color w:val="000000" w:themeColor="text1"/>
          <w:lang w:val="es-ES"/>
        </w:rPr>
      </w:pPr>
    </w:p>
    <w:p w14:paraId="51731E84" w14:textId="77777777" w:rsidR="00DB34B5" w:rsidRPr="00145636" w:rsidRDefault="00DB34B5" w:rsidP="00C4381D">
      <w:pPr>
        <w:pStyle w:val="ListParagraph"/>
        <w:rPr>
          <w:bCs/>
          <w:color w:val="000000" w:themeColor="text1"/>
          <w:lang w:val="es-ES"/>
        </w:rPr>
      </w:pPr>
    </w:p>
    <w:p w14:paraId="3EDF12B0" w14:textId="4DDC852A" w:rsidR="005F5C46" w:rsidRPr="00C4381D" w:rsidRDefault="00145636" w:rsidP="00C4381D">
      <w:pPr>
        <w:rPr>
          <w:bCs/>
          <w:i/>
          <w:iCs/>
          <w:color w:val="000000" w:themeColor="text1"/>
        </w:rPr>
      </w:pPr>
      <w:proofErr w:type="spellStart"/>
      <w:r>
        <w:rPr>
          <w:bCs/>
          <w:i/>
          <w:iCs/>
          <w:color w:val="000000" w:themeColor="text1"/>
        </w:rPr>
        <w:t>Preguntas</w:t>
      </w:r>
      <w:proofErr w:type="spellEnd"/>
      <w:r w:rsidR="005F5C46" w:rsidRPr="00C4381D">
        <w:rPr>
          <w:bCs/>
          <w:i/>
          <w:iCs/>
          <w:color w:val="000000" w:themeColor="text1"/>
        </w:rPr>
        <w:t>:</w:t>
      </w:r>
    </w:p>
    <w:p w14:paraId="61DCDED0" w14:textId="77777777" w:rsidR="009C6068" w:rsidRPr="00C4381D" w:rsidRDefault="009C6068" w:rsidP="00C4381D">
      <w:pPr>
        <w:rPr>
          <w:bCs/>
          <w:i/>
          <w:iCs/>
          <w:color w:val="000000" w:themeColor="text1"/>
        </w:rPr>
      </w:pPr>
    </w:p>
    <w:p w14:paraId="13DDEE44" w14:textId="27D2E534" w:rsidR="00DB34B5" w:rsidRPr="0026722D" w:rsidRDefault="0026722D" w:rsidP="00C4381D">
      <w:pPr>
        <w:pStyle w:val="ListParagraph"/>
        <w:numPr>
          <w:ilvl w:val="0"/>
          <w:numId w:val="12"/>
        </w:numPr>
        <w:rPr>
          <w:bCs/>
          <w:color w:val="000000" w:themeColor="text1"/>
          <w:lang w:val="es-ES"/>
        </w:rPr>
      </w:pPr>
      <w:r w:rsidRPr="0026722D">
        <w:rPr>
          <w:bCs/>
          <w:color w:val="000000" w:themeColor="text1"/>
          <w:lang w:val="es-ES"/>
        </w:rPr>
        <w:t>En 1993, cuando surgió la enfermedad en los EE.</w:t>
      </w:r>
      <w:r>
        <w:rPr>
          <w:bCs/>
          <w:color w:val="000000" w:themeColor="text1"/>
          <w:lang w:val="es-ES"/>
        </w:rPr>
        <w:t xml:space="preserve"> </w:t>
      </w:r>
      <w:r w:rsidRPr="0026722D">
        <w:rPr>
          <w:bCs/>
          <w:color w:val="000000" w:themeColor="text1"/>
          <w:lang w:val="es-ES"/>
        </w:rPr>
        <w:t>UU. ¿qué estados tenían la mayor cantidad de casos?</w:t>
      </w:r>
      <w:r w:rsidR="00DB34B5" w:rsidRPr="0026722D">
        <w:rPr>
          <w:bCs/>
          <w:color w:val="000000" w:themeColor="text1"/>
          <w:lang w:val="es-ES"/>
        </w:rPr>
        <w:t xml:space="preserve"> </w:t>
      </w:r>
    </w:p>
    <w:p w14:paraId="5E884D7B" w14:textId="77777777" w:rsidR="00DB34B5" w:rsidRPr="0026722D" w:rsidRDefault="00DB34B5" w:rsidP="00C4381D">
      <w:pPr>
        <w:pStyle w:val="ListParagraph"/>
        <w:rPr>
          <w:bCs/>
          <w:color w:val="000000" w:themeColor="text1"/>
          <w:lang w:val="es-ES"/>
        </w:rPr>
      </w:pPr>
    </w:p>
    <w:p w14:paraId="3CDD56DE" w14:textId="0EEB83EF" w:rsidR="00DB34B5" w:rsidRPr="0026722D" w:rsidRDefault="00DB34B5" w:rsidP="00C4381D">
      <w:pPr>
        <w:pStyle w:val="ListParagraph"/>
        <w:rPr>
          <w:bCs/>
          <w:i/>
          <w:iCs/>
          <w:color w:val="C00000"/>
          <w:lang w:val="es-ES"/>
        </w:rPr>
      </w:pPr>
    </w:p>
    <w:p w14:paraId="7C310FE8" w14:textId="77777777" w:rsidR="00925995" w:rsidRPr="0026722D" w:rsidRDefault="00925995" w:rsidP="00C4381D">
      <w:pPr>
        <w:pStyle w:val="ListParagraph"/>
        <w:rPr>
          <w:bCs/>
          <w:color w:val="000000" w:themeColor="text1"/>
          <w:lang w:val="es-ES"/>
        </w:rPr>
      </w:pPr>
    </w:p>
    <w:p w14:paraId="720A2788" w14:textId="0D796B63" w:rsidR="00DB34B5" w:rsidRPr="0026722D" w:rsidRDefault="0026722D" w:rsidP="00C4381D">
      <w:pPr>
        <w:pStyle w:val="ListParagraph"/>
        <w:numPr>
          <w:ilvl w:val="0"/>
          <w:numId w:val="12"/>
        </w:numPr>
        <w:rPr>
          <w:bCs/>
          <w:i/>
          <w:iCs/>
          <w:color w:val="C00000"/>
          <w:lang w:val="es-ES"/>
        </w:rPr>
      </w:pPr>
      <w:r w:rsidRPr="0026722D">
        <w:rPr>
          <w:bCs/>
          <w:color w:val="000000" w:themeColor="text1"/>
          <w:lang w:val="es-ES"/>
        </w:rPr>
        <w:t>¿Qué estado tuvo el mayor número de muertes durante el brote de 1993?</w:t>
      </w:r>
    </w:p>
    <w:p w14:paraId="57292387" w14:textId="6044DCD0" w:rsidR="00DB34B5" w:rsidRPr="0026722D" w:rsidRDefault="00DB34B5" w:rsidP="00C4381D">
      <w:pPr>
        <w:pStyle w:val="ListParagraph"/>
        <w:rPr>
          <w:bCs/>
          <w:color w:val="000000" w:themeColor="text1"/>
          <w:lang w:val="es-ES"/>
        </w:rPr>
      </w:pPr>
    </w:p>
    <w:p w14:paraId="4CD8118C" w14:textId="013C3E4E" w:rsidR="00DB34B5" w:rsidRPr="0026722D" w:rsidRDefault="00DB34B5" w:rsidP="00C4381D">
      <w:pPr>
        <w:pStyle w:val="ListParagraph"/>
        <w:rPr>
          <w:bCs/>
          <w:i/>
          <w:iCs/>
          <w:color w:val="C00000"/>
          <w:lang w:val="es-ES"/>
        </w:rPr>
      </w:pPr>
    </w:p>
    <w:p w14:paraId="7F2EF619" w14:textId="47A40D07" w:rsidR="00925995" w:rsidRPr="0026722D" w:rsidRDefault="00925995" w:rsidP="00C4381D">
      <w:pPr>
        <w:pStyle w:val="ListParagraph"/>
        <w:rPr>
          <w:bCs/>
          <w:i/>
          <w:iCs/>
          <w:color w:val="C00000"/>
          <w:lang w:val="es-ES"/>
        </w:rPr>
      </w:pPr>
    </w:p>
    <w:p w14:paraId="7B9492CA" w14:textId="77777777" w:rsidR="00925995" w:rsidRPr="0026722D" w:rsidRDefault="00925995" w:rsidP="00C4381D">
      <w:pPr>
        <w:pStyle w:val="ListParagraph"/>
        <w:rPr>
          <w:bCs/>
          <w:i/>
          <w:iCs/>
          <w:color w:val="C00000"/>
          <w:lang w:val="es-ES"/>
        </w:rPr>
      </w:pPr>
    </w:p>
    <w:p w14:paraId="0179B838" w14:textId="39B6E50A" w:rsidR="00DB34B5" w:rsidRPr="0026722D" w:rsidRDefault="0026722D" w:rsidP="00C4381D">
      <w:pPr>
        <w:pStyle w:val="ListParagraph"/>
        <w:numPr>
          <w:ilvl w:val="0"/>
          <w:numId w:val="12"/>
        </w:numPr>
        <w:rPr>
          <w:bCs/>
          <w:color w:val="000000" w:themeColor="text1"/>
          <w:lang w:val="es-ES"/>
        </w:rPr>
      </w:pPr>
      <w:r w:rsidRPr="0026722D">
        <w:rPr>
          <w:bCs/>
          <w:color w:val="000000" w:themeColor="text1"/>
          <w:lang w:val="es-ES"/>
        </w:rPr>
        <w:t xml:space="preserve">Desde 1993, ¿cuántos estados han informado casos de hantavirus </w:t>
      </w:r>
      <w:r>
        <w:rPr>
          <w:bCs/>
          <w:color w:val="000000" w:themeColor="text1"/>
          <w:lang w:val="es-ES"/>
        </w:rPr>
        <w:t xml:space="preserve">en </w:t>
      </w:r>
      <w:r w:rsidRPr="0026722D">
        <w:rPr>
          <w:bCs/>
          <w:color w:val="000000" w:themeColor="text1"/>
          <w:lang w:val="es-ES"/>
        </w:rPr>
        <w:t>humanos?</w:t>
      </w:r>
    </w:p>
    <w:p w14:paraId="308C1001" w14:textId="084EBA2D" w:rsidR="00DB34B5" w:rsidRPr="0026722D" w:rsidRDefault="00DB34B5" w:rsidP="00C4381D">
      <w:pPr>
        <w:pStyle w:val="ListParagraph"/>
        <w:rPr>
          <w:bCs/>
          <w:color w:val="000000" w:themeColor="text1"/>
          <w:lang w:val="es-ES"/>
        </w:rPr>
      </w:pPr>
    </w:p>
    <w:p w14:paraId="78074E64" w14:textId="77777777" w:rsidR="00DB34B5" w:rsidRPr="0026722D" w:rsidRDefault="00DB34B5" w:rsidP="00C4381D">
      <w:pPr>
        <w:pStyle w:val="ListParagraph"/>
        <w:rPr>
          <w:bCs/>
          <w:i/>
          <w:iCs/>
          <w:color w:val="C00000"/>
          <w:lang w:val="es-ES"/>
        </w:rPr>
      </w:pPr>
    </w:p>
    <w:p w14:paraId="23542750" w14:textId="77777777" w:rsidR="00DB34B5" w:rsidRPr="0026722D" w:rsidRDefault="00DB34B5" w:rsidP="00C4381D">
      <w:pPr>
        <w:pStyle w:val="ListParagraph"/>
        <w:rPr>
          <w:bCs/>
          <w:i/>
          <w:iCs/>
          <w:color w:val="C00000"/>
          <w:lang w:val="es-ES"/>
        </w:rPr>
      </w:pPr>
    </w:p>
    <w:p w14:paraId="25B917DC" w14:textId="77777777" w:rsidR="005F5C46" w:rsidRPr="0026722D" w:rsidRDefault="005F5C46" w:rsidP="00C4381D">
      <w:pPr>
        <w:rPr>
          <w:b/>
          <w:color w:val="000000" w:themeColor="text1"/>
          <w:lang w:val="es-ES"/>
        </w:rPr>
      </w:pPr>
    </w:p>
    <w:p w14:paraId="4D7414F6" w14:textId="77777777" w:rsidR="00484B3E" w:rsidRPr="0026722D" w:rsidRDefault="00484B3E" w:rsidP="00C4381D">
      <w:pPr>
        <w:rPr>
          <w:b/>
          <w:smallCaps/>
          <w:color w:val="000000" w:themeColor="text1"/>
          <w:lang w:val="es-ES"/>
        </w:rPr>
      </w:pPr>
    </w:p>
    <w:p w14:paraId="2CCDE66E" w14:textId="77777777" w:rsidR="00DB34B5" w:rsidRPr="0026722D" w:rsidRDefault="00DB34B5" w:rsidP="00C4381D">
      <w:pPr>
        <w:rPr>
          <w:b/>
          <w:smallCaps/>
          <w:color w:val="000000" w:themeColor="text1"/>
          <w:lang w:val="es-ES"/>
        </w:rPr>
      </w:pPr>
    </w:p>
    <w:p w14:paraId="1892F089" w14:textId="77777777" w:rsidR="00DB34B5" w:rsidRPr="0026722D" w:rsidRDefault="00DB34B5" w:rsidP="00C4381D">
      <w:pPr>
        <w:rPr>
          <w:b/>
          <w:smallCaps/>
          <w:color w:val="000000" w:themeColor="text1"/>
          <w:lang w:val="es-ES"/>
        </w:rPr>
      </w:pPr>
    </w:p>
    <w:p w14:paraId="3FEB6E59" w14:textId="77777777" w:rsidR="00DB34B5" w:rsidRPr="0026722D" w:rsidRDefault="00DB34B5" w:rsidP="00C4381D">
      <w:pPr>
        <w:rPr>
          <w:b/>
          <w:smallCaps/>
          <w:color w:val="000000" w:themeColor="text1"/>
          <w:lang w:val="es-ES"/>
        </w:rPr>
      </w:pPr>
    </w:p>
    <w:p w14:paraId="659B9C20" w14:textId="77777777" w:rsidR="00DB34B5" w:rsidRPr="0026722D" w:rsidRDefault="00DB34B5" w:rsidP="00C4381D">
      <w:pPr>
        <w:rPr>
          <w:b/>
          <w:smallCaps/>
          <w:color w:val="000000" w:themeColor="text1"/>
          <w:lang w:val="es-ES"/>
        </w:rPr>
      </w:pPr>
    </w:p>
    <w:p w14:paraId="1DFD0148" w14:textId="77777777" w:rsidR="00DB34B5" w:rsidRPr="0026722D" w:rsidRDefault="00DB34B5" w:rsidP="00C4381D">
      <w:pPr>
        <w:rPr>
          <w:b/>
          <w:smallCaps/>
          <w:color w:val="000000" w:themeColor="text1"/>
          <w:lang w:val="es-ES"/>
        </w:rPr>
      </w:pPr>
    </w:p>
    <w:p w14:paraId="422963A0" w14:textId="77777777" w:rsidR="00536D0A" w:rsidRPr="0026722D" w:rsidRDefault="00536D0A" w:rsidP="00C4381D">
      <w:pPr>
        <w:rPr>
          <w:b/>
          <w:smallCaps/>
          <w:color w:val="000000" w:themeColor="text1"/>
          <w:lang w:val="es-ES"/>
        </w:rPr>
      </w:pPr>
    </w:p>
    <w:p w14:paraId="60F3D921" w14:textId="1B6C4820" w:rsidR="00BE4A5C" w:rsidRPr="0026722D" w:rsidRDefault="00BE4A5C" w:rsidP="00C4381D">
      <w:pPr>
        <w:rPr>
          <w:b/>
          <w:smallCaps/>
          <w:color w:val="000000" w:themeColor="text1"/>
          <w:lang w:val="es-ES"/>
        </w:rPr>
      </w:pPr>
      <w:r w:rsidRPr="0026722D">
        <w:rPr>
          <w:b/>
          <w:smallCaps/>
          <w:color w:val="000000" w:themeColor="text1"/>
          <w:lang w:val="es-ES"/>
        </w:rPr>
        <w:t>Activi</w:t>
      </w:r>
      <w:r w:rsidR="0026722D" w:rsidRPr="0026722D">
        <w:rPr>
          <w:b/>
          <w:smallCaps/>
          <w:color w:val="000000" w:themeColor="text1"/>
          <w:lang w:val="es-ES"/>
        </w:rPr>
        <w:t>dad</w:t>
      </w:r>
      <w:r w:rsidRPr="0026722D">
        <w:rPr>
          <w:b/>
          <w:smallCaps/>
          <w:color w:val="000000" w:themeColor="text1"/>
          <w:lang w:val="es-ES"/>
        </w:rPr>
        <w:t xml:space="preserve"> 2: </w:t>
      </w:r>
      <w:r w:rsidR="005F5C72" w:rsidRPr="0026722D">
        <w:rPr>
          <w:b/>
          <w:smallCaps/>
          <w:color w:val="000000" w:themeColor="text1"/>
          <w:lang w:val="es-ES"/>
        </w:rPr>
        <w:t>Identi</w:t>
      </w:r>
      <w:r w:rsidR="0026722D" w:rsidRPr="0026722D">
        <w:rPr>
          <w:b/>
          <w:smallCaps/>
          <w:color w:val="000000" w:themeColor="text1"/>
          <w:lang w:val="es-ES"/>
        </w:rPr>
        <w:t>fi</w:t>
      </w:r>
      <w:r w:rsidR="001B2C7C">
        <w:rPr>
          <w:b/>
          <w:smallCaps/>
          <w:color w:val="000000" w:themeColor="text1"/>
          <w:lang w:val="es-ES"/>
        </w:rPr>
        <w:t>cación de</w:t>
      </w:r>
      <w:r w:rsidR="005F5C72" w:rsidRPr="0026722D">
        <w:rPr>
          <w:b/>
          <w:smallCaps/>
          <w:color w:val="000000" w:themeColor="text1"/>
          <w:lang w:val="es-ES"/>
        </w:rPr>
        <w:t xml:space="preserve"> Pa</w:t>
      </w:r>
      <w:r w:rsidR="0026722D" w:rsidRPr="0026722D">
        <w:rPr>
          <w:b/>
          <w:smallCaps/>
          <w:color w:val="000000" w:themeColor="text1"/>
          <w:lang w:val="es-ES"/>
        </w:rPr>
        <w:t>trones</w:t>
      </w:r>
      <w:r w:rsidR="005F5C72" w:rsidRPr="0026722D">
        <w:rPr>
          <w:b/>
          <w:smallCaps/>
          <w:color w:val="000000" w:themeColor="text1"/>
          <w:lang w:val="es-ES"/>
        </w:rPr>
        <w:t xml:space="preserve"> </w:t>
      </w:r>
      <w:r w:rsidR="0026722D" w:rsidRPr="0026722D">
        <w:rPr>
          <w:b/>
          <w:smallCaps/>
          <w:color w:val="000000" w:themeColor="text1"/>
          <w:lang w:val="es-ES"/>
        </w:rPr>
        <w:t>e</w:t>
      </w:r>
      <w:r w:rsidR="005F5C72" w:rsidRPr="0026722D">
        <w:rPr>
          <w:b/>
          <w:smallCaps/>
          <w:color w:val="000000" w:themeColor="text1"/>
          <w:lang w:val="es-ES"/>
        </w:rPr>
        <w:t xml:space="preserve">n </w:t>
      </w:r>
      <w:r w:rsidR="0026722D" w:rsidRPr="0026722D">
        <w:rPr>
          <w:b/>
          <w:smallCaps/>
          <w:color w:val="000000" w:themeColor="text1"/>
          <w:lang w:val="es-ES"/>
        </w:rPr>
        <w:t>los</w:t>
      </w:r>
      <w:r w:rsidR="005F5C72" w:rsidRPr="0026722D">
        <w:rPr>
          <w:b/>
          <w:smallCaps/>
          <w:color w:val="000000" w:themeColor="text1"/>
          <w:lang w:val="es-ES"/>
        </w:rPr>
        <w:t xml:space="preserve"> Dat</w:t>
      </w:r>
      <w:r w:rsidR="0026722D">
        <w:rPr>
          <w:b/>
          <w:smallCaps/>
          <w:color w:val="000000" w:themeColor="text1"/>
          <w:lang w:val="es-ES"/>
        </w:rPr>
        <w:t>os</w:t>
      </w:r>
    </w:p>
    <w:p w14:paraId="3751F368" w14:textId="5DF3B485" w:rsidR="003B3128" w:rsidRPr="0026722D" w:rsidRDefault="003B3128" w:rsidP="00C4381D">
      <w:pPr>
        <w:rPr>
          <w:b/>
          <w:smallCaps/>
          <w:color w:val="000000" w:themeColor="text1"/>
          <w:lang w:val="es-ES"/>
        </w:rPr>
      </w:pPr>
    </w:p>
    <w:p w14:paraId="3369EAF9" w14:textId="550ED12F" w:rsidR="003B3128" w:rsidRPr="0026722D" w:rsidRDefault="0026722D" w:rsidP="003B3128">
      <w:pPr>
        <w:pStyle w:val="NormalWeb"/>
        <w:spacing w:before="0" w:beforeAutospacing="0" w:after="0" w:afterAutospacing="0"/>
        <w:rPr>
          <w:rFonts w:ascii="Calibri" w:hAnsi="Calibri" w:cs="Calibri"/>
          <w:lang w:val="es-ES"/>
        </w:rPr>
      </w:pPr>
      <w:r>
        <w:rPr>
          <w:rFonts w:ascii="Calibri" w:hAnsi="Calibri" w:cs="Calibri"/>
          <w:sz w:val="22"/>
          <w:szCs w:val="22"/>
          <w:lang w:val="es-ES"/>
        </w:rPr>
        <w:t>Observe</w:t>
      </w:r>
      <w:r w:rsidRPr="0026722D">
        <w:rPr>
          <w:rFonts w:ascii="Calibri" w:hAnsi="Calibri" w:cs="Calibri"/>
          <w:sz w:val="22"/>
          <w:szCs w:val="22"/>
          <w:lang w:val="es-ES"/>
        </w:rPr>
        <w:t xml:space="preserve"> la cantidad de casos de </w:t>
      </w:r>
      <w:r w:rsidRPr="001B2C7C">
        <w:rPr>
          <w:rFonts w:ascii="Calibri" w:hAnsi="Calibri" w:cs="Calibri"/>
          <w:sz w:val="22"/>
          <w:szCs w:val="22"/>
          <w:lang w:val="es-ES"/>
        </w:rPr>
        <w:t>Hantavirus a lo largo del</w:t>
      </w:r>
      <w:r w:rsidRPr="0026722D">
        <w:rPr>
          <w:rFonts w:ascii="Calibri" w:hAnsi="Calibri" w:cs="Calibri"/>
          <w:sz w:val="22"/>
          <w:szCs w:val="22"/>
          <w:lang w:val="es-ES"/>
        </w:rPr>
        <w:t xml:space="preserve"> tiempo para ver si hay algún patrón.</w:t>
      </w:r>
    </w:p>
    <w:p w14:paraId="6961470D" w14:textId="77777777" w:rsidR="003B3128" w:rsidRPr="0026722D" w:rsidRDefault="003B3128" w:rsidP="00C4381D">
      <w:pPr>
        <w:rPr>
          <w:b/>
          <w:smallCaps/>
          <w:color w:val="000000" w:themeColor="text1"/>
          <w:lang w:val="es-ES"/>
        </w:rPr>
      </w:pPr>
    </w:p>
    <w:p w14:paraId="1A494D9C" w14:textId="093324E7" w:rsidR="00DB34B5" w:rsidRPr="0026722D" w:rsidRDefault="00DB34B5" w:rsidP="00C4381D">
      <w:pPr>
        <w:rPr>
          <w:b/>
          <w:smallCaps/>
          <w:color w:val="000000" w:themeColor="text1"/>
          <w:sz w:val="16"/>
          <w:szCs w:val="16"/>
          <w:lang w:val="es-ES"/>
        </w:rPr>
      </w:pPr>
    </w:p>
    <w:p w14:paraId="5A2A0D0C" w14:textId="3D9154A4" w:rsidR="00DB34B5" w:rsidRPr="00C4381D" w:rsidRDefault="00DB34B5" w:rsidP="00C4381D">
      <w:pPr>
        <w:rPr>
          <w:bCs/>
          <w:i/>
          <w:iCs/>
          <w:color w:val="000000" w:themeColor="text1"/>
        </w:rPr>
      </w:pPr>
      <w:proofErr w:type="spellStart"/>
      <w:r w:rsidRPr="00C4381D">
        <w:rPr>
          <w:bCs/>
          <w:i/>
          <w:iCs/>
          <w:color w:val="000000" w:themeColor="text1"/>
        </w:rPr>
        <w:t>Proced</w:t>
      </w:r>
      <w:r w:rsidR="0026722D">
        <w:rPr>
          <w:bCs/>
          <w:i/>
          <w:iCs/>
          <w:color w:val="000000" w:themeColor="text1"/>
        </w:rPr>
        <w:t>imiento</w:t>
      </w:r>
      <w:proofErr w:type="spellEnd"/>
      <w:r w:rsidRPr="00C4381D">
        <w:rPr>
          <w:bCs/>
          <w:i/>
          <w:iCs/>
          <w:color w:val="000000" w:themeColor="text1"/>
        </w:rPr>
        <w:t>:</w:t>
      </w:r>
    </w:p>
    <w:p w14:paraId="1A437D9F" w14:textId="77777777" w:rsidR="00DB34B5" w:rsidRPr="00C4381D" w:rsidRDefault="00DB34B5" w:rsidP="00C4381D">
      <w:pPr>
        <w:rPr>
          <w:bCs/>
          <w:i/>
          <w:iCs/>
          <w:color w:val="000000" w:themeColor="text1"/>
        </w:rPr>
      </w:pPr>
    </w:p>
    <w:p w14:paraId="2A3704B2" w14:textId="21AF3E0E" w:rsidR="00DB34B5" w:rsidRPr="0026722D" w:rsidRDefault="0026722D" w:rsidP="00C4381D">
      <w:pPr>
        <w:pStyle w:val="ListParagraph"/>
        <w:numPr>
          <w:ilvl w:val="0"/>
          <w:numId w:val="15"/>
        </w:numPr>
        <w:rPr>
          <w:bCs/>
          <w:color w:val="000000" w:themeColor="text1"/>
          <w:lang w:val="es-ES"/>
        </w:rPr>
      </w:pPr>
      <w:r w:rsidRPr="0026722D">
        <w:rPr>
          <w:bCs/>
          <w:color w:val="000000" w:themeColor="text1"/>
          <w:lang w:val="es-ES"/>
        </w:rPr>
        <w:t xml:space="preserve">En el sitio web de Hantavirus del CDC </w:t>
      </w:r>
      <w:r w:rsidR="00DB34B5" w:rsidRPr="0026722D">
        <w:rPr>
          <w:bCs/>
          <w:color w:val="000000" w:themeColor="text1"/>
          <w:lang w:val="es-ES"/>
        </w:rPr>
        <w:t>(</w:t>
      </w:r>
      <w:hyperlink r:id="rId10" w:history="1">
        <w:r w:rsidR="00DB34B5" w:rsidRPr="0026722D">
          <w:rPr>
            <w:rStyle w:val="Hyperlink"/>
            <w:bCs/>
            <w:lang w:val="es-ES"/>
          </w:rPr>
          <w:t>https://w</w:t>
        </w:r>
        <w:r w:rsidR="00DB34B5" w:rsidRPr="0026722D">
          <w:rPr>
            <w:rStyle w:val="Hyperlink"/>
            <w:bCs/>
            <w:lang w:val="es-ES"/>
          </w:rPr>
          <w:t>w</w:t>
        </w:r>
        <w:r w:rsidR="00DB34B5" w:rsidRPr="0026722D">
          <w:rPr>
            <w:rStyle w:val="Hyperlink"/>
            <w:bCs/>
            <w:lang w:val="es-ES"/>
          </w:rPr>
          <w:t>w.cdc.gov/hantavirus/surveillance/index.html</w:t>
        </w:r>
      </w:hyperlink>
      <w:r w:rsidR="00DB34B5" w:rsidRPr="0026722D">
        <w:rPr>
          <w:bCs/>
          <w:color w:val="000000" w:themeColor="text1"/>
          <w:lang w:val="es-ES"/>
        </w:rPr>
        <w:t xml:space="preserve">), </w:t>
      </w:r>
      <w:r w:rsidRPr="0026722D">
        <w:rPr>
          <w:bCs/>
          <w:color w:val="000000" w:themeColor="text1"/>
          <w:lang w:val="es-ES"/>
        </w:rPr>
        <w:t>haga clic en el ícono del gráfico, luego haga clic en el botón "</w:t>
      </w:r>
      <w:r w:rsidRPr="0026722D">
        <w:rPr>
          <w:lang w:val="es-ES"/>
        </w:rPr>
        <w:t xml:space="preserve"> </w:t>
      </w:r>
      <w:proofErr w:type="spellStart"/>
      <w:r w:rsidRPr="0026722D">
        <w:rPr>
          <w:bCs/>
          <w:i/>
          <w:iCs/>
          <w:color w:val="000000" w:themeColor="text1"/>
          <w:lang w:val="es-ES"/>
        </w:rPr>
        <w:t>download</w:t>
      </w:r>
      <w:proofErr w:type="spellEnd"/>
      <w:r w:rsidRPr="0026722D">
        <w:rPr>
          <w:bCs/>
          <w:i/>
          <w:iCs/>
          <w:color w:val="000000" w:themeColor="text1"/>
          <w:lang w:val="es-ES"/>
        </w:rPr>
        <w:t xml:space="preserve"> </w:t>
      </w:r>
      <w:proofErr w:type="spellStart"/>
      <w:r w:rsidRPr="0026722D">
        <w:rPr>
          <w:bCs/>
          <w:i/>
          <w:iCs/>
          <w:color w:val="000000" w:themeColor="text1"/>
          <w:lang w:val="es-ES"/>
        </w:rPr>
        <w:t>all</w:t>
      </w:r>
      <w:proofErr w:type="spellEnd"/>
      <w:r w:rsidRPr="0026722D">
        <w:rPr>
          <w:bCs/>
          <w:i/>
          <w:iCs/>
          <w:color w:val="000000" w:themeColor="text1"/>
          <w:lang w:val="es-ES"/>
        </w:rPr>
        <w:t xml:space="preserve"> data</w:t>
      </w:r>
      <w:r w:rsidRPr="0026722D">
        <w:rPr>
          <w:bCs/>
          <w:color w:val="000000" w:themeColor="text1"/>
          <w:lang w:val="es-ES"/>
        </w:rPr>
        <w:t>" (u obtenga el archivo de datos de su instructor).</w:t>
      </w:r>
    </w:p>
    <w:p w14:paraId="1BBBE287" w14:textId="77777777" w:rsidR="00DB34B5" w:rsidRPr="0026722D" w:rsidRDefault="00DB34B5" w:rsidP="00C4381D">
      <w:pPr>
        <w:pStyle w:val="ListParagraph"/>
        <w:rPr>
          <w:bCs/>
          <w:color w:val="000000" w:themeColor="text1"/>
          <w:lang w:val="es-ES"/>
        </w:rPr>
      </w:pPr>
    </w:p>
    <w:p w14:paraId="0D5A4E4C" w14:textId="6A9A0673" w:rsidR="003B3128" w:rsidRDefault="0026722D" w:rsidP="00C4381D">
      <w:pPr>
        <w:pStyle w:val="ListParagraph"/>
        <w:numPr>
          <w:ilvl w:val="0"/>
          <w:numId w:val="15"/>
        </w:numPr>
        <w:rPr>
          <w:bCs/>
          <w:color w:val="000000" w:themeColor="text1"/>
        </w:rPr>
      </w:pPr>
      <w:r w:rsidRPr="0026722D">
        <w:rPr>
          <w:bCs/>
          <w:color w:val="000000" w:themeColor="text1"/>
          <w:lang w:val="es-ES"/>
        </w:rPr>
        <w:t xml:space="preserve">Abra el archive en Excel. </w:t>
      </w:r>
      <w:proofErr w:type="spellStart"/>
      <w:r w:rsidRPr="0026722D">
        <w:rPr>
          <w:bCs/>
          <w:color w:val="000000" w:themeColor="text1"/>
        </w:rPr>
        <w:t>Debe</w:t>
      </w:r>
      <w:proofErr w:type="spellEnd"/>
      <w:r w:rsidRPr="0026722D">
        <w:rPr>
          <w:bCs/>
          <w:color w:val="000000" w:themeColor="text1"/>
        </w:rPr>
        <w:t xml:space="preserve"> verse </w:t>
      </w:r>
      <w:proofErr w:type="spellStart"/>
      <w:r w:rsidRPr="0026722D">
        <w:rPr>
          <w:bCs/>
          <w:color w:val="000000" w:themeColor="text1"/>
        </w:rPr>
        <w:t>así</w:t>
      </w:r>
      <w:proofErr w:type="spellEnd"/>
      <w:r>
        <w:rPr>
          <w:bCs/>
          <w:color w:val="000000" w:themeColor="text1"/>
        </w:rPr>
        <w:t>:</w:t>
      </w:r>
    </w:p>
    <w:p w14:paraId="5C7A75DA" w14:textId="77777777" w:rsidR="003B3128" w:rsidRPr="003B3128" w:rsidRDefault="003B3128" w:rsidP="003B3128">
      <w:pPr>
        <w:pStyle w:val="ListParagraph"/>
        <w:rPr>
          <w:bCs/>
          <w:color w:val="000000" w:themeColor="text1"/>
        </w:rPr>
      </w:pPr>
    </w:p>
    <w:p w14:paraId="3324AC0C" w14:textId="55AC6AB6" w:rsidR="00DB34B5" w:rsidRPr="003B3128" w:rsidRDefault="00D61A11" w:rsidP="003B3128">
      <w:pPr>
        <w:jc w:val="center"/>
        <w:rPr>
          <w:bCs/>
          <w:color w:val="000000" w:themeColor="text1"/>
        </w:rPr>
      </w:pPr>
      <w:r>
        <w:rPr>
          <w:bCs/>
          <w:noProof/>
          <w:color w:val="000000" w:themeColor="text1"/>
        </w:rPr>
        <w:drawing>
          <wp:inline distT="0" distB="0" distL="0" distR="0" wp14:anchorId="79AA2219" wp14:editId="2C9011E5">
            <wp:extent cx="4173166" cy="1387326"/>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205860" cy="1398195"/>
                    </a:xfrm>
                    <a:prstGeom prst="rect">
                      <a:avLst/>
                    </a:prstGeom>
                  </pic:spPr>
                </pic:pic>
              </a:graphicData>
            </a:graphic>
          </wp:inline>
        </w:drawing>
      </w:r>
    </w:p>
    <w:p w14:paraId="20E904D4" w14:textId="77777777" w:rsidR="00DB34B5" w:rsidRPr="002075F4" w:rsidRDefault="00DB34B5" w:rsidP="00C4381D">
      <w:pPr>
        <w:pStyle w:val="ListParagraph"/>
        <w:rPr>
          <w:bCs/>
          <w:color w:val="000000" w:themeColor="text1"/>
        </w:rPr>
      </w:pPr>
    </w:p>
    <w:p w14:paraId="4A4D89B1" w14:textId="7A36B915" w:rsidR="0026722D" w:rsidRPr="00D61A11" w:rsidRDefault="0026722D" w:rsidP="00C4381D">
      <w:pPr>
        <w:pStyle w:val="ListParagraph"/>
        <w:numPr>
          <w:ilvl w:val="0"/>
          <w:numId w:val="15"/>
        </w:numPr>
        <w:rPr>
          <w:bCs/>
          <w:color w:val="000000" w:themeColor="text1"/>
          <w:lang w:val="es-ES"/>
        </w:rPr>
      </w:pPr>
      <w:r w:rsidRPr="00D61A11">
        <w:rPr>
          <w:bCs/>
          <w:color w:val="000000" w:themeColor="text1"/>
          <w:lang w:val="es-ES"/>
        </w:rPr>
        <w:t>Copie todos los datos en una segunda pestaña de la hoja de cálculo. Nombre la primera pestaña "datos crudos". Mantenga estos datos como un registro sin cambios de los datos originales. Nombre la nueva pestaña como "datos limpios".</w:t>
      </w:r>
    </w:p>
    <w:p w14:paraId="5D19AC44" w14:textId="77777777" w:rsidR="00DB34B5" w:rsidRPr="0026722D" w:rsidRDefault="00DB34B5" w:rsidP="0026722D">
      <w:pPr>
        <w:rPr>
          <w:bCs/>
          <w:color w:val="000000" w:themeColor="text1"/>
        </w:rPr>
      </w:pPr>
    </w:p>
    <w:p w14:paraId="07C64A36" w14:textId="2DEB5379" w:rsidR="00DB34B5" w:rsidRPr="0026722D" w:rsidRDefault="0026722D" w:rsidP="00C4381D">
      <w:pPr>
        <w:pStyle w:val="ListParagraph"/>
        <w:numPr>
          <w:ilvl w:val="0"/>
          <w:numId w:val="15"/>
        </w:numPr>
        <w:rPr>
          <w:bCs/>
          <w:color w:val="000000" w:themeColor="text1"/>
          <w:lang w:val="es-ES"/>
        </w:rPr>
      </w:pPr>
      <w:r w:rsidRPr="0026722D">
        <w:rPr>
          <w:bCs/>
          <w:color w:val="000000" w:themeColor="text1"/>
          <w:lang w:val="es-ES"/>
        </w:rPr>
        <w:t>Limpie los datos eliminando todos los registros que no tengan registrada la fecha de inicio.</w:t>
      </w:r>
    </w:p>
    <w:p w14:paraId="6DFFAAF1" w14:textId="77777777" w:rsidR="00DB34B5" w:rsidRPr="0026722D" w:rsidRDefault="00DB34B5" w:rsidP="00C4381D">
      <w:pPr>
        <w:pStyle w:val="ListParagraph"/>
        <w:rPr>
          <w:bCs/>
          <w:color w:val="000000" w:themeColor="text1"/>
          <w:lang w:val="es-ES"/>
        </w:rPr>
      </w:pPr>
    </w:p>
    <w:p w14:paraId="71F6F439" w14:textId="6C1092D0" w:rsidR="00DB34B5" w:rsidRPr="0026722D" w:rsidRDefault="0026722D" w:rsidP="00C4381D">
      <w:pPr>
        <w:pStyle w:val="ListParagraph"/>
        <w:numPr>
          <w:ilvl w:val="0"/>
          <w:numId w:val="15"/>
        </w:numPr>
        <w:rPr>
          <w:bCs/>
          <w:color w:val="000000" w:themeColor="text1"/>
          <w:lang w:val="es-ES"/>
        </w:rPr>
      </w:pPr>
      <w:r w:rsidRPr="0026722D">
        <w:rPr>
          <w:bCs/>
          <w:color w:val="000000" w:themeColor="text1"/>
          <w:lang w:val="es-ES"/>
        </w:rPr>
        <w:t xml:space="preserve">Extraiga el año de cada fecha en una columna separada que </w:t>
      </w:r>
      <w:r>
        <w:rPr>
          <w:bCs/>
          <w:color w:val="000000" w:themeColor="text1"/>
          <w:lang w:val="es-ES"/>
        </w:rPr>
        <w:t xml:space="preserve">nombrará </w:t>
      </w:r>
      <w:r w:rsidRPr="0026722D">
        <w:rPr>
          <w:bCs/>
          <w:color w:val="000000" w:themeColor="text1"/>
          <w:lang w:val="es-ES"/>
        </w:rPr>
        <w:t>"Año"</w:t>
      </w:r>
      <w:r>
        <w:rPr>
          <w:bCs/>
          <w:color w:val="000000" w:themeColor="text1"/>
          <w:lang w:val="es-ES"/>
        </w:rPr>
        <w:t>.</w:t>
      </w:r>
    </w:p>
    <w:p w14:paraId="13BA6D11" w14:textId="6300F407" w:rsidR="00DB34B5" w:rsidRPr="0026722D" w:rsidRDefault="00DB34B5" w:rsidP="00C4381D">
      <w:pPr>
        <w:pStyle w:val="ListParagraph"/>
        <w:numPr>
          <w:ilvl w:val="1"/>
          <w:numId w:val="15"/>
        </w:numPr>
        <w:rPr>
          <w:bCs/>
          <w:color w:val="000000" w:themeColor="text1"/>
          <w:lang w:val="es-ES"/>
        </w:rPr>
      </w:pPr>
      <w:r w:rsidRPr="0026722D">
        <w:rPr>
          <w:bCs/>
          <w:color w:val="000000" w:themeColor="text1"/>
          <w:lang w:val="es-ES"/>
        </w:rPr>
        <w:t>A</w:t>
      </w:r>
      <w:r w:rsidR="0026722D" w:rsidRPr="0026722D">
        <w:rPr>
          <w:bCs/>
          <w:color w:val="000000" w:themeColor="text1"/>
          <w:lang w:val="es-ES"/>
        </w:rPr>
        <w:t>ñada una columna y nómbrela como “</w:t>
      </w:r>
      <w:r w:rsidR="0026722D">
        <w:rPr>
          <w:bCs/>
          <w:color w:val="000000" w:themeColor="text1"/>
          <w:lang w:val="es-ES"/>
        </w:rPr>
        <w:t>Año”</w:t>
      </w:r>
    </w:p>
    <w:p w14:paraId="2A5A4256" w14:textId="572B9ECA" w:rsidR="0026722D" w:rsidRPr="0026722D" w:rsidRDefault="0026722D" w:rsidP="00C4381D">
      <w:pPr>
        <w:pStyle w:val="ListParagraph"/>
        <w:numPr>
          <w:ilvl w:val="1"/>
          <w:numId w:val="15"/>
        </w:numPr>
        <w:rPr>
          <w:bCs/>
          <w:color w:val="000000" w:themeColor="text1"/>
          <w:lang w:val="es-ES"/>
        </w:rPr>
      </w:pPr>
      <w:r>
        <w:rPr>
          <w:bCs/>
          <w:color w:val="000000" w:themeColor="text1"/>
          <w:lang w:val="es-ES"/>
        </w:rPr>
        <w:t>Separe</w:t>
      </w:r>
      <w:r w:rsidRPr="0026722D">
        <w:rPr>
          <w:bCs/>
          <w:color w:val="000000" w:themeColor="text1"/>
          <w:lang w:val="es-ES"/>
        </w:rPr>
        <w:t xml:space="preserve"> el valor </w:t>
      </w:r>
      <w:proofErr w:type="spellStart"/>
      <w:r w:rsidR="00D61A11" w:rsidRPr="00D61A11">
        <w:rPr>
          <w:bCs/>
          <w:color w:val="000000" w:themeColor="text1"/>
          <w:lang w:val="es-ES"/>
        </w:rPr>
        <w:t>FechaInicioEnfermedad</w:t>
      </w:r>
      <w:proofErr w:type="spellEnd"/>
      <w:r w:rsidRPr="0026722D">
        <w:rPr>
          <w:bCs/>
          <w:color w:val="000000" w:themeColor="text1"/>
          <w:lang w:val="es-ES"/>
        </w:rPr>
        <w:t xml:space="preserve"> en 3 columnas (día, mes, año) usando la fórmula “=AÑO(&lt;FECHA&gt;)”</w:t>
      </w:r>
      <w:r>
        <w:rPr>
          <w:bCs/>
          <w:color w:val="000000" w:themeColor="text1"/>
          <w:lang w:val="es-ES"/>
        </w:rPr>
        <w:t xml:space="preserve"> o </w:t>
      </w:r>
      <w:r w:rsidRPr="0026722D">
        <w:rPr>
          <w:bCs/>
          <w:color w:val="000000" w:themeColor="text1"/>
          <w:lang w:val="es-ES"/>
        </w:rPr>
        <w:t>“=YEAR(&lt;DATE&gt;)”, depe</w:t>
      </w:r>
      <w:r>
        <w:rPr>
          <w:bCs/>
          <w:color w:val="000000" w:themeColor="text1"/>
          <w:lang w:val="es-ES"/>
        </w:rPr>
        <w:t>ndiendo del idioma en el que este trabajando</w:t>
      </w:r>
      <w:r w:rsidRPr="0026722D">
        <w:rPr>
          <w:bCs/>
          <w:color w:val="000000" w:themeColor="text1"/>
          <w:lang w:val="es-ES"/>
        </w:rPr>
        <w:t xml:space="preserve">. Al ingresar esta fórmula, reemplace &lt;FECHA&gt; seleccionando la celda con la fecha que está </w:t>
      </w:r>
      <w:r>
        <w:rPr>
          <w:bCs/>
          <w:color w:val="000000" w:themeColor="text1"/>
          <w:lang w:val="es-ES"/>
        </w:rPr>
        <w:t>separando</w:t>
      </w:r>
      <w:r w:rsidRPr="0026722D">
        <w:rPr>
          <w:bCs/>
          <w:color w:val="000000" w:themeColor="text1"/>
          <w:lang w:val="es-ES"/>
        </w:rPr>
        <w:t>.</w:t>
      </w:r>
    </w:p>
    <w:p w14:paraId="6C5D2F92" w14:textId="5CBC165D" w:rsidR="00DB34B5" w:rsidRPr="0026722D" w:rsidRDefault="0026722D" w:rsidP="00C4381D">
      <w:pPr>
        <w:pStyle w:val="ListParagraph"/>
        <w:numPr>
          <w:ilvl w:val="1"/>
          <w:numId w:val="15"/>
        </w:numPr>
        <w:rPr>
          <w:bCs/>
          <w:color w:val="000000" w:themeColor="text1"/>
          <w:lang w:val="es-ES"/>
        </w:rPr>
      </w:pPr>
      <w:r w:rsidRPr="0026722D">
        <w:rPr>
          <w:bCs/>
          <w:color w:val="000000" w:themeColor="text1"/>
          <w:lang w:val="es-ES"/>
        </w:rPr>
        <w:t>Haga doble clic en la esquina inferior derecha de la primera celda de la columna para completar automáticamente todas las celdas con el año apropiado</w:t>
      </w:r>
      <w:r w:rsidR="001B2C7C">
        <w:rPr>
          <w:bCs/>
          <w:color w:val="000000" w:themeColor="text1"/>
          <w:lang w:val="es-ES"/>
        </w:rPr>
        <w:t>.</w:t>
      </w:r>
    </w:p>
    <w:p w14:paraId="547523F7" w14:textId="77777777" w:rsidR="00DB34B5" w:rsidRPr="0026722D" w:rsidRDefault="00DB34B5" w:rsidP="00C4381D">
      <w:pPr>
        <w:pStyle w:val="ListParagraph"/>
        <w:ind w:left="1440"/>
        <w:rPr>
          <w:bCs/>
          <w:color w:val="000000" w:themeColor="text1"/>
          <w:lang w:val="es-ES"/>
        </w:rPr>
      </w:pPr>
    </w:p>
    <w:p w14:paraId="09D44A92" w14:textId="7EDD39AC" w:rsidR="00DB34B5" w:rsidRPr="0026722D" w:rsidRDefault="0026722D" w:rsidP="00C4381D">
      <w:pPr>
        <w:pStyle w:val="ListParagraph"/>
        <w:numPr>
          <w:ilvl w:val="0"/>
          <w:numId w:val="15"/>
        </w:numPr>
        <w:rPr>
          <w:bCs/>
          <w:color w:val="000000" w:themeColor="text1"/>
          <w:lang w:val="es-ES"/>
        </w:rPr>
      </w:pPr>
      <w:r w:rsidRPr="0026722D">
        <w:rPr>
          <w:bCs/>
          <w:color w:val="000000" w:themeColor="text1"/>
          <w:lang w:val="es-ES"/>
        </w:rPr>
        <w:t xml:space="preserve">Resalte la columna "Año" y cree un histograma de la cantidad de veces que ocurre </w:t>
      </w:r>
      <w:r>
        <w:rPr>
          <w:bCs/>
          <w:color w:val="000000" w:themeColor="text1"/>
          <w:lang w:val="es-ES"/>
        </w:rPr>
        <w:t xml:space="preserve">un </w:t>
      </w:r>
      <w:r w:rsidRPr="0026722D">
        <w:rPr>
          <w:bCs/>
          <w:color w:val="000000" w:themeColor="text1"/>
          <w:lang w:val="es-ES"/>
        </w:rPr>
        <w:t>año (es decir, la cantidad de casos por año)</w:t>
      </w:r>
      <w:r w:rsidR="00DB34B5" w:rsidRPr="0026722D">
        <w:rPr>
          <w:bCs/>
          <w:color w:val="000000" w:themeColor="text1"/>
          <w:lang w:val="es-ES"/>
        </w:rPr>
        <w:t xml:space="preserve">. </w:t>
      </w:r>
    </w:p>
    <w:p w14:paraId="56E13901" w14:textId="77777777" w:rsidR="002075F4" w:rsidRPr="0026722D" w:rsidRDefault="002075F4" w:rsidP="002075F4">
      <w:pPr>
        <w:pStyle w:val="ListParagraph"/>
        <w:rPr>
          <w:bCs/>
          <w:color w:val="000000" w:themeColor="text1"/>
          <w:lang w:val="es-ES"/>
        </w:rPr>
      </w:pPr>
    </w:p>
    <w:p w14:paraId="611F9C81" w14:textId="06A65403" w:rsidR="002075F4" w:rsidRPr="0026722D" w:rsidRDefault="0026722D" w:rsidP="00C4381D">
      <w:pPr>
        <w:pStyle w:val="ListParagraph"/>
        <w:numPr>
          <w:ilvl w:val="0"/>
          <w:numId w:val="15"/>
        </w:numPr>
        <w:rPr>
          <w:bCs/>
          <w:color w:val="000000" w:themeColor="text1"/>
          <w:lang w:val="es-ES"/>
        </w:rPr>
      </w:pPr>
      <w:r>
        <w:rPr>
          <w:bCs/>
          <w:color w:val="000000" w:themeColor="text1"/>
          <w:lang w:val="es-ES"/>
        </w:rPr>
        <w:lastRenderedPageBreak/>
        <w:t>Copie y p</w:t>
      </w:r>
      <w:r w:rsidRPr="0026722D">
        <w:rPr>
          <w:bCs/>
          <w:color w:val="000000" w:themeColor="text1"/>
          <w:lang w:val="es-ES"/>
        </w:rPr>
        <w:t>egue su histograma a continuación y utilícelo para responder las</w:t>
      </w:r>
      <w:r>
        <w:rPr>
          <w:bCs/>
          <w:color w:val="000000" w:themeColor="text1"/>
          <w:lang w:val="es-ES"/>
        </w:rPr>
        <w:t xml:space="preserve"> siguientes</w:t>
      </w:r>
      <w:r w:rsidR="001B2C7C">
        <w:rPr>
          <w:bCs/>
          <w:color w:val="000000" w:themeColor="text1"/>
          <w:lang w:val="es-ES"/>
        </w:rPr>
        <w:t xml:space="preserve"> </w:t>
      </w:r>
      <w:r w:rsidRPr="0026722D">
        <w:rPr>
          <w:bCs/>
          <w:color w:val="000000" w:themeColor="text1"/>
          <w:lang w:val="es-ES"/>
        </w:rPr>
        <w:t>preguntas.</w:t>
      </w:r>
    </w:p>
    <w:p w14:paraId="53C998B2" w14:textId="77777777" w:rsidR="002075F4" w:rsidRPr="0026722D" w:rsidRDefault="002075F4" w:rsidP="002075F4">
      <w:pPr>
        <w:pStyle w:val="ListParagraph"/>
        <w:rPr>
          <w:bCs/>
          <w:color w:val="000000" w:themeColor="text1"/>
          <w:lang w:val="es-ES"/>
        </w:rPr>
      </w:pPr>
    </w:p>
    <w:p w14:paraId="3E4FF5FD" w14:textId="07A71C07" w:rsidR="002075F4" w:rsidRPr="0026722D" w:rsidRDefault="002075F4" w:rsidP="002075F4">
      <w:pPr>
        <w:pStyle w:val="ListParagraph"/>
        <w:rPr>
          <w:bCs/>
          <w:color w:val="000000" w:themeColor="text1"/>
          <w:lang w:val="es-ES"/>
        </w:rPr>
      </w:pPr>
    </w:p>
    <w:p w14:paraId="3C0C8D7A" w14:textId="77777777" w:rsidR="00925995" w:rsidRPr="0026722D" w:rsidRDefault="00925995" w:rsidP="0026722D">
      <w:pPr>
        <w:rPr>
          <w:bCs/>
          <w:color w:val="000000" w:themeColor="text1"/>
          <w:lang w:val="es-ES"/>
        </w:rPr>
      </w:pPr>
    </w:p>
    <w:p w14:paraId="328836A7" w14:textId="47C98538" w:rsidR="003B3128" w:rsidRPr="0026722D" w:rsidRDefault="0026722D" w:rsidP="002075F4">
      <w:pPr>
        <w:pStyle w:val="ListParagraph"/>
        <w:rPr>
          <w:bCs/>
          <w:color w:val="000000" w:themeColor="text1"/>
          <w:lang w:val="es-ES"/>
        </w:rPr>
      </w:pPr>
      <w:r w:rsidRPr="0026722D">
        <w:rPr>
          <w:bCs/>
          <w:color w:val="000000" w:themeColor="text1"/>
          <w:lang w:val="es-ES"/>
        </w:rPr>
        <w:t xml:space="preserve">COLOQUE SUS </w:t>
      </w:r>
      <w:r>
        <w:rPr>
          <w:bCs/>
          <w:color w:val="000000" w:themeColor="text1"/>
          <w:lang w:val="es-ES"/>
        </w:rPr>
        <w:t>GRÁFICO AQUÍ</w:t>
      </w:r>
    </w:p>
    <w:p w14:paraId="3BACA322" w14:textId="217BE118" w:rsidR="002075F4" w:rsidRPr="0026722D" w:rsidRDefault="002075F4" w:rsidP="002075F4">
      <w:pPr>
        <w:jc w:val="center"/>
        <w:rPr>
          <w:bCs/>
          <w:color w:val="000000" w:themeColor="text1"/>
          <w:lang w:val="es-ES"/>
        </w:rPr>
      </w:pPr>
    </w:p>
    <w:p w14:paraId="287706E0" w14:textId="4879C9D9" w:rsidR="00925995" w:rsidRPr="0026722D" w:rsidRDefault="00925995" w:rsidP="002075F4">
      <w:pPr>
        <w:jc w:val="center"/>
        <w:rPr>
          <w:bCs/>
          <w:color w:val="000000" w:themeColor="text1"/>
          <w:lang w:val="es-ES"/>
        </w:rPr>
      </w:pPr>
    </w:p>
    <w:p w14:paraId="034153A4" w14:textId="7C326AD4" w:rsidR="00925995" w:rsidRPr="0026722D" w:rsidRDefault="00925995" w:rsidP="002075F4">
      <w:pPr>
        <w:jc w:val="center"/>
        <w:rPr>
          <w:bCs/>
          <w:color w:val="000000" w:themeColor="text1"/>
          <w:lang w:val="es-ES"/>
        </w:rPr>
      </w:pPr>
    </w:p>
    <w:p w14:paraId="35394652" w14:textId="714B9991" w:rsidR="00925995" w:rsidRPr="0026722D" w:rsidRDefault="00925995" w:rsidP="002075F4">
      <w:pPr>
        <w:jc w:val="center"/>
        <w:rPr>
          <w:bCs/>
          <w:color w:val="000000" w:themeColor="text1"/>
          <w:lang w:val="es-ES"/>
        </w:rPr>
      </w:pPr>
    </w:p>
    <w:p w14:paraId="7C4F5173" w14:textId="09F499B3" w:rsidR="00925995" w:rsidRPr="0026722D" w:rsidRDefault="00925995" w:rsidP="002075F4">
      <w:pPr>
        <w:jc w:val="center"/>
        <w:rPr>
          <w:bCs/>
          <w:color w:val="000000" w:themeColor="text1"/>
          <w:lang w:val="es-ES"/>
        </w:rPr>
      </w:pPr>
    </w:p>
    <w:p w14:paraId="07B91151" w14:textId="61DA071F" w:rsidR="00925995" w:rsidRPr="0026722D" w:rsidRDefault="00925995" w:rsidP="002075F4">
      <w:pPr>
        <w:jc w:val="center"/>
        <w:rPr>
          <w:bCs/>
          <w:color w:val="000000" w:themeColor="text1"/>
          <w:lang w:val="es-ES"/>
        </w:rPr>
      </w:pPr>
    </w:p>
    <w:p w14:paraId="04502108" w14:textId="110FF18C" w:rsidR="00925995" w:rsidRPr="0026722D" w:rsidRDefault="00925995" w:rsidP="002075F4">
      <w:pPr>
        <w:jc w:val="center"/>
        <w:rPr>
          <w:bCs/>
          <w:color w:val="000000" w:themeColor="text1"/>
          <w:lang w:val="es-ES"/>
        </w:rPr>
      </w:pPr>
    </w:p>
    <w:p w14:paraId="2BB23FD5" w14:textId="70479C27" w:rsidR="00925995" w:rsidRPr="0026722D" w:rsidRDefault="00925995" w:rsidP="002075F4">
      <w:pPr>
        <w:jc w:val="center"/>
        <w:rPr>
          <w:bCs/>
          <w:color w:val="000000" w:themeColor="text1"/>
          <w:lang w:val="es-ES"/>
        </w:rPr>
      </w:pPr>
    </w:p>
    <w:p w14:paraId="063E72D7" w14:textId="24C86086" w:rsidR="00925995" w:rsidRPr="0026722D" w:rsidRDefault="00925995" w:rsidP="002075F4">
      <w:pPr>
        <w:jc w:val="center"/>
        <w:rPr>
          <w:bCs/>
          <w:color w:val="000000" w:themeColor="text1"/>
          <w:lang w:val="es-ES"/>
        </w:rPr>
      </w:pPr>
    </w:p>
    <w:p w14:paraId="362BB3EC" w14:textId="45A223E6" w:rsidR="00925995" w:rsidRPr="0026722D" w:rsidRDefault="00925995" w:rsidP="002075F4">
      <w:pPr>
        <w:jc w:val="center"/>
        <w:rPr>
          <w:bCs/>
          <w:color w:val="000000" w:themeColor="text1"/>
          <w:lang w:val="es-ES"/>
        </w:rPr>
      </w:pPr>
    </w:p>
    <w:p w14:paraId="78480D1C" w14:textId="7F2BF436" w:rsidR="00925995" w:rsidRPr="0026722D" w:rsidRDefault="00925995" w:rsidP="002075F4">
      <w:pPr>
        <w:jc w:val="center"/>
        <w:rPr>
          <w:bCs/>
          <w:color w:val="000000" w:themeColor="text1"/>
          <w:lang w:val="es-ES"/>
        </w:rPr>
      </w:pPr>
    </w:p>
    <w:p w14:paraId="5444C45C" w14:textId="6D2DEA4A" w:rsidR="00925995" w:rsidRPr="0026722D" w:rsidRDefault="00925995" w:rsidP="002075F4">
      <w:pPr>
        <w:jc w:val="center"/>
        <w:rPr>
          <w:bCs/>
          <w:color w:val="000000" w:themeColor="text1"/>
          <w:lang w:val="es-ES"/>
        </w:rPr>
      </w:pPr>
    </w:p>
    <w:p w14:paraId="1582162A" w14:textId="3A9917B5" w:rsidR="00925995" w:rsidRPr="0026722D" w:rsidRDefault="00925995" w:rsidP="002075F4">
      <w:pPr>
        <w:jc w:val="center"/>
        <w:rPr>
          <w:bCs/>
          <w:color w:val="000000" w:themeColor="text1"/>
          <w:lang w:val="es-ES"/>
        </w:rPr>
      </w:pPr>
    </w:p>
    <w:p w14:paraId="6290DB1A" w14:textId="6A325600" w:rsidR="00925995" w:rsidRPr="0026722D" w:rsidRDefault="00925995" w:rsidP="00D61A11">
      <w:pPr>
        <w:rPr>
          <w:bCs/>
          <w:color w:val="000000" w:themeColor="text1"/>
          <w:lang w:val="es-ES"/>
        </w:rPr>
      </w:pPr>
    </w:p>
    <w:p w14:paraId="281A2ADF" w14:textId="77777777" w:rsidR="00925995" w:rsidRPr="0026722D" w:rsidRDefault="00925995" w:rsidP="002075F4">
      <w:pPr>
        <w:jc w:val="center"/>
        <w:rPr>
          <w:bCs/>
          <w:color w:val="000000" w:themeColor="text1"/>
          <w:lang w:val="es-ES"/>
        </w:rPr>
      </w:pPr>
    </w:p>
    <w:p w14:paraId="1A70AC3C" w14:textId="77777777" w:rsidR="00DB34B5" w:rsidRPr="0026722D" w:rsidRDefault="00DB34B5" w:rsidP="00C4381D">
      <w:pPr>
        <w:rPr>
          <w:bCs/>
          <w:color w:val="000000" w:themeColor="text1"/>
          <w:lang w:val="es-ES"/>
        </w:rPr>
      </w:pPr>
    </w:p>
    <w:p w14:paraId="738BD98E" w14:textId="44BB51EC" w:rsidR="00DB34B5" w:rsidRPr="0026722D" w:rsidRDefault="0026722D" w:rsidP="00C4381D">
      <w:pPr>
        <w:rPr>
          <w:bCs/>
          <w:i/>
          <w:iCs/>
          <w:color w:val="000000" w:themeColor="text1"/>
          <w:lang w:val="es-ES"/>
        </w:rPr>
      </w:pPr>
      <w:r w:rsidRPr="0026722D">
        <w:rPr>
          <w:bCs/>
          <w:i/>
          <w:iCs/>
          <w:color w:val="000000" w:themeColor="text1"/>
          <w:lang w:val="es-ES"/>
        </w:rPr>
        <w:t>Patrones</w:t>
      </w:r>
      <w:r w:rsidR="00DB34B5" w:rsidRPr="0026722D">
        <w:rPr>
          <w:bCs/>
          <w:i/>
          <w:iCs/>
          <w:color w:val="000000" w:themeColor="text1"/>
          <w:lang w:val="es-ES"/>
        </w:rPr>
        <w:t>:</w:t>
      </w:r>
    </w:p>
    <w:p w14:paraId="508B0EA3" w14:textId="77777777" w:rsidR="00DB34B5" w:rsidRPr="0026722D" w:rsidRDefault="00DB34B5" w:rsidP="00C4381D">
      <w:pPr>
        <w:rPr>
          <w:bCs/>
          <w:i/>
          <w:iCs/>
          <w:color w:val="000000" w:themeColor="text1"/>
          <w:lang w:val="es-ES"/>
        </w:rPr>
      </w:pPr>
    </w:p>
    <w:p w14:paraId="2A9364B9" w14:textId="19063319" w:rsidR="00DB34B5" w:rsidRPr="00C4381D" w:rsidRDefault="0026722D" w:rsidP="00C4381D">
      <w:pPr>
        <w:pStyle w:val="ListParagraph"/>
        <w:numPr>
          <w:ilvl w:val="0"/>
          <w:numId w:val="17"/>
        </w:numPr>
        <w:rPr>
          <w:bCs/>
          <w:color w:val="000000" w:themeColor="text1"/>
        </w:rPr>
      </w:pPr>
      <w:r>
        <w:rPr>
          <w:bCs/>
          <w:color w:val="000000" w:themeColor="text1"/>
        </w:rPr>
        <w:t>¿</w:t>
      </w:r>
      <w:proofErr w:type="spellStart"/>
      <w:r>
        <w:rPr>
          <w:bCs/>
          <w:color w:val="000000" w:themeColor="text1"/>
        </w:rPr>
        <w:t>Qué</w:t>
      </w:r>
      <w:proofErr w:type="spellEnd"/>
      <w:r>
        <w:rPr>
          <w:bCs/>
          <w:color w:val="000000" w:themeColor="text1"/>
        </w:rPr>
        <w:t xml:space="preserve"> </w:t>
      </w:r>
      <w:proofErr w:type="spellStart"/>
      <w:r>
        <w:rPr>
          <w:bCs/>
          <w:color w:val="000000" w:themeColor="text1"/>
        </w:rPr>
        <w:t>patrones</w:t>
      </w:r>
      <w:proofErr w:type="spellEnd"/>
      <w:r>
        <w:rPr>
          <w:bCs/>
          <w:color w:val="000000" w:themeColor="text1"/>
        </w:rPr>
        <w:t xml:space="preserve"> </w:t>
      </w:r>
      <w:proofErr w:type="spellStart"/>
      <w:r>
        <w:rPr>
          <w:bCs/>
          <w:color w:val="000000" w:themeColor="text1"/>
        </w:rPr>
        <w:t>observa</w:t>
      </w:r>
      <w:proofErr w:type="spellEnd"/>
      <w:r>
        <w:rPr>
          <w:bCs/>
          <w:color w:val="000000" w:themeColor="text1"/>
        </w:rPr>
        <w:t>?</w:t>
      </w:r>
    </w:p>
    <w:p w14:paraId="4FC8EF1F" w14:textId="05740533" w:rsidR="00DB34B5" w:rsidRPr="00C4381D" w:rsidRDefault="00DB34B5" w:rsidP="00C4381D">
      <w:pPr>
        <w:pStyle w:val="ListParagraph"/>
        <w:rPr>
          <w:bCs/>
          <w:color w:val="000000" w:themeColor="text1"/>
        </w:rPr>
      </w:pPr>
    </w:p>
    <w:p w14:paraId="473F4B47" w14:textId="23E4ED4E" w:rsidR="00DB34B5" w:rsidRDefault="00DB34B5" w:rsidP="00C4381D">
      <w:pPr>
        <w:rPr>
          <w:bCs/>
          <w:color w:val="000000" w:themeColor="text1"/>
        </w:rPr>
      </w:pPr>
    </w:p>
    <w:p w14:paraId="207087AE" w14:textId="1811D67C" w:rsidR="00925995" w:rsidRDefault="00925995" w:rsidP="00C4381D">
      <w:pPr>
        <w:rPr>
          <w:bCs/>
          <w:color w:val="000000" w:themeColor="text1"/>
        </w:rPr>
      </w:pPr>
    </w:p>
    <w:p w14:paraId="7F5E1654" w14:textId="77777777" w:rsidR="00925995" w:rsidRPr="00C4381D" w:rsidRDefault="00925995" w:rsidP="00C4381D">
      <w:pPr>
        <w:rPr>
          <w:bCs/>
          <w:color w:val="000000" w:themeColor="text1"/>
        </w:rPr>
      </w:pPr>
    </w:p>
    <w:p w14:paraId="59D8660C" w14:textId="081A13DD" w:rsidR="00DB34B5" w:rsidRPr="000F53BF" w:rsidRDefault="0026722D" w:rsidP="00C4381D">
      <w:pPr>
        <w:pStyle w:val="ListParagraph"/>
        <w:numPr>
          <w:ilvl w:val="0"/>
          <w:numId w:val="17"/>
        </w:numPr>
        <w:rPr>
          <w:bCs/>
          <w:color w:val="000000" w:themeColor="text1"/>
          <w:lang w:val="es-ES"/>
        </w:rPr>
      </w:pPr>
      <w:r w:rsidRPr="0026722D">
        <w:rPr>
          <w:bCs/>
          <w:color w:val="000000" w:themeColor="text1"/>
          <w:lang w:val="es-ES"/>
        </w:rPr>
        <w:t xml:space="preserve">¿Qué podría explicar </w:t>
      </w:r>
      <w:r>
        <w:rPr>
          <w:bCs/>
          <w:color w:val="000000" w:themeColor="text1"/>
          <w:lang w:val="es-ES"/>
        </w:rPr>
        <w:t>tal</w:t>
      </w:r>
      <w:r w:rsidRPr="0026722D">
        <w:rPr>
          <w:bCs/>
          <w:color w:val="000000" w:themeColor="text1"/>
          <w:lang w:val="es-ES"/>
        </w:rPr>
        <w:t xml:space="preserve"> patr</w:t>
      </w:r>
      <w:r>
        <w:rPr>
          <w:bCs/>
          <w:color w:val="000000" w:themeColor="text1"/>
          <w:lang w:val="es-ES"/>
        </w:rPr>
        <w:t>ó</w:t>
      </w:r>
      <w:r w:rsidRPr="0026722D">
        <w:rPr>
          <w:bCs/>
          <w:color w:val="000000" w:themeColor="text1"/>
          <w:lang w:val="es-ES"/>
        </w:rPr>
        <w:t>n?</w:t>
      </w:r>
    </w:p>
    <w:p w14:paraId="61E2A618" w14:textId="77777777" w:rsidR="00DB34B5" w:rsidRPr="000F53BF" w:rsidRDefault="00DB34B5" w:rsidP="00C4381D">
      <w:pPr>
        <w:pStyle w:val="ListParagraph"/>
        <w:rPr>
          <w:bCs/>
          <w:color w:val="000000" w:themeColor="text1"/>
          <w:lang w:val="es-ES"/>
        </w:rPr>
      </w:pPr>
    </w:p>
    <w:p w14:paraId="7962F243" w14:textId="7DFE56F0" w:rsidR="00DB34B5" w:rsidRPr="000F53BF" w:rsidRDefault="00DB34B5" w:rsidP="00C4381D">
      <w:pPr>
        <w:rPr>
          <w:b/>
          <w:bCs/>
          <w:i/>
          <w:iCs/>
          <w:color w:val="C00000"/>
          <w:lang w:val="es-ES"/>
        </w:rPr>
      </w:pPr>
    </w:p>
    <w:p w14:paraId="215A1ED7" w14:textId="195DD614" w:rsidR="00925995" w:rsidRPr="000F53BF" w:rsidRDefault="00925995" w:rsidP="00C4381D">
      <w:pPr>
        <w:rPr>
          <w:b/>
          <w:bCs/>
          <w:i/>
          <w:iCs/>
          <w:color w:val="C00000"/>
          <w:lang w:val="es-ES"/>
        </w:rPr>
      </w:pPr>
    </w:p>
    <w:p w14:paraId="3FEA8B0B" w14:textId="77777777" w:rsidR="00925995" w:rsidRPr="000F53BF" w:rsidRDefault="00925995" w:rsidP="00C4381D">
      <w:pPr>
        <w:rPr>
          <w:bCs/>
          <w:color w:val="000000" w:themeColor="text1"/>
          <w:lang w:val="es-ES"/>
        </w:rPr>
      </w:pPr>
    </w:p>
    <w:p w14:paraId="137EF32E" w14:textId="13FF6E61" w:rsidR="00DB34B5" w:rsidRPr="0026722D" w:rsidRDefault="0026722D" w:rsidP="00C4381D">
      <w:pPr>
        <w:pStyle w:val="ListParagraph"/>
        <w:numPr>
          <w:ilvl w:val="0"/>
          <w:numId w:val="17"/>
        </w:numPr>
        <w:rPr>
          <w:bCs/>
          <w:color w:val="000000" w:themeColor="text1"/>
          <w:lang w:val="es-ES"/>
        </w:rPr>
      </w:pPr>
      <w:r w:rsidRPr="0026722D">
        <w:rPr>
          <w:bCs/>
          <w:color w:val="000000" w:themeColor="text1"/>
          <w:lang w:val="es-ES"/>
        </w:rPr>
        <w:t xml:space="preserve">¿Qué otros datos </w:t>
      </w:r>
      <w:r>
        <w:rPr>
          <w:bCs/>
          <w:color w:val="000000" w:themeColor="text1"/>
          <w:lang w:val="es-ES"/>
        </w:rPr>
        <w:t xml:space="preserve">usted </w:t>
      </w:r>
      <w:r w:rsidRPr="0026722D">
        <w:rPr>
          <w:bCs/>
          <w:color w:val="000000" w:themeColor="text1"/>
          <w:lang w:val="es-ES"/>
        </w:rPr>
        <w:t>necesitaría para probar sus hipótesis?</w:t>
      </w:r>
    </w:p>
    <w:p w14:paraId="493B875D" w14:textId="6EC85AEB" w:rsidR="00C4381D" w:rsidRPr="0026722D" w:rsidRDefault="00C4381D" w:rsidP="00C4381D">
      <w:pPr>
        <w:rPr>
          <w:bCs/>
          <w:color w:val="000000" w:themeColor="text1"/>
          <w:lang w:val="es-ES"/>
        </w:rPr>
      </w:pPr>
    </w:p>
    <w:p w14:paraId="33CC1D6B" w14:textId="55FB809A" w:rsidR="00DB34B5" w:rsidRPr="0026722D" w:rsidRDefault="00DB34B5" w:rsidP="00C4381D">
      <w:pPr>
        <w:pStyle w:val="ListParagraph"/>
        <w:rPr>
          <w:bCs/>
          <w:color w:val="000000" w:themeColor="text1"/>
          <w:lang w:val="es-ES"/>
        </w:rPr>
      </w:pPr>
    </w:p>
    <w:p w14:paraId="2C8178A7" w14:textId="77777777" w:rsidR="00925995" w:rsidRPr="0026722D" w:rsidRDefault="00925995" w:rsidP="00C4381D">
      <w:pPr>
        <w:pStyle w:val="ListParagraph"/>
        <w:rPr>
          <w:bCs/>
          <w:color w:val="000000" w:themeColor="text1"/>
          <w:lang w:val="es-ES"/>
        </w:rPr>
      </w:pPr>
    </w:p>
    <w:p w14:paraId="0A1B737C" w14:textId="77777777" w:rsidR="00DB34B5" w:rsidRPr="0026722D" w:rsidRDefault="00DB34B5" w:rsidP="00C4381D">
      <w:pPr>
        <w:rPr>
          <w:b/>
          <w:smallCaps/>
          <w:color w:val="000000" w:themeColor="text1"/>
          <w:lang w:val="es-ES"/>
        </w:rPr>
      </w:pPr>
    </w:p>
    <w:p w14:paraId="60596308" w14:textId="77777777" w:rsidR="00D61A11" w:rsidRDefault="00D61A11">
      <w:pPr>
        <w:rPr>
          <w:b/>
          <w:smallCaps/>
          <w:color w:val="000000" w:themeColor="text1"/>
          <w:lang w:val="es-ES"/>
        </w:rPr>
      </w:pPr>
      <w:r>
        <w:rPr>
          <w:b/>
          <w:smallCaps/>
          <w:color w:val="000000" w:themeColor="text1"/>
          <w:lang w:val="es-ES"/>
        </w:rPr>
        <w:br w:type="page"/>
      </w:r>
    </w:p>
    <w:p w14:paraId="0FA12DCF" w14:textId="6F16FF9F" w:rsidR="00DB34B5" w:rsidRPr="0026722D" w:rsidRDefault="00DB34B5" w:rsidP="00C4381D">
      <w:pPr>
        <w:rPr>
          <w:b/>
          <w:smallCaps/>
          <w:color w:val="000000" w:themeColor="text1"/>
          <w:lang w:val="es-ES"/>
        </w:rPr>
      </w:pPr>
      <w:r w:rsidRPr="00693063">
        <w:rPr>
          <w:b/>
          <w:smallCaps/>
          <w:color w:val="000000" w:themeColor="text1"/>
          <w:lang w:val="es-ES"/>
        </w:rPr>
        <w:lastRenderedPageBreak/>
        <w:t>Activi</w:t>
      </w:r>
      <w:r w:rsidR="0026722D" w:rsidRPr="00693063">
        <w:rPr>
          <w:b/>
          <w:smallCaps/>
          <w:color w:val="000000" w:themeColor="text1"/>
          <w:lang w:val="es-ES"/>
        </w:rPr>
        <w:t>dad</w:t>
      </w:r>
      <w:r w:rsidRPr="00693063">
        <w:rPr>
          <w:b/>
          <w:smallCaps/>
          <w:color w:val="000000" w:themeColor="text1"/>
          <w:lang w:val="es-ES"/>
        </w:rPr>
        <w:t xml:space="preserve"> </w:t>
      </w:r>
      <w:r w:rsidR="002075F4" w:rsidRPr="00693063">
        <w:rPr>
          <w:b/>
          <w:smallCaps/>
          <w:color w:val="000000" w:themeColor="text1"/>
          <w:lang w:val="es-ES"/>
        </w:rPr>
        <w:t>3</w:t>
      </w:r>
      <w:r w:rsidRPr="00693063">
        <w:rPr>
          <w:b/>
          <w:smallCaps/>
          <w:color w:val="000000" w:themeColor="text1"/>
          <w:lang w:val="es-ES"/>
        </w:rPr>
        <w:t xml:space="preserve">: </w:t>
      </w:r>
      <w:r w:rsidR="00693063" w:rsidRPr="00693063">
        <w:rPr>
          <w:b/>
          <w:smallCaps/>
          <w:color w:val="000000" w:themeColor="text1"/>
          <w:lang w:val="es-ES"/>
        </w:rPr>
        <w:t xml:space="preserve">Variación Geográfica y </w:t>
      </w:r>
      <w:r w:rsidR="00693063">
        <w:rPr>
          <w:b/>
          <w:smallCaps/>
          <w:color w:val="000000" w:themeColor="text1"/>
          <w:lang w:val="es-ES"/>
        </w:rPr>
        <w:t>Estacional</w:t>
      </w:r>
    </w:p>
    <w:p w14:paraId="1583030D" w14:textId="052314FD" w:rsidR="00DB34B5" w:rsidRPr="000F53BF" w:rsidRDefault="00DB34B5" w:rsidP="00C4381D">
      <w:pPr>
        <w:rPr>
          <w:b/>
          <w:smallCaps/>
          <w:color w:val="000000" w:themeColor="text1"/>
          <w:lang w:val="es-ES"/>
        </w:rPr>
      </w:pPr>
    </w:p>
    <w:p w14:paraId="2DE8E283" w14:textId="1718814B" w:rsidR="00693063" w:rsidRPr="00693063" w:rsidRDefault="00693063" w:rsidP="00C4381D">
      <w:pPr>
        <w:rPr>
          <w:rFonts w:eastAsia="Times New Roman"/>
          <w:color w:val="auto"/>
          <w:lang w:val="es-ES"/>
        </w:rPr>
      </w:pPr>
      <w:r w:rsidRPr="00693063">
        <w:rPr>
          <w:rFonts w:eastAsia="Times New Roman"/>
          <w:color w:val="auto"/>
          <w:lang w:val="es-ES"/>
        </w:rPr>
        <w:t xml:space="preserve">Sabemos que tanto el clima como el tiempo varían de manera predecible y que el medio ambiente tiene </w:t>
      </w:r>
      <w:r w:rsidRPr="00D61A11">
        <w:rPr>
          <w:rFonts w:eastAsia="Times New Roman"/>
          <w:color w:val="auto"/>
          <w:lang w:val="es-ES"/>
        </w:rPr>
        <w:t>impactos en graduales</w:t>
      </w:r>
      <w:r>
        <w:rPr>
          <w:rFonts w:eastAsia="Times New Roman"/>
          <w:color w:val="auto"/>
          <w:lang w:val="es-ES"/>
        </w:rPr>
        <w:t xml:space="preserve"> </w:t>
      </w:r>
      <w:r w:rsidRPr="00693063">
        <w:rPr>
          <w:rFonts w:eastAsia="Times New Roman"/>
          <w:color w:val="auto"/>
          <w:lang w:val="es-ES"/>
        </w:rPr>
        <w:t>en las comunidades de plantas, animales y sus simbiontes (</w:t>
      </w:r>
      <w:r>
        <w:rPr>
          <w:rFonts w:eastAsia="Times New Roman"/>
          <w:color w:val="auto"/>
          <w:lang w:val="es-ES"/>
        </w:rPr>
        <w:t>i.e.</w:t>
      </w:r>
      <w:r w:rsidRPr="00693063">
        <w:rPr>
          <w:rFonts w:eastAsia="Times New Roman"/>
          <w:color w:val="auto"/>
          <w:lang w:val="es-ES"/>
        </w:rPr>
        <w:t>, parásitos y patógenos). Esta es una de las razones por las que los casos de gripe (influenza) aumentan en el invierno.</w:t>
      </w:r>
    </w:p>
    <w:p w14:paraId="5E10CEF6" w14:textId="77777777" w:rsidR="00693063" w:rsidRPr="00693063" w:rsidRDefault="00693063" w:rsidP="00C4381D">
      <w:pPr>
        <w:rPr>
          <w:b/>
          <w:smallCaps/>
          <w:color w:val="000000" w:themeColor="text1"/>
          <w:lang w:val="es-ES"/>
        </w:rPr>
      </w:pPr>
    </w:p>
    <w:p w14:paraId="0B73666A" w14:textId="1BCDDE59" w:rsidR="00DB34B5" w:rsidRPr="00C4381D" w:rsidRDefault="00DB34B5" w:rsidP="00C4381D">
      <w:pPr>
        <w:rPr>
          <w:bCs/>
          <w:i/>
          <w:iCs/>
          <w:color w:val="000000" w:themeColor="text1"/>
        </w:rPr>
      </w:pPr>
      <w:proofErr w:type="spellStart"/>
      <w:r w:rsidRPr="00C4381D">
        <w:rPr>
          <w:bCs/>
          <w:i/>
          <w:iCs/>
          <w:color w:val="000000" w:themeColor="text1"/>
        </w:rPr>
        <w:t>Proced</w:t>
      </w:r>
      <w:r w:rsidR="00693063">
        <w:rPr>
          <w:bCs/>
          <w:i/>
          <w:iCs/>
          <w:color w:val="000000" w:themeColor="text1"/>
        </w:rPr>
        <w:t>imiento</w:t>
      </w:r>
      <w:proofErr w:type="spellEnd"/>
      <w:r w:rsidRPr="00C4381D">
        <w:rPr>
          <w:bCs/>
          <w:i/>
          <w:iCs/>
          <w:color w:val="000000" w:themeColor="text1"/>
        </w:rPr>
        <w:t>:</w:t>
      </w:r>
    </w:p>
    <w:p w14:paraId="3144C5FB" w14:textId="77777777" w:rsidR="00DB34B5" w:rsidRPr="00C4381D" w:rsidRDefault="00DB34B5" w:rsidP="00C4381D">
      <w:pPr>
        <w:rPr>
          <w:bCs/>
          <w:i/>
          <w:iCs/>
          <w:color w:val="000000" w:themeColor="text1"/>
        </w:rPr>
      </w:pPr>
    </w:p>
    <w:p w14:paraId="3D781AE1" w14:textId="51CAB76A" w:rsidR="00DB34B5" w:rsidRPr="00693063" w:rsidRDefault="00693063" w:rsidP="00C4381D">
      <w:pPr>
        <w:pStyle w:val="NormalWeb"/>
        <w:numPr>
          <w:ilvl w:val="0"/>
          <w:numId w:val="18"/>
        </w:numPr>
        <w:spacing w:before="0" w:beforeAutospacing="0" w:after="0" w:afterAutospacing="0"/>
        <w:rPr>
          <w:rFonts w:ascii="Calibri" w:hAnsi="Calibri" w:cs="Calibri"/>
          <w:lang w:val="es-ES"/>
        </w:rPr>
      </w:pPr>
      <w:r w:rsidRPr="00693063">
        <w:rPr>
          <w:rFonts w:ascii="Calibri" w:hAnsi="Calibri" w:cs="Calibri"/>
          <w:lang w:val="es-ES"/>
        </w:rPr>
        <w:t>Vaya a la página web del Departamento de Salud de Nuevo M</w:t>
      </w:r>
      <w:r>
        <w:rPr>
          <w:rFonts w:ascii="Calibri" w:hAnsi="Calibri" w:cs="Calibri"/>
          <w:lang w:val="es-ES"/>
        </w:rPr>
        <w:t>éxico (NM)</w:t>
      </w:r>
      <w:r w:rsidRPr="00693063">
        <w:rPr>
          <w:rFonts w:ascii="Calibri" w:hAnsi="Calibri" w:cs="Calibri"/>
          <w:lang w:val="es-ES"/>
        </w:rPr>
        <w:t xml:space="preserve"> sobre el Síndrome Pulmonar por Hantavirus</w:t>
      </w:r>
      <w:r>
        <w:rPr>
          <w:rFonts w:ascii="Calibri" w:hAnsi="Calibri" w:cs="Calibri"/>
          <w:lang w:val="es-ES"/>
        </w:rPr>
        <w:t>:</w:t>
      </w:r>
      <w:r w:rsidRPr="00693063">
        <w:rPr>
          <w:rFonts w:ascii="Calibri" w:hAnsi="Calibri" w:cs="Calibri"/>
          <w:lang w:val="es-ES"/>
        </w:rPr>
        <w:t xml:space="preserve"> </w:t>
      </w:r>
      <w:hyperlink r:id="rId12" w:history="1">
        <w:r w:rsidR="00DB34B5" w:rsidRPr="00693063">
          <w:rPr>
            <w:rStyle w:val="Hyperlink"/>
            <w:rFonts w:ascii="Calibri" w:hAnsi="Calibri" w:cs="Calibri"/>
            <w:lang w:val="es-ES"/>
          </w:rPr>
          <w:t>https://www.nmhealth.org/about/</w:t>
        </w:r>
        <w:r w:rsidR="00DB34B5" w:rsidRPr="00693063">
          <w:rPr>
            <w:rStyle w:val="Hyperlink"/>
            <w:rFonts w:ascii="Calibri" w:hAnsi="Calibri" w:cs="Calibri"/>
            <w:lang w:val="es-ES"/>
          </w:rPr>
          <w:t>e</w:t>
        </w:r>
        <w:r w:rsidR="00DB34B5" w:rsidRPr="00693063">
          <w:rPr>
            <w:rStyle w:val="Hyperlink"/>
            <w:rFonts w:ascii="Calibri" w:hAnsi="Calibri" w:cs="Calibri"/>
            <w:lang w:val="es-ES"/>
          </w:rPr>
          <w:t>rd/ideb/zdp/hps/</w:t>
        </w:r>
      </w:hyperlink>
      <w:r w:rsidR="00DB34B5" w:rsidRPr="00693063">
        <w:rPr>
          <w:rFonts w:ascii="Calibri" w:hAnsi="Calibri" w:cs="Calibri"/>
          <w:lang w:val="es-ES"/>
        </w:rPr>
        <w:t xml:space="preserve"> </w:t>
      </w:r>
    </w:p>
    <w:p w14:paraId="4D7ACF5B" w14:textId="77777777" w:rsidR="00DB34B5" w:rsidRPr="00693063" w:rsidRDefault="00DB34B5" w:rsidP="00C4381D">
      <w:pPr>
        <w:pStyle w:val="NormalWeb"/>
        <w:spacing w:before="0" w:beforeAutospacing="0" w:after="0" w:afterAutospacing="0"/>
        <w:ind w:left="720"/>
        <w:rPr>
          <w:rFonts w:ascii="Calibri" w:hAnsi="Calibri" w:cs="Calibri"/>
          <w:lang w:val="es-ES"/>
        </w:rPr>
      </w:pPr>
    </w:p>
    <w:p w14:paraId="014F4865" w14:textId="26DBBE6D" w:rsidR="00DB34B5" w:rsidRPr="00693063" w:rsidRDefault="00693063" w:rsidP="00C4381D">
      <w:pPr>
        <w:pStyle w:val="NormalWeb"/>
        <w:numPr>
          <w:ilvl w:val="0"/>
          <w:numId w:val="18"/>
        </w:numPr>
        <w:spacing w:before="0" w:beforeAutospacing="0" w:after="0" w:afterAutospacing="0"/>
        <w:rPr>
          <w:rFonts w:ascii="Calibri" w:hAnsi="Calibri" w:cs="Calibri"/>
          <w:lang w:val="es-ES"/>
        </w:rPr>
      </w:pPr>
      <w:r w:rsidRPr="00693063">
        <w:rPr>
          <w:rFonts w:ascii="Calibri" w:hAnsi="Calibri" w:cs="Calibri"/>
          <w:lang w:val="es-ES"/>
        </w:rPr>
        <w:t>Desplácese hacia abajo hasta</w:t>
      </w:r>
      <w:r w:rsidR="00D61A11">
        <w:rPr>
          <w:rFonts w:ascii="Calibri" w:hAnsi="Calibri" w:cs="Calibri"/>
          <w:lang w:val="es-ES"/>
        </w:rPr>
        <w:t xml:space="preserve"> la sección</w:t>
      </w:r>
      <w:r w:rsidRPr="00693063">
        <w:rPr>
          <w:rFonts w:ascii="Calibri" w:hAnsi="Calibri" w:cs="Calibri"/>
          <w:lang w:val="es-ES"/>
        </w:rPr>
        <w:t xml:space="preserve"> "</w:t>
      </w:r>
      <w:r w:rsidRPr="00D61A11">
        <w:rPr>
          <w:rFonts w:ascii="Calibri" w:hAnsi="Calibri" w:cs="Calibri"/>
          <w:i/>
          <w:iCs/>
          <w:lang w:val="es-ES"/>
        </w:rPr>
        <w:t xml:space="preserve">New </w:t>
      </w:r>
      <w:proofErr w:type="spellStart"/>
      <w:r w:rsidRPr="00D61A11">
        <w:rPr>
          <w:rFonts w:ascii="Calibri" w:hAnsi="Calibri" w:cs="Calibri"/>
          <w:i/>
          <w:iCs/>
          <w:lang w:val="es-ES"/>
        </w:rPr>
        <w:t>Mexico</w:t>
      </w:r>
      <w:proofErr w:type="spellEnd"/>
      <w:r w:rsidRPr="00D61A11">
        <w:rPr>
          <w:rFonts w:ascii="Calibri" w:hAnsi="Calibri" w:cs="Calibri"/>
          <w:i/>
          <w:iCs/>
          <w:lang w:val="es-ES"/>
        </w:rPr>
        <w:t xml:space="preserve"> Case Data</w:t>
      </w:r>
      <w:r w:rsidRPr="00693063">
        <w:rPr>
          <w:rFonts w:ascii="Calibri" w:hAnsi="Calibri" w:cs="Calibri"/>
          <w:lang w:val="es-ES"/>
        </w:rPr>
        <w:t>" para encontrar un resumen actualizado de los datos de NM por condado, año, mes y datos demográficos.</w:t>
      </w:r>
    </w:p>
    <w:p w14:paraId="5998FACB" w14:textId="77777777" w:rsidR="00DB34B5" w:rsidRPr="00693063" w:rsidRDefault="00DB34B5" w:rsidP="00C4381D">
      <w:pPr>
        <w:pStyle w:val="ListParagraph"/>
        <w:rPr>
          <w:lang w:val="es-ES"/>
        </w:rPr>
      </w:pPr>
    </w:p>
    <w:p w14:paraId="78994BB2" w14:textId="16BBC398" w:rsidR="00DB34B5" w:rsidRPr="00D61A11" w:rsidRDefault="00693063" w:rsidP="00C4381D">
      <w:pPr>
        <w:pStyle w:val="NormalWeb"/>
        <w:numPr>
          <w:ilvl w:val="0"/>
          <w:numId w:val="18"/>
        </w:numPr>
        <w:spacing w:before="0" w:beforeAutospacing="0" w:after="0" w:afterAutospacing="0"/>
        <w:rPr>
          <w:rFonts w:ascii="Calibri" w:hAnsi="Calibri" w:cs="Calibri"/>
          <w:lang w:val="es-ES"/>
        </w:rPr>
      </w:pPr>
      <w:r w:rsidRPr="00D61A11">
        <w:rPr>
          <w:rFonts w:ascii="Calibri" w:hAnsi="Calibri" w:cs="Calibri"/>
          <w:lang w:val="es-ES"/>
        </w:rPr>
        <w:t>Use los datos en la presentación de diapositivas en línea para responder las siguientes preguntas</w:t>
      </w:r>
      <w:r w:rsidR="00DB34B5" w:rsidRPr="00D61A11">
        <w:rPr>
          <w:rFonts w:ascii="Calibri" w:hAnsi="Calibri" w:cs="Calibri"/>
          <w:lang w:val="es-ES"/>
        </w:rPr>
        <w:t>.</w:t>
      </w:r>
      <w:r w:rsidR="00D61A11">
        <w:rPr>
          <w:rFonts w:ascii="Calibri" w:hAnsi="Calibri" w:cs="Calibri"/>
          <w:lang w:val="es-ES"/>
        </w:rPr>
        <w:t xml:space="preserve"> Haga clic en el </w:t>
      </w:r>
      <w:proofErr w:type="gramStart"/>
      <w:r w:rsidR="00D61A11">
        <w:rPr>
          <w:rFonts w:ascii="Calibri" w:hAnsi="Calibri" w:cs="Calibri"/>
          <w:lang w:val="es-ES"/>
        </w:rPr>
        <w:t>link</w:t>
      </w:r>
      <w:proofErr w:type="gramEnd"/>
      <w:r w:rsidR="00D61A11">
        <w:rPr>
          <w:rFonts w:ascii="Calibri" w:hAnsi="Calibri" w:cs="Calibri"/>
          <w:lang w:val="es-ES"/>
        </w:rPr>
        <w:t xml:space="preserve"> de la sección.</w:t>
      </w:r>
    </w:p>
    <w:p w14:paraId="4207414B" w14:textId="77777777" w:rsidR="00DB34B5" w:rsidRPr="00693063" w:rsidRDefault="00DB34B5" w:rsidP="00C4381D">
      <w:pPr>
        <w:pStyle w:val="ListParagraph"/>
        <w:rPr>
          <w:lang w:val="es-ES"/>
        </w:rPr>
      </w:pPr>
    </w:p>
    <w:p w14:paraId="0D34EA25" w14:textId="6D39FD53" w:rsidR="00DB34B5" w:rsidRPr="00C4381D" w:rsidRDefault="00693063" w:rsidP="00C4381D">
      <w:pPr>
        <w:pStyle w:val="NormalWeb"/>
        <w:spacing w:before="0" w:beforeAutospacing="0" w:after="0" w:afterAutospacing="0"/>
        <w:rPr>
          <w:rFonts w:ascii="Calibri" w:hAnsi="Calibri" w:cs="Calibri"/>
        </w:rPr>
      </w:pPr>
      <w:proofErr w:type="spellStart"/>
      <w:r>
        <w:rPr>
          <w:rFonts w:ascii="Calibri" w:hAnsi="Calibri" w:cs="Calibri"/>
        </w:rPr>
        <w:t>Preguntas</w:t>
      </w:r>
      <w:proofErr w:type="spellEnd"/>
      <w:r w:rsidR="00DB34B5" w:rsidRPr="00C4381D">
        <w:rPr>
          <w:rFonts w:ascii="Calibri" w:hAnsi="Calibri" w:cs="Calibri"/>
        </w:rPr>
        <w:t>:</w:t>
      </w:r>
    </w:p>
    <w:p w14:paraId="68A7E96B" w14:textId="77777777" w:rsidR="00DB34B5" w:rsidRPr="00C4381D" w:rsidRDefault="00DB34B5" w:rsidP="00C4381D">
      <w:pPr>
        <w:pStyle w:val="NormalWeb"/>
        <w:spacing w:before="0" w:beforeAutospacing="0" w:after="0" w:afterAutospacing="0"/>
        <w:rPr>
          <w:rFonts w:ascii="Calibri" w:hAnsi="Calibri" w:cs="Calibri"/>
        </w:rPr>
      </w:pPr>
    </w:p>
    <w:p w14:paraId="6360BB15" w14:textId="49AD79B3" w:rsidR="00DB34B5" w:rsidRPr="00693063" w:rsidRDefault="00693063" w:rsidP="00C4381D">
      <w:pPr>
        <w:pStyle w:val="NormalWeb"/>
        <w:numPr>
          <w:ilvl w:val="0"/>
          <w:numId w:val="19"/>
        </w:numPr>
        <w:spacing w:before="0" w:beforeAutospacing="0" w:after="0" w:afterAutospacing="0"/>
        <w:rPr>
          <w:rFonts w:ascii="Calibri" w:hAnsi="Calibri" w:cs="Calibri"/>
          <w:lang w:val="es-ES"/>
        </w:rPr>
      </w:pPr>
      <w:r w:rsidRPr="00693063">
        <w:rPr>
          <w:rFonts w:ascii="Calibri" w:hAnsi="Calibri" w:cs="Calibri"/>
          <w:lang w:val="es-ES"/>
        </w:rPr>
        <w:t>¿Qué meses tienen la mayor prevalencia o frecuencia de infección humana?</w:t>
      </w:r>
    </w:p>
    <w:p w14:paraId="4587E1C1" w14:textId="1413DADE" w:rsidR="00DB34B5" w:rsidRPr="00693063" w:rsidRDefault="00DB34B5" w:rsidP="00C4381D">
      <w:pPr>
        <w:pStyle w:val="NormalWeb"/>
        <w:spacing w:before="0" w:beforeAutospacing="0" w:after="0" w:afterAutospacing="0"/>
        <w:ind w:left="720"/>
        <w:rPr>
          <w:rFonts w:ascii="Calibri" w:hAnsi="Calibri" w:cs="Calibri"/>
          <w:lang w:val="es-ES"/>
        </w:rPr>
      </w:pPr>
    </w:p>
    <w:p w14:paraId="1560A66F" w14:textId="66A67178" w:rsidR="005F5C72" w:rsidRPr="00693063" w:rsidRDefault="005F5C72" w:rsidP="00C4381D">
      <w:pPr>
        <w:pStyle w:val="NormalWeb"/>
        <w:spacing w:before="0" w:beforeAutospacing="0" w:after="0" w:afterAutospacing="0"/>
        <w:ind w:left="720"/>
        <w:rPr>
          <w:rFonts w:ascii="Calibri" w:hAnsi="Calibri" w:cs="Calibri"/>
          <w:color w:val="C00000"/>
          <w:lang w:val="es-ES"/>
        </w:rPr>
      </w:pPr>
    </w:p>
    <w:p w14:paraId="1A5BFCBC" w14:textId="77777777" w:rsidR="00925995" w:rsidRPr="00693063" w:rsidRDefault="00925995" w:rsidP="00C4381D">
      <w:pPr>
        <w:pStyle w:val="NormalWeb"/>
        <w:spacing w:before="0" w:beforeAutospacing="0" w:after="0" w:afterAutospacing="0"/>
        <w:ind w:left="720"/>
        <w:rPr>
          <w:rFonts w:ascii="Calibri" w:hAnsi="Calibri" w:cs="Calibri"/>
          <w:lang w:val="es-ES"/>
        </w:rPr>
      </w:pPr>
    </w:p>
    <w:p w14:paraId="769EE2D5" w14:textId="77777777" w:rsidR="00DB34B5" w:rsidRPr="00693063" w:rsidRDefault="00DB34B5" w:rsidP="00C4381D">
      <w:pPr>
        <w:pStyle w:val="NormalWeb"/>
        <w:spacing w:before="0" w:beforeAutospacing="0" w:after="0" w:afterAutospacing="0"/>
        <w:rPr>
          <w:rFonts w:ascii="Calibri" w:hAnsi="Calibri" w:cs="Calibri"/>
          <w:lang w:val="es-ES"/>
        </w:rPr>
      </w:pPr>
    </w:p>
    <w:p w14:paraId="0025AEC6" w14:textId="797F3F5F" w:rsidR="00DB34B5" w:rsidRPr="00693063" w:rsidRDefault="00693063" w:rsidP="00C4381D">
      <w:pPr>
        <w:pStyle w:val="NormalWeb"/>
        <w:numPr>
          <w:ilvl w:val="0"/>
          <w:numId w:val="19"/>
        </w:numPr>
        <w:spacing w:before="0" w:beforeAutospacing="0" w:after="0" w:afterAutospacing="0"/>
        <w:rPr>
          <w:rFonts w:ascii="Calibri" w:hAnsi="Calibri" w:cs="Calibri"/>
          <w:lang w:val="es-ES"/>
        </w:rPr>
      </w:pPr>
      <w:r w:rsidRPr="00693063">
        <w:rPr>
          <w:rFonts w:ascii="Calibri" w:hAnsi="Calibri" w:cs="Calibri"/>
          <w:lang w:val="es-ES"/>
        </w:rPr>
        <w:t>¿Por qué cree que la infección humana no se distribuye uniformemente a lo largo del año?</w:t>
      </w:r>
    </w:p>
    <w:p w14:paraId="31F02276" w14:textId="6466DF55" w:rsidR="00DB34B5" w:rsidRPr="00693063" w:rsidRDefault="00DB34B5" w:rsidP="00C4381D">
      <w:pPr>
        <w:pStyle w:val="NormalWeb"/>
        <w:spacing w:before="0" w:beforeAutospacing="0" w:after="0" w:afterAutospacing="0"/>
        <w:rPr>
          <w:rFonts w:ascii="Calibri" w:hAnsi="Calibri" w:cs="Calibri"/>
          <w:lang w:val="es-ES"/>
        </w:rPr>
      </w:pPr>
    </w:p>
    <w:p w14:paraId="4CFF5C47" w14:textId="4D1775B4" w:rsidR="005F5C72" w:rsidRPr="00693063" w:rsidRDefault="005F5C72" w:rsidP="00C4381D">
      <w:pPr>
        <w:pStyle w:val="NormalWeb"/>
        <w:spacing w:before="0" w:beforeAutospacing="0" w:after="0" w:afterAutospacing="0"/>
        <w:rPr>
          <w:rFonts w:ascii="Calibri" w:hAnsi="Calibri" w:cs="Calibri"/>
          <w:b/>
          <w:bCs/>
          <w:i/>
          <w:iCs/>
          <w:color w:val="C00000"/>
          <w:lang w:val="es-ES"/>
        </w:rPr>
      </w:pPr>
    </w:p>
    <w:p w14:paraId="18C20780" w14:textId="77777777" w:rsidR="00925995" w:rsidRPr="00693063" w:rsidRDefault="00925995" w:rsidP="00C4381D">
      <w:pPr>
        <w:pStyle w:val="NormalWeb"/>
        <w:spacing w:before="0" w:beforeAutospacing="0" w:after="0" w:afterAutospacing="0"/>
        <w:rPr>
          <w:rFonts w:ascii="Calibri" w:hAnsi="Calibri" w:cs="Calibri"/>
          <w:lang w:val="es-ES"/>
        </w:rPr>
      </w:pPr>
    </w:p>
    <w:p w14:paraId="57A9C53C" w14:textId="77777777" w:rsidR="005F5C72" w:rsidRPr="00693063" w:rsidRDefault="005F5C72" w:rsidP="00C4381D">
      <w:pPr>
        <w:pStyle w:val="NormalWeb"/>
        <w:spacing w:before="0" w:beforeAutospacing="0" w:after="0" w:afterAutospacing="0"/>
        <w:rPr>
          <w:rFonts w:ascii="Calibri" w:hAnsi="Calibri" w:cs="Calibri"/>
          <w:lang w:val="es-ES"/>
        </w:rPr>
      </w:pPr>
    </w:p>
    <w:p w14:paraId="42DD2B5F" w14:textId="33AEAB07" w:rsidR="00DB34B5" w:rsidRPr="00693063" w:rsidRDefault="00693063" w:rsidP="00C4381D">
      <w:pPr>
        <w:pStyle w:val="NormalWeb"/>
        <w:numPr>
          <w:ilvl w:val="0"/>
          <w:numId w:val="19"/>
        </w:numPr>
        <w:spacing w:before="0" w:beforeAutospacing="0" w:after="0" w:afterAutospacing="0"/>
        <w:rPr>
          <w:rFonts w:ascii="Calibri" w:hAnsi="Calibri" w:cs="Calibri"/>
          <w:lang w:val="es-ES"/>
        </w:rPr>
      </w:pPr>
      <w:r w:rsidRPr="00693063">
        <w:rPr>
          <w:rFonts w:ascii="Calibri" w:hAnsi="Calibri" w:cs="Calibri"/>
          <w:lang w:val="es-ES"/>
        </w:rPr>
        <w:t xml:space="preserve">¿Qué otras variables </w:t>
      </w:r>
      <w:r>
        <w:rPr>
          <w:rFonts w:ascii="Calibri" w:hAnsi="Calibri" w:cs="Calibri"/>
          <w:lang w:val="es-ES"/>
        </w:rPr>
        <w:t xml:space="preserve">de las que </w:t>
      </w:r>
      <w:r w:rsidRPr="00693063">
        <w:rPr>
          <w:rFonts w:ascii="Calibri" w:hAnsi="Calibri" w:cs="Calibri"/>
          <w:lang w:val="es-ES"/>
        </w:rPr>
        <w:t xml:space="preserve">tenemos podrían usarse para evaluar el riesgo </w:t>
      </w:r>
      <w:r>
        <w:rPr>
          <w:rFonts w:ascii="Calibri" w:hAnsi="Calibri" w:cs="Calibri"/>
          <w:lang w:val="es-ES"/>
        </w:rPr>
        <w:t xml:space="preserve">en </w:t>
      </w:r>
      <w:r w:rsidRPr="00693063">
        <w:rPr>
          <w:rFonts w:ascii="Calibri" w:hAnsi="Calibri" w:cs="Calibri"/>
          <w:lang w:val="es-ES"/>
        </w:rPr>
        <w:t>humano</w:t>
      </w:r>
      <w:r>
        <w:rPr>
          <w:rFonts w:ascii="Calibri" w:hAnsi="Calibri" w:cs="Calibri"/>
          <w:lang w:val="es-ES"/>
        </w:rPr>
        <w:t>s</w:t>
      </w:r>
      <w:r w:rsidRPr="00693063">
        <w:rPr>
          <w:rFonts w:ascii="Calibri" w:hAnsi="Calibri" w:cs="Calibri"/>
          <w:lang w:val="es-ES"/>
        </w:rPr>
        <w:t>?</w:t>
      </w:r>
    </w:p>
    <w:p w14:paraId="3127DFBA" w14:textId="3BC05C19" w:rsidR="00DB34B5" w:rsidRPr="00693063" w:rsidRDefault="00DB34B5" w:rsidP="00C4381D">
      <w:pPr>
        <w:pStyle w:val="NormalWeb"/>
        <w:spacing w:before="0" w:beforeAutospacing="0" w:after="0" w:afterAutospacing="0"/>
        <w:rPr>
          <w:rFonts w:ascii="Calibri" w:hAnsi="Calibri" w:cs="Calibri"/>
          <w:lang w:val="es-ES"/>
        </w:rPr>
      </w:pPr>
    </w:p>
    <w:p w14:paraId="11D90167" w14:textId="7944F841" w:rsidR="00925995" w:rsidRDefault="00925995" w:rsidP="00C4381D">
      <w:pPr>
        <w:pStyle w:val="NormalWeb"/>
        <w:spacing w:before="0" w:beforeAutospacing="0" w:after="0" w:afterAutospacing="0"/>
        <w:rPr>
          <w:rFonts w:ascii="Calibri" w:hAnsi="Calibri" w:cs="Calibri"/>
          <w:i/>
          <w:iCs/>
          <w:color w:val="C00000"/>
          <w:lang w:val="es-ES"/>
        </w:rPr>
      </w:pPr>
    </w:p>
    <w:p w14:paraId="65F4CB79" w14:textId="77777777" w:rsidR="00B10F42" w:rsidRPr="00693063" w:rsidRDefault="00B10F42" w:rsidP="00C4381D">
      <w:pPr>
        <w:pStyle w:val="NormalWeb"/>
        <w:spacing w:before="0" w:beforeAutospacing="0" w:after="0" w:afterAutospacing="0"/>
        <w:rPr>
          <w:rFonts w:ascii="Calibri" w:hAnsi="Calibri" w:cs="Calibri"/>
          <w:lang w:val="es-ES"/>
        </w:rPr>
      </w:pPr>
    </w:p>
    <w:p w14:paraId="1EDB7727" w14:textId="77777777" w:rsidR="005F5C72" w:rsidRPr="00693063" w:rsidRDefault="005F5C72" w:rsidP="00C4381D">
      <w:pPr>
        <w:pStyle w:val="NormalWeb"/>
        <w:spacing w:before="0" w:beforeAutospacing="0" w:after="0" w:afterAutospacing="0"/>
        <w:rPr>
          <w:rFonts w:ascii="Calibri" w:hAnsi="Calibri" w:cs="Calibri"/>
          <w:lang w:val="es-ES"/>
        </w:rPr>
      </w:pPr>
    </w:p>
    <w:p w14:paraId="0EEA3B95" w14:textId="418B8FD6" w:rsidR="00DB34B5" w:rsidRPr="00B10F42" w:rsidRDefault="00B10F42" w:rsidP="00C4381D">
      <w:pPr>
        <w:pStyle w:val="NormalWeb"/>
        <w:numPr>
          <w:ilvl w:val="0"/>
          <w:numId w:val="19"/>
        </w:numPr>
        <w:spacing w:before="0" w:beforeAutospacing="0" w:after="0" w:afterAutospacing="0"/>
        <w:rPr>
          <w:rFonts w:ascii="Calibri" w:hAnsi="Calibri" w:cs="Calibri"/>
          <w:lang w:val="es-ES"/>
        </w:rPr>
      </w:pPr>
      <w:r w:rsidRPr="00B10F42">
        <w:rPr>
          <w:rFonts w:ascii="Calibri" w:hAnsi="Calibri" w:cs="Calibri"/>
          <w:lang w:val="es-ES"/>
        </w:rPr>
        <w:t>La mayoría de los casos en Nuevo México (63%) ocurrieron en personas que se identificaron como indígenas estadounidenses. ¿Qué región geográfica de NM tiene el mayor número de casos de hantavirus? ¿Cómo ayuda esta información a explicar el impacto desproporcionado en las comunidades nativas americanas?</w:t>
      </w:r>
    </w:p>
    <w:p w14:paraId="6DAAD5AD" w14:textId="6476D627" w:rsidR="00DB34B5" w:rsidRPr="00B10F42" w:rsidRDefault="00DB34B5" w:rsidP="00C4381D">
      <w:pPr>
        <w:pStyle w:val="NormalWeb"/>
        <w:spacing w:before="0" w:beforeAutospacing="0" w:after="0" w:afterAutospacing="0"/>
        <w:rPr>
          <w:rFonts w:ascii="Calibri" w:hAnsi="Calibri" w:cs="Calibri"/>
          <w:lang w:val="es-ES"/>
        </w:rPr>
      </w:pPr>
    </w:p>
    <w:p w14:paraId="3E027ED8" w14:textId="6942E6F1" w:rsidR="005F5C72" w:rsidRPr="00B10F42" w:rsidRDefault="005F5C72" w:rsidP="00C4381D">
      <w:pPr>
        <w:pStyle w:val="NormalWeb"/>
        <w:spacing w:before="0" w:beforeAutospacing="0" w:after="0" w:afterAutospacing="0"/>
        <w:rPr>
          <w:rFonts w:ascii="Calibri" w:hAnsi="Calibri" w:cs="Calibri"/>
          <w:color w:val="C00000"/>
          <w:lang w:val="es-ES"/>
        </w:rPr>
      </w:pPr>
    </w:p>
    <w:p w14:paraId="391C440D" w14:textId="2219EAA6" w:rsidR="002075F4" w:rsidRDefault="002075F4" w:rsidP="00C4381D">
      <w:pPr>
        <w:pStyle w:val="NormalWeb"/>
        <w:spacing w:before="0" w:beforeAutospacing="0" w:after="0" w:afterAutospacing="0"/>
        <w:rPr>
          <w:rFonts w:ascii="Calibri" w:hAnsi="Calibri" w:cs="Calibri"/>
          <w:color w:val="C00000"/>
          <w:lang w:val="es-ES"/>
        </w:rPr>
      </w:pPr>
    </w:p>
    <w:p w14:paraId="574B96FA" w14:textId="77777777" w:rsidR="00B10F42" w:rsidRPr="00B10F42" w:rsidRDefault="00B10F42" w:rsidP="00C4381D">
      <w:pPr>
        <w:pStyle w:val="NormalWeb"/>
        <w:spacing w:before="0" w:beforeAutospacing="0" w:after="0" w:afterAutospacing="0"/>
        <w:rPr>
          <w:rFonts w:ascii="Calibri" w:hAnsi="Calibri" w:cs="Calibri"/>
          <w:lang w:val="es-ES"/>
        </w:rPr>
      </w:pPr>
    </w:p>
    <w:p w14:paraId="7104AB90" w14:textId="77777777" w:rsidR="00C4381D" w:rsidRPr="00B10F42" w:rsidRDefault="00C4381D" w:rsidP="00C4381D">
      <w:pPr>
        <w:pStyle w:val="NormalWeb"/>
        <w:spacing w:before="0" w:beforeAutospacing="0" w:after="0" w:afterAutospacing="0"/>
        <w:ind w:left="720"/>
        <w:rPr>
          <w:rFonts w:ascii="Calibri" w:hAnsi="Calibri" w:cs="Calibri"/>
          <w:lang w:val="es-ES"/>
        </w:rPr>
      </w:pPr>
    </w:p>
    <w:p w14:paraId="23AB2D61" w14:textId="17833A1E" w:rsidR="00DB34B5" w:rsidRPr="00B10F42" w:rsidRDefault="00B10F42" w:rsidP="00C4381D">
      <w:pPr>
        <w:pStyle w:val="NormalWeb"/>
        <w:numPr>
          <w:ilvl w:val="0"/>
          <w:numId w:val="19"/>
        </w:numPr>
        <w:spacing w:before="0" w:beforeAutospacing="0" w:after="0" w:afterAutospacing="0"/>
        <w:rPr>
          <w:rFonts w:ascii="Calibri" w:hAnsi="Calibri" w:cs="Calibri"/>
          <w:lang w:val="es-ES"/>
        </w:rPr>
      </w:pPr>
      <w:r w:rsidRPr="00B10F42">
        <w:rPr>
          <w:rFonts w:ascii="Calibri" w:hAnsi="Calibri" w:cs="Calibri"/>
          <w:lang w:val="es-ES"/>
        </w:rPr>
        <w:t xml:space="preserve">¿Qué grupo(s) </w:t>
      </w:r>
      <w:r>
        <w:rPr>
          <w:rFonts w:ascii="Calibri" w:hAnsi="Calibri" w:cs="Calibri"/>
          <w:lang w:val="es-ES"/>
        </w:rPr>
        <w:t>etario</w:t>
      </w:r>
      <w:r w:rsidR="006F01A2">
        <w:rPr>
          <w:rFonts w:ascii="Calibri" w:hAnsi="Calibri" w:cs="Calibri"/>
          <w:lang w:val="es-ES"/>
        </w:rPr>
        <w:t>(</w:t>
      </w:r>
      <w:r>
        <w:rPr>
          <w:rFonts w:ascii="Calibri" w:hAnsi="Calibri" w:cs="Calibri"/>
          <w:lang w:val="es-ES"/>
        </w:rPr>
        <w:t>s</w:t>
      </w:r>
      <w:r w:rsidR="006F01A2">
        <w:rPr>
          <w:rFonts w:ascii="Calibri" w:hAnsi="Calibri" w:cs="Calibri"/>
          <w:lang w:val="es-ES"/>
        </w:rPr>
        <w:t>)</w:t>
      </w:r>
      <w:r w:rsidRPr="00B10F42">
        <w:rPr>
          <w:rFonts w:ascii="Calibri" w:hAnsi="Calibri" w:cs="Calibri"/>
          <w:lang w:val="es-ES"/>
        </w:rPr>
        <w:t xml:space="preserve"> tienen la mayor frecuencia de infecciones por hantavirus en N</w:t>
      </w:r>
      <w:r w:rsidR="006F01A2">
        <w:rPr>
          <w:rFonts w:ascii="Calibri" w:hAnsi="Calibri" w:cs="Calibri"/>
          <w:lang w:val="es-ES"/>
        </w:rPr>
        <w:t xml:space="preserve">uevo </w:t>
      </w:r>
      <w:r w:rsidRPr="00B10F42">
        <w:rPr>
          <w:rFonts w:ascii="Calibri" w:hAnsi="Calibri" w:cs="Calibri"/>
          <w:lang w:val="es-ES"/>
        </w:rPr>
        <w:t>M</w:t>
      </w:r>
      <w:r w:rsidR="006F01A2">
        <w:rPr>
          <w:rFonts w:ascii="Calibri" w:hAnsi="Calibri" w:cs="Calibri"/>
          <w:lang w:val="es-ES"/>
        </w:rPr>
        <w:t>éxico</w:t>
      </w:r>
      <w:r w:rsidRPr="00B10F42">
        <w:rPr>
          <w:rFonts w:ascii="Calibri" w:hAnsi="Calibri" w:cs="Calibri"/>
          <w:lang w:val="es-ES"/>
        </w:rPr>
        <w:t>?</w:t>
      </w:r>
    </w:p>
    <w:p w14:paraId="66EFFB50" w14:textId="2C845878" w:rsidR="00DB34B5" w:rsidRPr="00B10F42" w:rsidRDefault="00DB34B5" w:rsidP="00C4381D">
      <w:pPr>
        <w:pStyle w:val="NormalWeb"/>
        <w:spacing w:before="0" w:beforeAutospacing="0" w:after="0" w:afterAutospacing="0"/>
        <w:rPr>
          <w:rFonts w:ascii="Calibri" w:hAnsi="Calibri" w:cs="Calibri"/>
          <w:lang w:val="es-ES"/>
        </w:rPr>
      </w:pPr>
    </w:p>
    <w:p w14:paraId="30512B6F" w14:textId="59B302AC" w:rsidR="005F5C72" w:rsidRPr="00B10F42" w:rsidRDefault="005F5C72" w:rsidP="00C4381D">
      <w:pPr>
        <w:pStyle w:val="NormalWeb"/>
        <w:spacing w:before="0" w:beforeAutospacing="0" w:after="0" w:afterAutospacing="0"/>
        <w:rPr>
          <w:rFonts w:ascii="Calibri" w:hAnsi="Calibri" w:cs="Calibri"/>
          <w:color w:val="C00000"/>
          <w:lang w:val="es-ES"/>
        </w:rPr>
      </w:pPr>
    </w:p>
    <w:p w14:paraId="437A7838" w14:textId="4C62E039" w:rsidR="001D5259" w:rsidRPr="00B10F42" w:rsidRDefault="001D5259" w:rsidP="00C4381D">
      <w:pPr>
        <w:pStyle w:val="NormalWeb"/>
        <w:spacing w:before="0" w:beforeAutospacing="0" w:after="0" w:afterAutospacing="0"/>
        <w:rPr>
          <w:rFonts w:ascii="Calibri" w:hAnsi="Calibri" w:cs="Calibri"/>
          <w:color w:val="C00000"/>
          <w:lang w:val="es-ES"/>
        </w:rPr>
      </w:pPr>
    </w:p>
    <w:p w14:paraId="0840C96C" w14:textId="77777777" w:rsidR="001D5259" w:rsidRPr="00B10F42" w:rsidRDefault="001D5259" w:rsidP="00C4381D">
      <w:pPr>
        <w:pStyle w:val="NormalWeb"/>
        <w:spacing w:before="0" w:beforeAutospacing="0" w:after="0" w:afterAutospacing="0"/>
        <w:rPr>
          <w:rFonts w:ascii="Calibri" w:hAnsi="Calibri" w:cs="Calibri"/>
          <w:lang w:val="es-ES"/>
        </w:rPr>
      </w:pPr>
    </w:p>
    <w:p w14:paraId="6752597A" w14:textId="77777777" w:rsidR="00DB34B5" w:rsidRPr="00B10F42" w:rsidRDefault="00DB34B5" w:rsidP="00C4381D">
      <w:pPr>
        <w:pStyle w:val="NormalWeb"/>
        <w:spacing w:before="0" w:beforeAutospacing="0" w:after="0" w:afterAutospacing="0"/>
        <w:rPr>
          <w:rFonts w:ascii="Calibri" w:hAnsi="Calibri" w:cs="Calibri"/>
          <w:lang w:val="es-ES"/>
        </w:rPr>
      </w:pPr>
    </w:p>
    <w:p w14:paraId="4A1E2FD2" w14:textId="7B6214E3" w:rsidR="005F5C72" w:rsidRPr="00B10F42" w:rsidRDefault="00B10F42" w:rsidP="00C4381D">
      <w:pPr>
        <w:pStyle w:val="NormalWeb"/>
        <w:numPr>
          <w:ilvl w:val="0"/>
          <w:numId w:val="19"/>
        </w:numPr>
        <w:spacing w:before="0" w:beforeAutospacing="0" w:after="0" w:afterAutospacing="0"/>
        <w:rPr>
          <w:rFonts w:ascii="Calibri" w:hAnsi="Calibri" w:cs="Calibri"/>
          <w:lang w:val="es-ES"/>
        </w:rPr>
      </w:pPr>
      <w:r w:rsidRPr="00B10F42">
        <w:rPr>
          <w:rFonts w:ascii="Calibri" w:hAnsi="Calibri" w:cs="Calibri"/>
          <w:lang w:val="es-ES"/>
        </w:rPr>
        <w:t>¿Qué otros datos debemos considerar si queremos evaluar si existe un mayor riesgo de infección para las personas de 20 a 59 años?</w:t>
      </w:r>
    </w:p>
    <w:p w14:paraId="474904D1" w14:textId="574AA2D6" w:rsidR="005F5C72" w:rsidRPr="00B10F42" w:rsidRDefault="005F5C72" w:rsidP="00C4381D">
      <w:pPr>
        <w:pStyle w:val="NormalWeb"/>
        <w:spacing w:before="0" w:beforeAutospacing="0" w:after="0" w:afterAutospacing="0"/>
        <w:rPr>
          <w:rFonts w:ascii="Calibri" w:hAnsi="Calibri" w:cs="Calibri"/>
          <w:lang w:val="es-ES"/>
        </w:rPr>
      </w:pPr>
    </w:p>
    <w:p w14:paraId="6555CE92" w14:textId="7491FD6C" w:rsidR="005F5C72" w:rsidRPr="00B10F42" w:rsidRDefault="005F5C72" w:rsidP="00C4381D">
      <w:pPr>
        <w:pStyle w:val="NormalWeb"/>
        <w:spacing w:before="0" w:beforeAutospacing="0" w:after="0" w:afterAutospacing="0"/>
        <w:rPr>
          <w:rFonts w:ascii="Calibri" w:hAnsi="Calibri" w:cs="Calibri"/>
          <w:lang w:val="es-ES"/>
        </w:rPr>
      </w:pPr>
    </w:p>
    <w:p w14:paraId="176D4F4E" w14:textId="77777777" w:rsidR="005F5C72" w:rsidRPr="00B10F42" w:rsidRDefault="005F5C72" w:rsidP="00C4381D">
      <w:pPr>
        <w:pStyle w:val="NormalWeb"/>
        <w:spacing w:before="0" w:beforeAutospacing="0" w:after="0" w:afterAutospacing="0"/>
        <w:rPr>
          <w:rFonts w:ascii="Calibri" w:hAnsi="Calibri" w:cs="Calibri"/>
          <w:lang w:val="es-ES"/>
        </w:rPr>
      </w:pPr>
    </w:p>
    <w:p w14:paraId="04D9DB95" w14:textId="546DD820" w:rsidR="00B10F42" w:rsidRDefault="00B10F42" w:rsidP="00B10F42">
      <w:pPr>
        <w:pStyle w:val="NormalWeb"/>
        <w:numPr>
          <w:ilvl w:val="0"/>
          <w:numId w:val="19"/>
        </w:numPr>
        <w:rPr>
          <w:rFonts w:ascii="Calibri" w:hAnsi="Calibri" w:cs="Calibri"/>
          <w:lang w:val="es-ES"/>
        </w:rPr>
      </w:pPr>
      <w:r w:rsidRPr="00B10F42">
        <w:rPr>
          <w:rFonts w:ascii="Calibri" w:hAnsi="Calibri" w:cs="Calibri"/>
          <w:lang w:val="fr-FR"/>
        </w:rPr>
        <w:t>Visite</w:t>
      </w:r>
      <w:r w:rsidR="00DB34B5" w:rsidRPr="00B10F42">
        <w:rPr>
          <w:rFonts w:ascii="Calibri" w:hAnsi="Calibri" w:cs="Calibri"/>
          <w:lang w:val="fr-FR"/>
        </w:rPr>
        <w:t xml:space="preserve"> </w:t>
      </w:r>
      <w:hyperlink r:id="rId13" w:history="1">
        <w:r w:rsidR="005F5C72" w:rsidRPr="00B10F42">
          <w:rPr>
            <w:rStyle w:val="Hyperlink"/>
            <w:rFonts w:ascii="Calibri" w:hAnsi="Calibri" w:cs="Calibri"/>
            <w:lang w:val="fr-FR"/>
          </w:rPr>
          <w:t>https://censusreporter.org/profiles/04000US</w:t>
        </w:r>
        <w:r w:rsidR="005F5C72" w:rsidRPr="00B10F42">
          <w:rPr>
            <w:rStyle w:val="Hyperlink"/>
            <w:rFonts w:ascii="Calibri" w:hAnsi="Calibri" w:cs="Calibri"/>
            <w:lang w:val="fr-FR"/>
          </w:rPr>
          <w:t>3</w:t>
        </w:r>
        <w:r w:rsidR="005F5C72" w:rsidRPr="00B10F42">
          <w:rPr>
            <w:rStyle w:val="Hyperlink"/>
            <w:rFonts w:ascii="Calibri" w:hAnsi="Calibri" w:cs="Calibri"/>
            <w:lang w:val="fr-FR"/>
          </w:rPr>
          <w:t>5-new-mexico/</w:t>
        </w:r>
      </w:hyperlink>
      <w:r w:rsidR="00DB34B5" w:rsidRPr="00B10F42">
        <w:rPr>
          <w:rFonts w:ascii="Calibri" w:hAnsi="Calibri" w:cs="Calibri"/>
          <w:lang w:val="fr-FR"/>
        </w:rPr>
        <w:t xml:space="preserve">. </w:t>
      </w:r>
      <w:r w:rsidRPr="00B10F42">
        <w:rPr>
          <w:rFonts w:ascii="Calibri" w:hAnsi="Calibri" w:cs="Calibri"/>
          <w:lang w:val="es-ES"/>
        </w:rPr>
        <w:t xml:space="preserve">Este sitio web presenta datos del censo de los Estados Unidos. Considere el </w:t>
      </w:r>
      <w:r>
        <w:rPr>
          <w:rFonts w:ascii="Calibri" w:hAnsi="Calibri" w:cs="Calibri"/>
          <w:lang w:val="es-ES"/>
        </w:rPr>
        <w:t>porcentaje</w:t>
      </w:r>
      <w:r w:rsidRPr="00B10F42">
        <w:rPr>
          <w:rFonts w:ascii="Calibri" w:hAnsi="Calibri" w:cs="Calibri"/>
          <w:lang w:val="es-ES"/>
        </w:rPr>
        <w:t xml:space="preserve"> de población por grupo </w:t>
      </w:r>
      <w:r>
        <w:rPr>
          <w:rFonts w:ascii="Calibri" w:hAnsi="Calibri" w:cs="Calibri"/>
          <w:lang w:val="es-ES"/>
        </w:rPr>
        <w:t>etario</w:t>
      </w:r>
      <w:r w:rsidRPr="00B10F42">
        <w:rPr>
          <w:rFonts w:ascii="Calibri" w:hAnsi="Calibri" w:cs="Calibri"/>
          <w:lang w:val="es-ES"/>
        </w:rPr>
        <w:t xml:space="preserve">. Las </w:t>
      </w:r>
      <w:r>
        <w:rPr>
          <w:rFonts w:ascii="Calibri" w:hAnsi="Calibri" w:cs="Calibri"/>
          <w:lang w:val="es-ES"/>
        </w:rPr>
        <w:t xml:space="preserve">personas </w:t>
      </w:r>
      <w:r w:rsidRPr="00B10F42">
        <w:rPr>
          <w:rFonts w:ascii="Calibri" w:hAnsi="Calibri" w:cs="Calibri"/>
          <w:lang w:val="es-ES"/>
        </w:rPr>
        <w:t xml:space="preserve">de 20 a 59 años representan el 49% de la población, pero el riesgo relativo para este grupo </w:t>
      </w:r>
      <w:r>
        <w:rPr>
          <w:rFonts w:ascii="Calibri" w:hAnsi="Calibri" w:cs="Calibri"/>
          <w:lang w:val="es-ES"/>
        </w:rPr>
        <w:t>etario</w:t>
      </w:r>
      <w:r w:rsidRPr="00B10F42">
        <w:rPr>
          <w:rFonts w:ascii="Calibri" w:hAnsi="Calibri" w:cs="Calibri"/>
          <w:lang w:val="es-ES"/>
        </w:rPr>
        <w:t xml:space="preserve"> es igual al 74</w:t>
      </w:r>
      <w:r>
        <w:rPr>
          <w:rFonts w:ascii="Calibri" w:hAnsi="Calibri" w:cs="Calibri"/>
          <w:lang w:val="es-ES"/>
        </w:rPr>
        <w:t xml:space="preserve"> </w:t>
      </w:r>
      <w:r w:rsidRPr="00B10F42">
        <w:rPr>
          <w:rFonts w:ascii="Calibri" w:hAnsi="Calibri" w:cs="Calibri"/>
          <w:lang w:val="es-ES"/>
        </w:rPr>
        <w:t>% dividido por el 49</w:t>
      </w:r>
      <w:r>
        <w:rPr>
          <w:rFonts w:ascii="Calibri" w:hAnsi="Calibri" w:cs="Calibri"/>
          <w:lang w:val="es-ES"/>
        </w:rPr>
        <w:t xml:space="preserve"> </w:t>
      </w:r>
      <w:r w:rsidRPr="00B10F42">
        <w:rPr>
          <w:rFonts w:ascii="Calibri" w:hAnsi="Calibri" w:cs="Calibri"/>
          <w:lang w:val="es-ES"/>
        </w:rPr>
        <w:t>% o 1,5. Es</w:t>
      </w:r>
      <w:r>
        <w:rPr>
          <w:rFonts w:ascii="Calibri" w:hAnsi="Calibri" w:cs="Calibri"/>
          <w:lang w:val="es-ES"/>
        </w:rPr>
        <w:t>t</w:t>
      </w:r>
      <w:r w:rsidRPr="00B10F42">
        <w:rPr>
          <w:rFonts w:ascii="Calibri" w:hAnsi="Calibri" w:cs="Calibri"/>
          <w:lang w:val="es-ES"/>
        </w:rPr>
        <w:t>o significa que las personas de 20 a 59 años tienen un 50 % más de probabilidades de experimentar una infección por hantavirus que si el riesgo fuera proporcional a la distribución por edades de la población.</w:t>
      </w:r>
    </w:p>
    <w:p w14:paraId="5C10EBF6" w14:textId="34C99568" w:rsidR="005F5C72" w:rsidRPr="00B10F42" w:rsidRDefault="00B10F42" w:rsidP="00B10F42">
      <w:pPr>
        <w:pStyle w:val="NormalWeb"/>
        <w:spacing w:before="0" w:beforeAutospacing="0" w:after="0" w:afterAutospacing="0"/>
        <w:ind w:firstLine="720"/>
        <w:rPr>
          <w:rFonts w:ascii="Calibri" w:hAnsi="Calibri" w:cs="Calibri"/>
          <w:lang w:val="es-ES"/>
        </w:rPr>
      </w:pPr>
      <w:r w:rsidRPr="00B10F42">
        <w:rPr>
          <w:rFonts w:ascii="Calibri" w:hAnsi="Calibri" w:cs="Calibri"/>
          <w:lang w:val="es-ES"/>
        </w:rPr>
        <w:t>¿Cuáles son algunos factores que podrían explicar este mayor riesgo?</w:t>
      </w:r>
    </w:p>
    <w:p w14:paraId="305856E8" w14:textId="77777777" w:rsidR="00DB34B5" w:rsidRPr="00B10F42" w:rsidRDefault="00DB34B5" w:rsidP="00C4381D">
      <w:pPr>
        <w:pStyle w:val="NormalWeb"/>
        <w:spacing w:before="0" w:beforeAutospacing="0" w:after="0" w:afterAutospacing="0"/>
        <w:rPr>
          <w:rFonts w:ascii="Calibri" w:hAnsi="Calibri" w:cs="Calibri"/>
          <w:lang w:val="es-ES"/>
        </w:rPr>
      </w:pPr>
    </w:p>
    <w:p w14:paraId="720F0C4C" w14:textId="77777777" w:rsidR="00DB34B5" w:rsidRPr="00B10F42" w:rsidRDefault="00DB34B5" w:rsidP="00C4381D">
      <w:pPr>
        <w:pStyle w:val="NormalWeb"/>
        <w:spacing w:before="0" w:beforeAutospacing="0" w:after="0" w:afterAutospacing="0"/>
        <w:rPr>
          <w:rFonts w:ascii="Calibri" w:hAnsi="Calibri" w:cs="Calibri"/>
          <w:lang w:val="es-ES"/>
        </w:rPr>
      </w:pPr>
    </w:p>
    <w:p w14:paraId="6E5E849F" w14:textId="77777777" w:rsidR="005F5C72" w:rsidRPr="00B10F42" w:rsidRDefault="005F5C72" w:rsidP="00C4381D">
      <w:pPr>
        <w:rPr>
          <w:b/>
          <w:smallCaps/>
          <w:color w:val="000000" w:themeColor="text1"/>
          <w:lang w:val="es-ES"/>
        </w:rPr>
      </w:pPr>
      <w:r w:rsidRPr="00B10F42">
        <w:rPr>
          <w:b/>
          <w:smallCaps/>
          <w:color w:val="000000" w:themeColor="text1"/>
          <w:lang w:val="es-ES"/>
        </w:rPr>
        <w:br w:type="page"/>
      </w:r>
    </w:p>
    <w:p w14:paraId="55DF767B" w14:textId="77777777" w:rsidR="005F5C72" w:rsidRPr="00B10F42" w:rsidRDefault="005F5C72" w:rsidP="00C4381D">
      <w:pPr>
        <w:rPr>
          <w:b/>
          <w:smallCaps/>
          <w:color w:val="000000" w:themeColor="text1"/>
          <w:lang w:val="es-ES"/>
        </w:rPr>
      </w:pPr>
    </w:p>
    <w:p w14:paraId="29F3B5AB" w14:textId="3C31F285" w:rsidR="000B1833" w:rsidRPr="001B2C7C" w:rsidRDefault="000B1833" w:rsidP="00C4381D">
      <w:pPr>
        <w:rPr>
          <w:b/>
          <w:smallCaps/>
          <w:color w:val="000000" w:themeColor="text1"/>
          <w:lang w:val="es-ES"/>
        </w:rPr>
      </w:pPr>
      <w:r w:rsidRPr="001B2C7C">
        <w:rPr>
          <w:b/>
          <w:smallCaps/>
          <w:color w:val="000000" w:themeColor="text1"/>
          <w:lang w:val="es-ES"/>
        </w:rPr>
        <w:t>Informa</w:t>
      </w:r>
      <w:r w:rsidR="006F01A2">
        <w:rPr>
          <w:b/>
          <w:smallCaps/>
          <w:color w:val="000000" w:themeColor="text1"/>
          <w:lang w:val="es-ES"/>
        </w:rPr>
        <w:t>ción de contexto</w:t>
      </w:r>
    </w:p>
    <w:p w14:paraId="10E8DCEC" w14:textId="4D7847AA" w:rsidR="000B1833" w:rsidRPr="001B2C7C" w:rsidRDefault="000B1833" w:rsidP="00C4381D">
      <w:pPr>
        <w:rPr>
          <w:b/>
          <w:smallCaps/>
          <w:color w:val="000000" w:themeColor="text1"/>
          <w:lang w:val="es-ES"/>
        </w:rPr>
      </w:pPr>
    </w:p>
    <w:p w14:paraId="7D5795DB" w14:textId="47734E12" w:rsidR="000F53BF" w:rsidRPr="000F53BF" w:rsidRDefault="000F53BF" w:rsidP="000B1833">
      <w:pPr>
        <w:widowControl/>
        <w:rPr>
          <w:rFonts w:eastAsia="Times New Roman"/>
          <w:color w:val="auto"/>
          <w:lang w:val="es-ES"/>
        </w:rPr>
      </w:pPr>
      <w:r w:rsidRPr="000F53BF">
        <w:rPr>
          <w:rFonts w:eastAsia="Times New Roman"/>
          <w:color w:val="auto"/>
          <w:lang w:val="es-ES"/>
        </w:rPr>
        <w:t xml:space="preserve">En la primavera de 1993, </w:t>
      </w:r>
      <w:r>
        <w:rPr>
          <w:rFonts w:eastAsia="Times New Roman"/>
          <w:color w:val="auto"/>
          <w:lang w:val="es-ES"/>
        </w:rPr>
        <w:t>diez</w:t>
      </w:r>
      <w:r w:rsidRPr="000F53BF">
        <w:rPr>
          <w:rFonts w:eastAsia="Times New Roman"/>
          <w:color w:val="auto"/>
          <w:lang w:val="es-ES"/>
        </w:rPr>
        <w:t xml:space="preserve"> personas en el suroeste de Estados Unidos murieron a causa de una misteriosa enfermedad en un período de ocho semanas. Todos los individuos afectados mostraron síntomas similares: fiebre, dolores musculares y letargo, seguidos de dificultad respiratoria aguda (Yates et al. 2002). Para tratar esta nueva enfermedad y prevenir potencialmente futuros brotes, los funcionarios de salud pública necesitaban saber qué era la enfermedad y de dónde </w:t>
      </w:r>
      <w:r>
        <w:rPr>
          <w:rFonts w:eastAsia="Times New Roman"/>
          <w:color w:val="auto"/>
          <w:lang w:val="es-ES"/>
        </w:rPr>
        <w:t>pro</w:t>
      </w:r>
      <w:r w:rsidRPr="000F53BF">
        <w:rPr>
          <w:rFonts w:eastAsia="Times New Roman"/>
          <w:color w:val="auto"/>
          <w:lang w:val="es-ES"/>
        </w:rPr>
        <w:t xml:space="preserve">venía. Utilizaron una variedad de fuentes de datos para determinar los factores humanos, ambientales y de vida silvestre que llevaron a </w:t>
      </w:r>
      <w:r>
        <w:rPr>
          <w:rFonts w:eastAsia="Times New Roman"/>
          <w:color w:val="auto"/>
          <w:lang w:val="es-ES"/>
        </w:rPr>
        <w:t>la</w:t>
      </w:r>
      <w:r w:rsidRPr="000F53BF">
        <w:rPr>
          <w:rFonts w:eastAsia="Times New Roman"/>
          <w:color w:val="auto"/>
          <w:lang w:val="es-ES"/>
        </w:rPr>
        <w:t xml:space="preserve"> aparición</w:t>
      </w:r>
      <w:r>
        <w:rPr>
          <w:rFonts w:eastAsia="Times New Roman"/>
          <w:color w:val="auto"/>
          <w:lang w:val="es-ES"/>
        </w:rPr>
        <w:t xml:space="preserve"> de la enfermedad</w:t>
      </w:r>
      <w:r w:rsidRPr="000F53BF">
        <w:rPr>
          <w:rFonts w:eastAsia="Times New Roman"/>
          <w:color w:val="auto"/>
          <w:lang w:val="es-ES"/>
        </w:rPr>
        <w:t xml:space="preserve"> en humanos y que han desencadenado periódicamente su resurgimiento desde entonces.</w:t>
      </w:r>
    </w:p>
    <w:p w14:paraId="02DF73F1" w14:textId="26EB5480" w:rsidR="000F53BF" w:rsidRDefault="000F53BF" w:rsidP="000B1833">
      <w:pPr>
        <w:widowControl/>
        <w:rPr>
          <w:rFonts w:eastAsia="Times New Roman"/>
          <w:color w:val="auto"/>
          <w:lang w:val="es-ES"/>
        </w:rPr>
      </w:pPr>
    </w:p>
    <w:p w14:paraId="2D15671A" w14:textId="17572628" w:rsidR="000F53BF" w:rsidRPr="000F53BF" w:rsidRDefault="000F53BF" w:rsidP="000B1833">
      <w:pPr>
        <w:widowControl/>
        <w:rPr>
          <w:rFonts w:eastAsia="Times New Roman"/>
          <w:color w:val="auto"/>
          <w:lang w:val="es-ES"/>
        </w:rPr>
      </w:pPr>
      <w:r w:rsidRPr="000F53BF">
        <w:rPr>
          <w:rFonts w:eastAsia="Times New Roman"/>
          <w:color w:val="auto"/>
          <w:lang w:val="es-ES"/>
        </w:rPr>
        <w:t xml:space="preserve">El brote de 1993 se originó en el área de </w:t>
      </w:r>
      <w:proofErr w:type="spellStart"/>
      <w:r w:rsidRPr="000F53BF">
        <w:rPr>
          <w:rFonts w:eastAsia="Times New Roman"/>
          <w:i/>
          <w:iCs/>
          <w:color w:val="auto"/>
          <w:lang w:val="es-ES"/>
        </w:rPr>
        <w:t>Four</w:t>
      </w:r>
      <w:proofErr w:type="spellEnd"/>
      <w:r w:rsidRPr="000F53BF">
        <w:rPr>
          <w:rFonts w:eastAsia="Times New Roman"/>
          <w:i/>
          <w:iCs/>
          <w:color w:val="auto"/>
          <w:lang w:val="es-ES"/>
        </w:rPr>
        <w:t xml:space="preserve"> </w:t>
      </w:r>
      <w:proofErr w:type="spellStart"/>
      <w:r w:rsidRPr="000F53BF">
        <w:rPr>
          <w:rFonts w:eastAsia="Times New Roman"/>
          <w:i/>
          <w:iCs/>
          <w:color w:val="auto"/>
          <w:lang w:val="es-ES"/>
        </w:rPr>
        <w:t>Corners</w:t>
      </w:r>
      <w:proofErr w:type="spellEnd"/>
      <w:r w:rsidRPr="000F53BF">
        <w:rPr>
          <w:rFonts w:eastAsia="Times New Roman"/>
          <w:color w:val="auto"/>
          <w:lang w:val="es-ES"/>
        </w:rPr>
        <w:t xml:space="preserve"> (Arizona, Colorado, Nuevo México, Utah)</w:t>
      </w:r>
      <w:r w:rsidR="00FA4B55">
        <w:rPr>
          <w:rFonts w:eastAsia="Times New Roman"/>
          <w:color w:val="auto"/>
          <w:lang w:val="es-ES"/>
        </w:rPr>
        <w:t xml:space="preserve">, </w:t>
      </w:r>
      <w:r w:rsidRPr="000F53BF">
        <w:rPr>
          <w:rFonts w:eastAsia="Times New Roman"/>
          <w:color w:val="auto"/>
          <w:lang w:val="es-ES"/>
        </w:rPr>
        <w:t xml:space="preserve">Estados Unidos, en las tierras ancestrales del pueblo </w:t>
      </w:r>
      <w:r w:rsidR="00FA4B55">
        <w:rPr>
          <w:rFonts w:eastAsia="Times New Roman"/>
          <w:color w:val="auto"/>
          <w:lang w:val="es-ES"/>
        </w:rPr>
        <w:t>N</w:t>
      </w:r>
      <w:r w:rsidRPr="000F53BF">
        <w:rPr>
          <w:rFonts w:eastAsia="Times New Roman"/>
          <w:color w:val="auto"/>
          <w:lang w:val="es-ES"/>
        </w:rPr>
        <w:t xml:space="preserve">avajo. Los nativos americanos representaron casi el 20 % de los primeros casos (CDC Hantavirus, </w:t>
      </w:r>
      <w:r w:rsidR="00FA4B55">
        <w:rPr>
          <w:rFonts w:eastAsia="Times New Roman"/>
          <w:color w:val="auto"/>
          <w:lang w:val="es-ES"/>
        </w:rPr>
        <w:t>Información del caso)</w:t>
      </w:r>
      <w:r w:rsidRPr="000F53BF">
        <w:rPr>
          <w:rFonts w:eastAsia="Times New Roman"/>
          <w:color w:val="auto"/>
          <w:lang w:val="es-ES"/>
        </w:rPr>
        <w:t xml:space="preserve">. A partir de 2021, se han documentado casos de </w:t>
      </w:r>
      <w:r w:rsidR="00FA4B55">
        <w:rPr>
          <w:rFonts w:eastAsia="Times New Roman"/>
          <w:color w:val="auto"/>
          <w:lang w:val="es-ES"/>
        </w:rPr>
        <w:t>H</w:t>
      </w:r>
      <w:r w:rsidRPr="000F53BF">
        <w:rPr>
          <w:rFonts w:eastAsia="Times New Roman"/>
          <w:color w:val="auto"/>
          <w:lang w:val="es-ES"/>
        </w:rPr>
        <w:t xml:space="preserve">antavirus </w:t>
      </w:r>
      <w:r w:rsidR="00FA4B55" w:rsidRPr="000F53BF">
        <w:rPr>
          <w:rFonts w:eastAsia="Times New Roman"/>
          <w:color w:val="auto"/>
          <w:lang w:val="es-ES"/>
        </w:rPr>
        <w:t xml:space="preserve">en </w:t>
      </w:r>
      <w:r w:rsidR="00FA4B55">
        <w:rPr>
          <w:rFonts w:eastAsia="Times New Roman"/>
          <w:color w:val="auto"/>
          <w:lang w:val="es-ES"/>
        </w:rPr>
        <w:t xml:space="preserve">40 estados de EE. UU., en </w:t>
      </w:r>
      <w:r w:rsidRPr="000F53BF">
        <w:rPr>
          <w:rFonts w:eastAsia="Times New Roman"/>
          <w:color w:val="auto"/>
          <w:lang w:val="es-ES"/>
        </w:rPr>
        <w:t xml:space="preserve">México y </w:t>
      </w:r>
      <w:r w:rsidR="00FA4B55">
        <w:rPr>
          <w:rFonts w:eastAsia="Times New Roman"/>
          <w:color w:val="auto"/>
          <w:lang w:val="es-ES"/>
        </w:rPr>
        <w:t xml:space="preserve">en </w:t>
      </w:r>
      <w:r w:rsidRPr="000F53BF">
        <w:rPr>
          <w:rFonts w:eastAsia="Times New Roman"/>
          <w:color w:val="auto"/>
          <w:lang w:val="es-ES"/>
        </w:rPr>
        <w:t>el oeste de Canadá. Los estados del suroeste de los EE. UU. (Nuevo México, Arizona, California, Utah</w:t>
      </w:r>
      <w:r w:rsidR="00FA4B55">
        <w:rPr>
          <w:rFonts w:eastAsia="Times New Roman"/>
          <w:color w:val="auto"/>
          <w:lang w:val="es-ES"/>
        </w:rPr>
        <w:t xml:space="preserve"> y</w:t>
      </w:r>
      <w:r w:rsidRPr="000F53BF">
        <w:rPr>
          <w:rFonts w:eastAsia="Times New Roman"/>
          <w:color w:val="auto"/>
          <w:lang w:val="es-ES"/>
        </w:rPr>
        <w:t xml:space="preserve"> Colorado) tienen el mayor número de casos.</w:t>
      </w:r>
    </w:p>
    <w:p w14:paraId="0AE23F5B" w14:textId="77777777" w:rsidR="000B1833" w:rsidRPr="001B2C7C" w:rsidRDefault="000B1833" w:rsidP="000B1833">
      <w:pPr>
        <w:widowControl/>
        <w:rPr>
          <w:rFonts w:eastAsia="Times New Roman"/>
          <w:color w:val="auto"/>
          <w:lang w:val="es-ES"/>
        </w:rPr>
      </w:pPr>
    </w:p>
    <w:p w14:paraId="592D8271" w14:textId="7DF45308" w:rsidR="00FA4B55" w:rsidRPr="00FA4B55" w:rsidRDefault="00FA4B55" w:rsidP="000B1833">
      <w:pPr>
        <w:widowControl/>
        <w:rPr>
          <w:rFonts w:eastAsia="Times New Roman"/>
          <w:color w:val="auto"/>
          <w:lang w:val="es-ES"/>
        </w:rPr>
      </w:pPr>
      <w:r w:rsidRPr="00FA4B55">
        <w:rPr>
          <w:rFonts w:eastAsia="Times New Roman"/>
          <w:color w:val="auto"/>
          <w:lang w:val="es-ES"/>
        </w:rPr>
        <w:t xml:space="preserve">A principios del brote de 1993, no estaba claro qué estaba causando las muertes repentinas en la región de </w:t>
      </w:r>
      <w:proofErr w:type="spellStart"/>
      <w:r w:rsidRPr="00FA4B55">
        <w:rPr>
          <w:rFonts w:eastAsia="Times New Roman"/>
          <w:i/>
          <w:iCs/>
          <w:color w:val="auto"/>
          <w:lang w:val="es-ES"/>
        </w:rPr>
        <w:t>Four</w:t>
      </w:r>
      <w:proofErr w:type="spellEnd"/>
      <w:r w:rsidRPr="00FA4B55">
        <w:rPr>
          <w:rFonts w:eastAsia="Times New Roman"/>
          <w:i/>
          <w:iCs/>
          <w:color w:val="auto"/>
          <w:lang w:val="es-ES"/>
        </w:rPr>
        <w:t xml:space="preserve"> </w:t>
      </w:r>
      <w:proofErr w:type="spellStart"/>
      <w:r w:rsidRPr="00FA4B55">
        <w:rPr>
          <w:rFonts w:eastAsia="Times New Roman"/>
          <w:i/>
          <w:iCs/>
          <w:color w:val="auto"/>
          <w:lang w:val="es-ES"/>
        </w:rPr>
        <w:t>Corners</w:t>
      </w:r>
      <w:proofErr w:type="spellEnd"/>
      <w:r w:rsidRPr="00FA4B55">
        <w:rPr>
          <w:rFonts w:eastAsia="Times New Roman"/>
          <w:color w:val="auto"/>
          <w:lang w:val="es-ES"/>
        </w:rPr>
        <w:t>. Much</w:t>
      </w:r>
      <w:r>
        <w:rPr>
          <w:rFonts w:eastAsia="Times New Roman"/>
          <w:color w:val="auto"/>
          <w:lang w:val="es-ES"/>
        </w:rPr>
        <w:t>a</w:t>
      </w:r>
      <w:r w:rsidRPr="00FA4B55">
        <w:rPr>
          <w:rFonts w:eastAsia="Times New Roman"/>
          <w:color w:val="auto"/>
          <w:lang w:val="es-ES"/>
        </w:rPr>
        <w:t>s</w:t>
      </w:r>
      <w:r>
        <w:rPr>
          <w:rFonts w:eastAsia="Times New Roman"/>
          <w:color w:val="auto"/>
          <w:lang w:val="es-ES"/>
        </w:rPr>
        <w:t xml:space="preserve"> de las personas</w:t>
      </w:r>
      <w:r w:rsidRPr="00FA4B55">
        <w:rPr>
          <w:rFonts w:eastAsia="Times New Roman"/>
          <w:color w:val="auto"/>
          <w:lang w:val="es-ES"/>
        </w:rPr>
        <w:t xml:space="preserve"> que murieron eran jóvenes </w:t>
      </w:r>
      <w:r>
        <w:rPr>
          <w:rFonts w:eastAsia="Times New Roman"/>
          <w:color w:val="auto"/>
          <w:lang w:val="es-ES"/>
        </w:rPr>
        <w:t>con</w:t>
      </w:r>
      <w:r w:rsidRPr="00FA4B55">
        <w:rPr>
          <w:rFonts w:eastAsia="Times New Roman"/>
          <w:color w:val="auto"/>
          <w:lang w:val="es-ES"/>
        </w:rPr>
        <w:t xml:space="preserve"> buenas condiciones físicas. Alrededor del 70</w:t>
      </w:r>
      <w:r>
        <w:rPr>
          <w:rFonts w:eastAsia="Times New Roman"/>
          <w:color w:val="auto"/>
          <w:lang w:val="es-ES"/>
        </w:rPr>
        <w:t xml:space="preserve"> </w:t>
      </w:r>
      <w:r w:rsidRPr="00FA4B55">
        <w:rPr>
          <w:rFonts w:eastAsia="Times New Roman"/>
          <w:color w:val="auto"/>
          <w:lang w:val="es-ES"/>
        </w:rPr>
        <w:t xml:space="preserve">% de los primeros pacientes con la enfermedad fallecieron. Debido a que el patógeno era previamente desconocido, su aparición reveló deficiencias significativas en nuestra comprensión de potenciales patógenos zoonóticos (patógenos que saltan de las especies de vida silvestre a los humanos y causan enfermedades) y en nuestra capacidad para responder a las crisis de enfermedades. Las clínicas locales y los proveedores de atención médica no podían diagnosticar, tratar o, en algunos casos, incluso admitir casos sospechosos en </w:t>
      </w:r>
      <w:r>
        <w:rPr>
          <w:rFonts w:eastAsia="Times New Roman"/>
          <w:color w:val="auto"/>
          <w:lang w:val="es-ES"/>
        </w:rPr>
        <w:t>instituciones</w:t>
      </w:r>
      <w:r w:rsidRPr="00FA4B55">
        <w:rPr>
          <w:rFonts w:eastAsia="Times New Roman"/>
          <w:color w:val="auto"/>
          <w:lang w:val="es-ES"/>
        </w:rPr>
        <w:t xml:space="preserve"> de atención médica (Yates et al. 2002).</w:t>
      </w:r>
    </w:p>
    <w:p w14:paraId="7F373609" w14:textId="77777777" w:rsidR="00FA4B55" w:rsidRPr="00FA4B55" w:rsidRDefault="00FA4B55" w:rsidP="000B1833">
      <w:pPr>
        <w:widowControl/>
        <w:rPr>
          <w:rFonts w:eastAsia="Times New Roman"/>
          <w:color w:val="auto"/>
          <w:lang w:val="es-ES"/>
        </w:rPr>
      </w:pPr>
    </w:p>
    <w:p w14:paraId="7FE80CF2" w14:textId="2E0ADAAC" w:rsidR="00FA4B55" w:rsidRPr="00FA4B55" w:rsidRDefault="00B60BE0" w:rsidP="000B1833">
      <w:pPr>
        <w:widowControl/>
        <w:rPr>
          <w:rFonts w:eastAsia="Times New Roman"/>
          <w:color w:val="auto"/>
          <w:lang w:val="es-ES"/>
        </w:rPr>
      </w:pPr>
      <w:r w:rsidRPr="00B60BE0">
        <w:rPr>
          <w:rFonts w:eastAsia="Times New Roman"/>
          <w:color w:val="auto"/>
          <w:lang w:val="es-ES"/>
        </w:rPr>
        <w:t>Las especulaciones sobre el origen de esta “nueva” enfermedad respiratoria variaron enormemente (</w:t>
      </w:r>
      <w:proofErr w:type="spellStart"/>
      <w:r w:rsidRPr="00B60BE0">
        <w:rPr>
          <w:rFonts w:eastAsia="Times New Roman"/>
          <w:color w:val="auto"/>
          <w:lang w:val="es-ES"/>
        </w:rPr>
        <w:t>Horgan</w:t>
      </w:r>
      <w:proofErr w:type="spellEnd"/>
      <w:r w:rsidRPr="00B60BE0">
        <w:rPr>
          <w:rFonts w:eastAsia="Times New Roman"/>
          <w:color w:val="auto"/>
          <w:lang w:val="es-ES"/>
        </w:rPr>
        <w:t xml:space="preserve"> 1993), al igual que el misterioso origen del SARS-CoV-2, el agente causal de la COVID-19. Los Centros para el Control de Enfermedades y el Centro de Ciencias de la Salud y el Departamento de Biología de la Universidad de Nuevo México colaboraron para determinar que el patógeno probable era una nueva cepa de </w:t>
      </w:r>
      <w:r>
        <w:rPr>
          <w:rFonts w:eastAsia="Times New Roman"/>
          <w:color w:val="auto"/>
          <w:lang w:val="es-ES"/>
        </w:rPr>
        <w:t>H</w:t>
      </w:r>
      <w:r w:rsidRPr="00B60BE0">
        <w:rPr>
          <w:rFonts w:eastAsia="Times New Roman"/>
          <w:color w:val="auto"/>
          <w:lang w:val="es-ES"/>
        </w:rPr>
        <w:t xml:space="preserve">antavirus, un </w:t>
      </w:r>
      <w:r>
        <w:rPr>
          <w:rFonts w:eastAsia="Times New Roman"/>
          <w:color w:val="auto"/>
          <w:lang w:val="es-ES"/>
        </w:rPr>
        <w:t>virus</w:t>
      </w:r>
      <w:r w:rsidRPr="00B60BE0">
        <w:rPr>
          <w:rFonts w:eastAsia="Times New Roman"/>
          <w:color w:val="auto"/>
          <w:lang w:val="es-ES"/>
        </w:rPr>
        <w:t xml:space="preserve"> transmitido por roedores muy conocido en Asia y Europa, pero </w:t>
      </w:r>
      <w:r>
        <w:rPr>
          <w:rFonts w:eastAsia="Times New Roman"/>
          <w:color w:val="auto"/>
          <w:lang w:val="es-ES"/>
        </w:rPr>
        <w:t>poco</w:t>
      </w:r>
      <w:r w:rsidRPr="00B60BE0">
        <w:rPr>
          <w:rFonts w:eastAsia="Times New Roman"/>
          <w:color w:val="auto"/>
          <w:lang w:val="es-ES"/>
        </w:rPr>
        <w:t xml:space="preserve"> documentado en las Américas. Anteriormente, solo se había identificado otro hantavirus en América del Norte, encontrado en una especie de campañol cerca de </w:t>
      </w:r>
      <w:proofErr w:type="spellStart"/>
      <w:r w:rsidRPr="00B60BE0">
        <w:rPr>
          <w:rFonts w:eastAsia="Times New Roman"/>
          <w:color w:val="auto"/>
          <w:lang w:val="es-ES"/>
        </w:rPr>
        <w:t>Prospect</w:t>
      </w:r>
      <w:proofErr w:type="spellEnd"/>
      <w:r w:rsidRPr="00B60BE0">
        <w:rPr>
          <w:rFonts w:eastAsia="Times New Roman"/>
          <w:color w:val="auto"/>
          <w:lang w:val="es-ES"/>
        </w:rPr>
        <w:t xml:space="preserve"> Hill</w:t>
      </w:r>
      <w:r w:rsidR="00F61261">
        <w:rPr>
          <w:rFonts w:eastAsia="Times New Roman"/>
          <w:color w:val="auto"/>
          <w:lang w:val="es-ES"/>
        </w:rPr>
        <w:t>,</w:t>
      </w:r>
      <w:r w:rsidRPr="00B60BE0">
        <w:rPr>
          <w:rFonts w:eastAsia="Times New Roman"/>
          <w:color w:val="auto"/>
          <w:lang w:val="es-ES"/>
        </w:rPr>
        <w:t xml:space="preserve"> Maryland. Ese hantavirus aparentemente no causa problemas serios de salud humana.</w:t>
      </w:r>
    </w:p>
    <w:p w14:paraId="7BC3ABBF" w14:textId="77777777" w:rsidR="00FA4B55" w:rsidRPr="00FA4B55" w:rsidRDefault="00FA4B55" w:rsidP="000B1833">
      <w:pPr>
        <w:widowControl/>
        <w:rPr>
          <w:rFonts w:eastAsia="Times New Roman"/>
          <w:color w:val="auto"/>
          <w:lang w:val="es-ES"/>
        </w:rPr>
      </w:pPr>
    </w:p>
    <w:p w14:paraId="29DD3ABF" w14:textId="77777777" w:rsidR="00F61261" w:rsidRPr="001B2C7C" w:rsidRDefault="00F61261" w:rsidP="000B1833">
      <w:pPr>
        <w:widowControl/>
        <w:rPr>
          <w:rFonts w:eastAsia="Times New Roman"/>
          <w:color w:val="auto"/>
          <w:lang w:val="es-ES"/>
        </w:rPr>
      </w:pPr>
    </w:p>
    <w:p w14:paraId="199B4201" w14:textId="77777777" w:rsidR="00F61261" w:rsidRPr="001B2C7C" w:rsidRDefault="00F61261" w:rsidP="000B1833">
      <w:pPr>
        <w:widowControl/>
        <w:rPr>
          <w:rFonts w:eastAsia="Times New Roman"/>
          <w:color w:val="auto"/>
          <w:lang w:val="es-ES"/>
        </w:rPr>
      </w:pPr>
    </w:p>
    <w:p w14:paraId="50D9A354" w14:textId="77777777" w:rsidR="00F61261" w:rsidRPr="001B2C7C" w:rsidRDefault="00F61261" w:rsidP="000B1833">
      <w:pPr>
        <w:widowControl/>
        <w:rPr>
          <w:rFonts w:eastAsia="Times New Roman"/>
          <w:color w:val="auto"/>
          <w:lang w:val="es-ES"/>
        </w:rPr>
      </w:pPr>
    </w:p>
    <w:p w14:paraId="7E27ABA0" w14:textId="77777777" w:rsidR="00F61261" w:rsidRPr="001B2C7C" w:rsidRDefault="00F61261" w:rsidP="000B1833">
      <w:pPr>
        <w:widowControl/>
        <w:rPr>
          <w:rFonts w:eastAsia="Times New Roman"/>
          <w:color w:val="auto"/>
          <w:lang w:val="es-ES"/>
        </w:rPr>
      </w:pPr>
    </w:p>
    <w:p w14:paraId="5F4AC5CC" w14:textId="77777777" w:rsidR="00F61261" w:rsidRPr="001B2C7C" w:rsidRDefault="00F61261" w:rsidP="000B1833">
      <w:pPr>
        <w:widowControl/>
        <w:rPr>
          <w:rFonts w:eastAsia="Times New Roman"/>
          <w:color w:val="auto"/>
          <w:lang w:val="es-ES"/>
        </w:rPr>
      </w:pPr>
    </w:p>
    <w:p w14:paraId="6D7D16BF" w14:textId="05ABBFE3" w:rsidR="00F61261" w:rsidRPr="00F61261" w:rsidRDefault="00F61261" w:rsidP="000B1833">
      <w:pPr>
        <w:widowControl/>
        <w:rPr>
          <w:rFonts w:eastAsia="Times New Roman"/>
          <w:color w:val="auto"/>
          <w:lang w:val="es-ES"/>
        </w:rPr>
      </w:pPr>
      <w:r w:rsidRPr="00F61261">
        <w:rPr>
          <w:rFonts w:eastAsia="Times New Roman"/>
          <w:color w:val="auto"/>
          <w:lang w:val="es-ES"/>
        </w:rPr>
        <w:t xml:space="preserve">Afortunadamente, ya existía un extenso </w:t>
      </w:r>
      <w:r>
        <w:rPr>
          <w:rFonts w:eastAsia="Times New Roman"/>
          <w:color w:val="auto"/>
          <w:lang w:val="es-ES"/>
        </w:rPr>
        <w:t>acervo</w:t>
      </w:r>
      <w:r w:rsidRPr="00F61261">
        <w:rPr>
          <w:rFonts w:eastAsia="Times New Roman"/>
          <w:color w:val="auto"/>
          <w:lang w:val="es-ES"/>
        </w:rPr>
        <w:t xml:space="preserve"> congelado de tejidos (</w:t>
      </w:r>
      <w:proofErr w:type="spellStart"/>
      <w:r w:rsidRPr="00F61261">
        <w:rPr>
          <w:rFonts w:eastAsia="Times New Roman"/>
          <w:color w:val="auto"/>
          <w:lang w:val="es-ES"/>
        </w:rPr>
        <w:t>biorrepositorio</w:t>
      </w:r>
      <w:proofErr w:type="spellEnd"/>
      <w:r w:rsidRPr="00F61261">
        <w:rPr>
          <w:rFonts w:eastAsia="Times New Roman"/>
          <w:color w:val="auto"/>
          <w:lang w:val="es-ES"/>
        </w:rPr>
        <w:t xml:space="preserve">) de mamíferos </w:t>
      </w:r>
      <w:r>
        <w:rPr>
          <w:rFonts w:eastAsia="Times New Roman"/>
          <w:color w:val="auto"/>
          <w:lang w:val="es-ES"/>
        </w:rPr>
        <w:t>silvestres</w:t>
      </w:r>
      <w:r w:rsidRPr="00F61261">
        <w:rPr>
          <w:rFonts w:eastAsia="Times New Roman"/>
          <w:color w:val="auto"/>
          <w:lang w:val="es-ES"/>
        </w:rPr>
        <w:t xml:space="preserve"> en el</w:t>
      </w:r>
      <w:r>
        <w:rPr>
          <w:rFonts w:eastAsia="Times New Roman"/>
          <w:color w:val="auto"/>
          <w:lang w:val="es-ES"/>
        </w:rPr>
        <w:t xml:space="preserve"> </w:t>
      </w:r>
      <w:proofErr w:type="spellStart"/>
      <w:r w:rsidRPr="00F61261">
        <w:rPr>
          <w:rFonts w:eastAsia="Times New Roman"/>
          <w:color w:val="auto"/>
          <w:lang w:val="es-ES"/>
        </w:rPr>
        <w:t>Museum</w:t>
      </w:r>
      <w:proofErr w:type="spellEnd"/>
      <w:r w:rsidRPr="00F61261">
        <w:rPr>
          <w:rFonts w:eastAsia="Times New Roman"/>
          <w:color w:val="auto"/>
          <w:lang w:val="es-ES"/>
        </w:rPr>
        <w:t xml:space="preserve"> </w:t>
      </w:r>
      <w:proofErr w:type="spellStart"/>
      <w:r w:rsidRPr="00F61261">
        <w:rPr>
          <w:rFonts w:eastAsia="Times New Roman"/>
          <w:color w:val="auto"/>
          <w:lang w:val="es-ES"/>
        </w:rPr>
        <w:t>of</w:t>
      </w:r>
      <w:proofErr w:type="spellEnd"/>
      <w:r w:rsidRPr="00F61261">
        <w:rPr>
          <w:rFonts w:eastAsia="Times New Roman"/>
          <w:color w:val="auto"/>
          <w:lang w:val="es-ES"/>
        </w:rPr>
        <w:t xml:space="preserve"> </w:t>
      </w:r>
      <w:proofErr w:type="spellStart"/>
      <w:r w:rsidRPr="00F61261">
        <w:rPr>
          <w:rFonts w:eastAsia="Times New Roman"/>
          <w:color w:val="auto"/>
          <w:lang w:val="es-ES"/>
        </w:rPr>
        <w:t>Southwestern</w:t>
      </w:r>
      <w:proofErr w:type="spellEnd"/>
      <w:r w:rsidRPr="00F61261">
        <w:rPr>
          <w:rFonts w:eastAsia="Times New Roman"/>
          <w:color w:val="auto"/>
          <w:lang w:val="es-ES"/>
        </w:rPr>
        <w:t xml:space="preserve"> </w:t>
      </w:r>
      <w:proofErr w:type="spellStart"/>
      <w:r w:rsidRPr="00F61261">
        <w:rPr>
          <w:rFonts w:eastAsia="Times New Roman"/>
          <w:color w:val="auto"/>
          <w:lang w:val="es-ES"/>
        </w:rPr>
        <w:t>Biology</w:t>
      </w:r>
      <w:proofErr w:type="spellEnd"/>
      <w:r w:rsidRPr="00F61261">
        <w:rPr>
          <w:rFonts w:eastAsia="Times New Roman"/>
          <w:color w:val="auto"/>
          <w:lang w:val="es-ES"/>
        </w:rPr>
        <w:t xml:space="preserve">, de la </w:t>
      </w:r>
      <w:r>
        <w:rPr>
          <w:rFonts w:eastAsia="Times New Roman"/>
          <w:color w:val="auto"/>
          <w:lang w:val="es-ES"/>
        </w:rPr>
        <w:t>Universidad de Nuevo México</w:t>
      </w:r>
      <w:r w:rsidRPr="00F61261">
        <w:rPr>
          <w:rFonts w:eastAsia="Times New Roman"/>
          <w:color w:val="auto"/>
          <w:lang w:val="es-ES"/>
        </w:rPr>
        <w:t xml:space="preserve">. El </w:t>
      </w:r>
      <w:r>
        <w:rPr>
          <w:rFonts w:eastAsia="Times New Roman"/>
          <w:color w:val="auto"/>
          <w:lang w:val="es-ES"/>
        </w:rPr>
        <w:t>repositorio de tejidos</w:t>
      </w:r>
      <w:r w:rsidRPr="00F61261">
        <w:rPr>
          <w:rFonts w:eastAsia="Times New Roman"/>
          <w:color w:val="auto"/>
          <w:lang w:val="es-ES"/>
        </w:rPr>
        <w:t xml:space="preserve"> había sido </w:t>
      </w:r>
      <w:r>
        <w:rPr>
          <w:rFonts w:eastAsia="Times New Roman"/>
          <w:color w:val="auto"/>
          <w:lang w:val="es-ES"/>
        </w:rPr>
        <w:t>creado</w:t>
      </w:r>
      <w:r w:rsidRPr="00F61261">
        <w:rPr>
          <w:rFonts w:eastAsia="Times New Roman"/>
          <w:color w:val="auto"/>
          <w:lang w:val="es-ES"/>
        </w:rPr>
        <w:t xml:space="preserve"> para estudiar la evolución y la ecología de los mamíferos, no </w:t>
      </w:r>
      <w:r>
        <w:rPr>
          <w:rFonts w:eastAsia="Times New Roman"/>
          <w:color w:val="auto"/>
          <w:lang w:val="es-ES"/>
        </w:rPr>
        <w:t xml:space="preserve">de </w:t>
      </w:r>
      <w:r w:rsidRPr="00F61261">
        <w:rPr>
          <w:rFonts w:eastAsia="Times New Roman"/>
          <w:color w:val="auto"/>
          <w:lang w:val="es-ES"/>
        </w:rPr>
        <w:t xml:space="preserve">los virus. </w:t>
      </w:r>
      <w:r>
        <w:rPr>
          <w:rFonts w:eastAsia="Times New Roman"/>
          <w:color w:val="auto"/>
          <w:lang w:val="es-ES"/>
        </w:rPr>
        <w:t>L</w:t>
      </w:r>
      <w:r w:rsidRPr="00F61261">
        <w:rPr>
          <w:rFonts w:eastAsia="Times New Roman"/>
          <w:color w:val="auto"/>
          <w:lang w:val="es-ES"/>
        </w:rPr>
        <w:t xml:space="preserve">os investigadores </w:t>
      </w:r>
      <w:r>
        <w:rPr>
          <w:rFonts w:eastAsia="Times New Roman"/>
          <w:color w:val="auto"/>
          <w:lang w:val="es-ES"/>
        </w:rPr>
        <w:t>pudieron analizar</w:t>
      </w:r>
      <w:r w:rsidRPr="00F61261">
        <w:rPr>
          <w:rFonts w:eastAsia="Times New Roman"/>
          <w:color w:val="auto"/>
          <w:lang w:val="es-ES"/>
        </w:rPr>
        <w:t xml:space="preserve"> rápidamente muchos especímenes de posibles especies de mamíferos</w:t>
      </w:r>
      <w:r w:rsidR="008750DE">
        <w:rPr>
          <w:rFonts w:eastAsia="Times New Roman"/>
          <w:color w:val="auto"/>
          <w:lang w:val="es-ES"/>
        </w:rPr>
        <w:t>,</w:t>
      </w:r>
      <w:r w:rsidRPr="00F61261">
        <w:rPr>
          <w:rFonts w:eastAsia="Times New Roman"/>
          <w:color w:val="auto"/>
          <w:lang w:val="es-ES"/>
        </w:rPr>
        <w:t xml:space="preserve"> identificar </w:t>
      </w:r>
      <w:r>
        <w:rPr>
          <w:rFonts w:eastAsia="Times New Roman"/>
          <w:color w:val="auto"/>
          <w:lang w:val="es-ES"/>
        </w:rPr>
        <w:t>el</w:t>
      </w:r>
      <w:r w:rsidRPr="00F61261">
        <w:rPr>
          <w:rFonts w:eastAsia="Times New Roman"/>
          <w:color w:val="auto"/>
          <w:lang w:val="es-ES"/>
        </w:rPr>
        <w:t xml:space="preserve"> nuevo patógeno como un hantavirus, identificar </w:t>
      </w:r>
      <w:r w:rsidR="008750DE">
        <w:rPr>
          <w:rFonts w:eastAsia="Times New Roman"/>
          <w:color w:val="auto"/>
          <w:lang w:val="es-ES"/>
        </w:rPr>
        <w:t>los</w:t>
      </w:r>
      <w:r w:rsidRPr="00F61261">
        <w:rPr>
          <w:rFonts w:eastAsia="Times New Roman"/>
          <w:color w:val="auto"/>
          <w:lang w:val="es-ES"/>
        </w:rPr>
        <w:t xml:space="preserve"> </w:t>
      </w:r>
      <w:r w:rsidR="008750DE">
        <w:rPr>
          <w:rFonts w:eastAsia="Times New Roman"/>
          <w:color w:val="auto"/>
          <w:lang w:val="es-ES"/>
        </w:rPr>
        <w:t>hospederos</w:t>
      </w:r>
      <w:r w:rsidRPr="00F61261">
        <w:rPr>
          <w:rFonts w:eastAsia="Times New Roman"/>
          <w:color w:val="auto"/>
          <w:lang w:val="es-ES"/>
        </w:rPr>
        <w:t xml:space="preserve"> </w:t>
      </w:r>
      <w:r w:rsidR="008750DE">
        <w:rPr>
          <w:rFonts w:eastAsia="Times New Roman"/>
          <w:color w:val="auto"/>
          <w:lang w:val="es-ES"/>
        </w:rPr>
        <w:t>silvestres</w:t>
      </w:r>
      <w:r w:rsidRPr="00F61261">
        <w:rPr>
          <w:rFonts w:eastAsia="Times New Roman"/>
          <w:color w:val="auto"/>
          <w:lang w:val="es-ES"/>
        </w:rPr>
        <w:t xml:space="preserve"> y determinar en qué parte del paisaje se podría encontrar el virus. El nuevo virus se llamó “Sin Nombre” o “</w:t>
      </w:r>
      <w:proofErr w:type="spellStart"/>
      <w:r w:rsidR="008750DE" w:rsidRPr="008A0D53">
        <w:rPr>
          <w:rFonts w:eastAsia="Times New Roman"/>
          <w:color w:val="auto"/>
          <w:lang w:val="es-ES"/>
        </w:rPr>
        <w:t>Without</w:t>
      </w:r>
      <w:proofErr w:type="spellEnd"/>
      <w:r w:rsidR="008750DE" w:rsidRPr="008A0D53">
        <w:rPr>
          <w:rFonts w:eastAsia="Times New Roman"/>
          <w:color w:val="auto"/>
          <w:lang w:val="es-ES"/>
        </w:rPr>
        <w:t xml:space="preserve"> </w:t>
      </w:r>
      <w:proofErr w:type="spellStart"/>
      <w:r w:rsidR="008750DE" w:rsidRPr="008A0D53">
        <w:rPr>
          <w:rFonts w:eastAsia="Times New Roman"/>
          <w:color w:val="auto"/>
          <w:lang w:val="es-ES"/>
        </w:rPr>
        <w:t>Name</w:t>
      </w:r>
      <w:proofErr w:type="spellEnd"/>
      <w:r w:rsidRPr="00F61261">
        <w:rPr>
          <w:rFonts w:eastAsia="Times New Roman"/>
          <w:color w:val="auto"/>
          <w:lang w:val="es-ES"/>
        </w:rPr>
        <w:t>”. Este hantavirus en particular se encuentra en ratones ciervos (</w:t>
      </w:r>
      <w:proofErr w:type="spellStart"/>
      <w:r w:rsidRPr="008A0D53">
        <w:rPr>
          <w:rFonts w:eastAsia="Times New Roman"/>
          <w:i/>
          <w:iCs/>
          <w:color w:val="auto"/>
          <w:lang w:val="es-ES"/>
        </w:rPr>
        <w:t>Peromyscus</w:t>
      </w:r>
      <w:proofErr w:type="spellEnd"/>
      <w:r w:rsidRPr="008A0D53">
        <w:rPr>
          <w:rFonts w:eastAsia="Times New Roman"/>
          <w:i/>
          <w:iCs/>
          <w:color w:val="auto"/>
          <w:lang w:val="es-ES"/>
        </w:rPr>
        <w:t xml:space="preserve"> </w:t>
      </w:r>
      <w:proofErr w:type="spellStart"/>
      <w:r w:rsidRPr="008A0D53">
        <w:rPr>
          <w:rFonts w:eastAsia="Times New Roman"/>
          <w:i/>
          <w:iCs/>
          <w:color w:val="auto"/>
          <w:lang w:val="es-ES"/>
        </w:rPr>
        <w:t>maniculatus</w:t>
      </w:r>
      <w:proofErr w:type="spellEnd"/>
      <w:r w:rsidRPr="00F61261">
        <w:rPr>
          <w:rFonts w:eastAsia="Times New Roman"/>
          <w:color w:val="auto"/>
          <w:lang w:val="es-ES"/>
        </w:rPr>
        <w:t xml:space="preserve">), que son extremadamente abundantes y están muy extendidos geográficamente. Muestras </w:t>
      </w:r>
      <w:r w:rsidR="008A0D53">
        <w:rPr>
          <w:rFonts w:eastAsia="Times New Roman"/>
          <w:color w:val="auto"/>
          <w:lang w:val="es-ES"/>
        </w:rPr>
        <w:t xml:space="preserve">en </w:t>
      </w:r>
      <w:r w:rsidRPr="00F61261">
        <w:rPr>
          <w:rFonts w:eastAsia="Times New Roman"/>
          <w:color w:val="auto"/>
          <w:lang w:val="es-ES"/>
        </w:rPr>
        <w:t xml:space="preserve">museos de roedores capturados en la naturaleza que se conservaron en la década de 1980 demostraron de manera </w:t>
      </w:r>
      <w:proofErr w:type="spellStart"/>
      <w:r w:rsidR="008A0D53">
        <w:rPr>
          <w:rFonts w:eastAsia="Times New Roman"/>
          <w:color w:val="auto"/>
          <w:lang w:val="es-ES"/>
        </w:rPr>
        <w:t>determinanre</w:t>
      </w:r>
      <w:proofErr w:type="spellEnd"/>
      <w:r w:rsidRPr="00F61261">
        <w:rPr>
          <w:rFonts w:eastAsia="Times New Roman"/>
          <w:color w:val="auto"/>
          <w:lang w:val="es-ES"/>
        </w:rPr>
        <w:t xml:space="preserve"> que este hantavirus estaba presente en ratones ciervos más de una década antes del brote de 1993 (Yates et al. 2002). Este no era un patógeno nuevo, sino simplemente un patógeno que no había sido detectado por la ciencia o las instituciones de salud pública hasta después del brote de 1993.</w:t>
      </w:r>
    </w:p>
    <w:p w14:paraId="285F2E17" w14:textId="6677F71A" w:rsidR="00CA425B" w:rsidRPr="001B2C7C" w:rsidRDefault="00CA425B" w:rsidP="000B1833">
      <w:pPr>
        <w:widowControl/>
        <w:rPr>
          <w:rFonts w:eastAsia="Times New Roman"/>
          <w:color w:val="auto"/>
          <w:lang w:val="es-ES"/>
        </w:rPr>
      </w:pPr>
    </w:p>
    <w:p w14:paraId="234F9CFA" w14:textId="2350F5F4" w:rsidR="00CA425B" w:rsidRPr="00CA425B" w:rsidRDefault="00CA425B" w:rsidP="000B1833">
      <w:pPr>
        <w:widowControl/>
        <w:rPr>
          <w:rFonts w:eastAsia="Times New Roman"/>
          <w:color w:val="auto"/>
          <w:lang w:val="es-ES"/>
        </w:rPr>
      </w:pPr>
      <w:r w:rsidRPr="00CA425B">
        <w:rPr>
          <w:rFonts w:eastAsia="Times New Roman"/>
          <w:color w:val="auto"/>
          <w:lang w:val="es-ES"/>
        </w:rPr>
        <w:t xml:space="preserve">Los </w:t>
      </w:r>
      <w:proofErr w:type="spellStart"/>
      <w:r w:rsidRPr="00CA425B">
        <w:rPr>
          <w:rFonts w:eastAsia="Times New Roman"/>
          <w:color w:val="auto"/>
          <w:lang w:val="es-ES"/>
        </w:rPr>
        <w:t>biorepositorios</w:t>
      </w:r>
      <w:proofErr w:type="spellEnd"/>
      <w:r w:rsidRPr="00CA425B">
        <w:rPr>
          <w:rFonts w:eastAsia="Times New Roman"/>
          <w:color w:val="auto"/>
          <w:lang w:val="es-ES"/>
        </w:rPr>
        <w:t xml:space="preserve"> de los museos de historia natural almacenan la materia prima necesaria para muchos tipos de estudios, incluida la identificación genética de patógenos. </w:t>
      </w:r>
      <w:r>
        <w:rPr>
          <w:rFonts w:eastAsia="Times New Roman"/>
          <w:color w:val="auto"/>
          <w:lang w:val="es-ES"/>
        </w:rPr>
        <w:t>Estas</w:t>
      </w:r>
      <w:r w:rsidRPr="00CA425B">
        <w:rPr>
          <w:rFonts w:eastAsia="Times New Roman"/>
          <w:color w:val="auto"/>
          <w:lang w:val="es-ES"/>
        </w:rPr>
        <w:t xml:space="preserve"> </w:t>
      </w:r>
      <w:r>
        <w:rPr>
          <w:rFonts w:eastAsia="Times New Roman"/>
          <w:color w:val="auto"/>
          <w:lang w:val="es-ES"/>
        </w:rPr>
        <w:t>colecciones</w:t>
      </w:r>
      <w:r w:rsidRPr="00CA425B">
        <w:rPr>
          <w:rFonts w:eastAsia="Times New Roman"/>
          <w:color w:val="auto"/>
          <w:lang w:val="es-ES"/>
        </w:rPr>
        <w:t xml:space="preserve"> proporcionan las muestras clave de </w:t>
      </w:r>
      <w:r>
        <w:rPr>
          <w:rFonts w:eastAsia="Times New Roman"/>
          <w:color w:val="auto"/>
          <w:lang w:val="es-ES"/>
        </w:rPr>
        <w:t>hospederos</w:t>
      </w:r>
      <w:r w:rsidRPr="00CA425B">
        <w:rPr>
          <w:rFonts w:eastAsia="Times New Roman"/>
          <w:color w:val="auto"/>
          <w:lang w:val="es-ES"/>
        </w:rPr>
        <w:t xml:space="preserve"> necesarias para identificar la(s) fuente(s) zoonótica(s) de </w:t>
      </w:r>
      <w:r>
        <w:rPr>
          <w:rFonts w:eastAsia="Times New Roman"/>
          <w:color w:val="auto"/>
          <w:lang w:val="es-ES"/>
        </w:rPr>
        <w:t>una</w:t>
      </w:r>
      <w:r w:rsidRPr="00CA425B">
        <w:rPr>
          <w:rFonts w:eastAsia="Times New Roman"/>
          <w:color w:val="auto"/>
          <w:lang w:val="es-ES"/>
        </w:rPr>
        <w:t xml:space="preserve"> enfermedad e investigar la ecología y la historia evolutiva del patógeno y su(s) </w:t>
      </w:r>
      <w:r>
        <w:rPr>
          <w:rFonts w:eastAsia="Times New Roman"/>
          <w:color w:val="auto"/>
          <w:lang w:val="es-ES"/>
        </w:rPr>
        <w:t>hospedero</w:t>
      </w:r>
      <w:r w:rsidRPr="00CA425B">
        <w:rPr>
          <w:rFonts w:eastAsia="Times New Roman"/>
          <w:color w:val="auto"/>
          <w:lang w:val="es-ES"/>
        </w:rPr>
        <w:t xml:space="preserve">(s). Al conectar cada espécimen </w:t>
      </w:r>
      <w:r>
        <w:rPr>
          <w:rFonts w:eastAsia="Times New Roman"/>
          <w:color w:val="auto"/>
          <w:lang w:val="es-ES"/>
        </w:rPr>
        <w:t>hospedero</w:t>
      </w:r>
      <w:r w:rsidRPr="00CA425B">
        <w:rPr>
          <w:rFonts w:eastAsia="Times New Roman"/>
          <w:color w:val="auto"/>
          <w:lang w:val="es-ES"/>
        </w:rPr>
        <w:t xml:space="preserve"> a un lugar en particular usando información de localidad (latitud/longitud GPS) y la fecha de recolección en la naturaleza (mes/año), los datos del </w:t>
      </w:r>
      <w:proofErr w:type="spellStart"/>
      <w:r w:rsidRPr="00CA425B">
        <w:rPr>
          <w:rFonts w:eastAsia="Times New Roman"/>
          <w:color w:val="auto"/>
          <w:lang w:val="es-ES"/>
        </w:rPr>
        <w:t>biorepositorio</w:t>
      </w:r>
      <w:proofErr w:type="spellEnd"/>
      <w:r w:rsidRPr="00CA425B">
        <w:rPr>
          <w:rFonts w:eastAsia="Times New Roman"/>
          <w:color w:val="auto"/>
          <w:lang w:val="es-ES"/>
        </w:rPr>
        <w:t xml:space="preserve"> se pueden usar para identificar las características fundamentales del </w:t>
      </w:r>
      <w:r>
        <w:rPr>
          <w:rFonts w:eastAsia="Times New Roman"/>
          <w:color w:val="auto"/>
          <w:lang w:val="es-ES"/>
        </w:rPr>
        <w:t>hospedero</w:t>
      </w:r>
      <w:r w:rsidRPr="00CA425B">
        <w:rPr>
          <w:rFonts w:eastAsia="Times New Roman"/>
          <w:color w:val="auto"/>
          <w:lang w:val="es-ES"/>
        </w:rPr>
        <w:t>, el patógeno y su entorno</w:t>
      </w:r>
      <w:r>
        <w:rPr>
          <w:rFonts w:eastAsia="Times New Roman"/>
          <w:color w:val="auto"/>
          <w:lang w:val="es-ES"/>
        </w:rPr>
        <w:t>, lo que</w:t>
      </w:r>
      <w:r w:rsidRPr="00CA425B">
        <w:rPr>
          <w:rFonts w:eastAsia="Times New Roman"/>
          <w:color w:val="auto"/>
          <w:lang w:val="es-ES"/>
        </w:rPr>
        <w:t xml:space="preserve"> </w:t>
      </w:r>
      <w:r>
        <w:rPr>
          <w:rFonts w:eastAsia="Times New Roman"/>
          <w:color w:val="auto"/>
          <w:lang w:val="es-ES"/>
        </w:rPr>
        <w:t>provee</w:t>
      </w:r>
      <w:r w:rsidRPr="00CA425B">
        <w:rPr>
          <w:rFonts w:eastAsia="Times New Roman"/>
          <w:color w:val="auto"/>
          <w:lang w:val="es-ES"/>
        </w:rPr>
        <w:t xml:space="preserve"> </w:t>
      </w:r>
      <w:r>
        <w:rPr>
          <w:rFonts w:eastAsia="Times New Roman"/>
          <w:color w:val="auto"/>
          <w:lang w:val="es-ES"/>
        </w:rPr>
        <w:t>cierta información</w:t>
      </w:r>
      <w:r w:rsidRPr="00CA425B">
        <w:rPr>
          <w:rFonts w:eastAsia="Times New Roman"/>
          <w:color w:val="auto"/>
          <w:lang w:val="es-ES"/>
        </w:rPr>
        <w:t xml:space="preserve"> de las condiciones </w:t>
      </w:r>
      <w:r>
        <w:rPr>
          <w:rFonts w:eastAsia="Times New Roman"/>
          <w:color w:val="auto"/>
          <w:lang w:val="es-ES"/>
        </w:rPr>
        <w:t xml:space="preserve">que </w:t>
      </w:r>
      <w:r w:rsidRPr="00CA425B">
        <w:rPr>
          <w:rFonts w:eastAsia="Times New Roman"/>
          <w:color w:val="auto"/>
          <w:lang w:val="es-ES"/>
        </w:rPr>
        <w:t>promover</w:t>
      </w:r>
      <w:r>
        <w:rPr>
          <w:rFonts w:eastAsia="Times New Roman"/>
          <w:color w:val="auto"/>
          <w:lang w:val="es-ES"/>
        </w:rPr>
        <w:t>ía</w:t>
      </w:r>
      <w:r w:rsidRPr="00CA425B">
        <w:rPr>
          <w:rFonts w:eastAsia="Times New Roman"/>
          <w:color w:val="auto"/>
          <w:lang w:val="es-ES"/>
        </w:rPr>
        <w:t xml:space="preserve">n </w:t>
      </w:r>
      <w:r>
        <w:rPr>
          <w:rFonts w:eastAsia="Times New Roman"/>
          <w:color w:val="auto"/>
          <w:lang w:val="es-ES"/>
        </w:rPr>
        <w:t>una</w:t>
      </w:r>
      <w:r w:rsidRPr="00CA425B">
        <w:rPr>
          <w:rFonts w:eastAsia="Times New Roman"/>
          <w:color w:val="auto"/>
          <w:lang w:val="es-ES"/>
        </w:rPr>
        <w:t xml:space="preserve"> futura emergencia zoonótica. Esta información, como anuncios de servicio público o pautas de seguridad, es clave para diseñar respuestas </w:t>
      </w:r>
      <w:r>
        <w:rPr>
          <w:rFonts w:eastAsia="Times New Roman"/>
          <w:color w:val="auto"/>
          <w:lang w:val="es-ES"/>
        </w:rPr>
        <w:t>ante una emergencia de</w:t>
      </w:r>
      <w:r w:rsidRPr="00CA425B">
        <w:rPr>
          <w:rFonts w:eastAsia="Times New Roman"/>
          <w:color w:val="auto"/>
          <w:lang w:val="es-ES"/>
        </w:rPr>
        <w:t xml:space="preserve"> salud pública (</w:t>
      </w:r>
      <w:proofErr w:type="spellStart"/>
      <w:r w:rsidRPr="00CA425B">
        <w:rPr>
          <w:rFonts w:eastAsia="Times New Roman"/>
          <w:color w:val="auto"/>
          <w:lang w:val="es-ES"/>
        </w:rPr>
        <w:t>Glass</w:t>
      </w:r>
      <w:proofErr w:type="spellEnd"/>
      <w:r w:rsidRPr="00CA425B">
        <w:rPr>
          <w:rFonts w:eastAsia="Times New Roman"/>
          <w:color w:val="auto"/>
          <w:lang w:val="es-ES"/>
        </w:rPr>
        <w:t xml:space="preserve"> et al. 2005).</w:t>
      </w:r>
    </w:p>
    <w:p w14:paraId="135CF301" w14:textId="77777777" w:rsidR="000B1833" w:rsidRPr="00CA425B" w:rsidRDefault="000B1833" w:rsidP="000B1833">
      <w:pPr>
        <w:widowControl/>
        <w:rPr>
          <w:rFonts w:eastAsia="Times New Roman"/>
          <w:color w:val="auto"/>
          <w:lang w:val="es-ES"/>
        </w:rPr>
      </w:pPr>
    </w:p>
    <w:p w14:paraId="6FE33405" w14:textId="4DFC2912" w:rsidR="000B1833" w:rsidRPr="00CA425B" w:rsidRDefault="00CA425B" w:rsidP="000B1833">
      <w:pPr>
        <w:widowControl/>
        <w:rPr>
          <w:rFonts w:eastAsia="Times New Roman"/>
          <w:color w:val="auto"/>
          <w:lang w:val="es-ES"/>
        </w:rPr>
      </w:pPr>
      <w:r w:rsidRPr="00CA425B">
        <w:rPr>
          <w:rFonts w:eastAsia="Times New Roman"/>
          <w:color w:val="auto"/>
          <w:lang w:val="es-ES"/>
        </w:rPr>
        <w:t xml:space="preserve">¿Cómo se transmite el virus de los ratones ciervos </w:t>
      </w:r>
      <w:r>
        <w:rPr>
          <w:rFonts w:eastAsia="Times New Roman"/>
          <w:color w:val="auto"/>
          <w:lang w:val="es-ES"/>
        </w:rPr>
        <w:t>silvestres</w:t>
      </w:r>
      <w:r w:rsidRPr="00CA425B">
        <w:rPr>
          <w:rFonts w:eastAsia="Times New Roman"/>
          <w:color w:val="auto"/>
          <w:lang w:val="es-ES"/>
        </w:rPr>
        <w:t xml:space="preserve"> a los humanos? Los </w:t>
      </w:r>
      <w:r>
        <w:rPr>
          <w:rFonts w:eastAsia="Times New Roman"/>
          <w:color w:val="auto"/>
          <w:lang w:val="es-ES"/>
        </w:rPr>
        <w:t>expertos en</w:t>
      </w:r>
      <w:r w:rsidRPr="00CA425B">
        <w:rPr>
          <w:rFonts w:eastAsia="Times New Roman"/>
          <w:color w:val="auto"/>
          <w:lang w:val="es-ES"/>
        </w:rPr>
        <w:t xml:space="preserve"> salud pública y los </w:t>
      </w:r>
      <w:r>
        <w:rPr>
          <w:rFonts w:eastAsia="Times New Roman"/>
          <w:color w:val="auto"/>
          <w:lang w:val="es-ES"/>
        </w:rPr>
        <w:t xml:space="preserve">mastozoólogos </w:t>
      </w:r>
      <w:r w:rsidRPr="00CA425B">
        <w:rPr>
          <w:rFonts w:eastAsia="Times New Roman"/>
          <w:color w:val="auto"/>
          <w:lang w:val="es-ES"/>
        </w:rPr>
        <w:t>se dieron cuenta que cuando las condiciones ambientales son adecuadas para hacer que las poblaciones de ratones ciervos se disparen, es probable que estos ratones invadan casas, graneros, garajes y otr</w:t>
      </w:r>
      <w:r>
        <w:rPr>
          <w:rFonts w:eastAsia="Times New Roman"/>
          <w:color w:val="auto"/>
          <w:lang w:val="es-ES"/>
        </w:rPr>
        <w:t>a</w:t>
      </w:r>
      <w:r w:rsidRPr="00CA425B">
        <w:rPr>
          <w:rFonts w:eastAsia="Times New Roman"/>
          <w:color w:val="auto"/>
          <w:lang w:val="es-ES"/>
        </w:rPr>
        <w:t xml:space="preserve">s </w:t>
      </w:r>
      <w:r>
        <w:rPr>
          <w:rFonts w:eastAsia="Times New Roman"/>
          <w:color w:val="auto"/>
          <w:lang w:val="es-ES"/>
        </w:rPr>
        <w:t>edificaciones</w:t>
      </w:r>
      <w:r w:rsidRPr="00CA425B">
        <w:rPr>
          <w:rFonts w:eastAsia="Times New Roman"/>
          <w:color w:val="auto"/>
          <w:lang w:val="es-ES"/>
        </w:rPr>
        <w:t xml:space="preserve"> en áreas rurales </w:t>
      </w:r>
      <w:r>
        <w:rPr>
          <w:rFonts w:eastAsia="Times New Roman"/>
          <w:color w:val="auto"/>
          <w:lang w:val="es-ES"/>
        </w:rPr>
        <w:t>para refugiarse y cuidar a las</w:t>
      </w:r>
      <w:r w:rsidRPr="00CA425B">
        <w:rPr>
          <w:rFonts w:eastAsia="Times New Roman"/>
          <w:color w:val="auto"/>
          <w:lang w:val="es-ES"/>
        </w:rPr>
        <w:t xml:space="preserve"> crías. Los científicos plantearon la hipótesis de que los roedores eliminan el virus en sus heces y orina y que los humanos </w:t>
      </w:r>
      <w:r>
        <w:rPr>
          <w:rFonts w:eastAsia="Times New Roman"/>
          <w:color w:val="auto"/>
          <w:lang w:val="es-ES"/>
        </w:rPr>
        <w:t>entraban</w:t>
      </w:r>
      <w:r w:rsidRPr="00CA425B">
        <w:rPr>
          <w:rFonts w:eastAsia="Times New Roman"/>
          <w:color w:val="auto"/>
          <w:lang w:val="es-ES"/>
        </w:rPr>
        <w:t xml:space="preserve"> en contacto con el virus</w:t>
      </w:r>
      <w:r w:rsidR="007A285A">
        <w:rPr>
          <w:rFonts w:eastAsia="Times New Roman"/>
          <w:color w:val="auto"/>
          <w:lang w:val="es-ES"/>
        </w:rPr>
        <w:t xml:space="preserve"> </w:t>
      </w:r>
      <w:r w:rsidR="007A285A" w:rsidRPr="00CA425B">
        <w:rPr>
          <w:rFonts w:eastAsia="Times New Roman"/>
          <w:color w:val="auto"/>
          <w:lang w:val="es-ES"/>
        </w:rPr>
        <w:t>(quizás a través de la inhalación de polvo</w:t>
      </w:r>
      <w:r w:rsidR="007A285A">
        <w:rPr>
          <w:rFonts w:eastAsia="Times New Roman"/>
          <w:color w:val="auto"/>
          <w:lang w:val="es-ES"/>
        </w:rPr>
        <w:t>)</w:t>
      </w:r>
      <w:r w:rsidRPr="00CA425B">
        <w:rPr>
          <w:rFonts w:eastAsia="Times New Roman"/>
          <w:color w:val="auto"/>
          <w:lang w:val="es-ES"/>
        </w:rPr>
        <w:t xml:space="preserve"> cuando ingresaban a </w:t>
      </w:r>
      <w:r w:rsidR="007A285A">
        <w:rPr>
          <w:rFonts w:eastAsia="Times New Roman"/>
          <w:color w:val="auto"/>
          <w:lang w:val="es-ES"/>
        </w:rPr>
        <w:t>edificaciones</w:t>
      </w:r>
      <w:r w:rsidRPr="00CA425B">
        <w:rPr>
          <w:rFonts w:eastAsia="Times New Roman"/>
          <w:color w:val="auto"/>
          <w:lang w:val="es-ES"/>
        </w:rPr>
        <w:t xml:space="preserve"> </w:t>
      </w:r>
      <w:r>
        <w:rPr>
          <w:rFonts w:eastAsia="Times New Roman"/>
          <w:color w:val="auto"/>
          <w:lang w:val="es-ES"/>
        </w:rPr>
        <w:t>donde</w:t>
      </w:r>
      <w:r w:rsidRPr="00CA425B">
        <w:rPr>
          <w:rFonts w:eastAsia="Times New Roman"/>
          <w:color w:val="auto"/>
          <w:lang w:val="es-ES"/>
        </w:rPr>
        <w:t xml:space="preserve"> vivían ratones</w:t>
      </w:r>
      <w:r w:rsidR="007A285A">
        <w:rPr>
          <w:rFonts w:eastAsia="Times New Roman"/>
          <w:color w:val="auto"/>
          <w:lang w:val="es-ES"/>
        </w:rPr>
        <w:t>.</w:t>
      </w:r>
      <w:r w:rsidRPr="00CA425B">
        <w:rPr>
          <w:rFonts w:eastAsia="Times New Roman"/>
          <w:color w:val="auto"/>
          <w:lang w:val="es-ES"/>
        </w:rPr>
        <w:t xml:space="preserve"> Toda esta información fue fundamental para desarrollar medidas esenciales de prevención y respuesta por parte de las agencias de salud pública.</w:t>
      </w:r>
      <w:r w:rsidR="000B1833" w:rsidRPr="00CA425B">
        <w:rPr>
          <w:rFonts w:eastAsia="Times New Roman"/>
          <w:color w:val="auto"/>
          <w:lang w:val="es-ES"/>
        </w:rPr>
        <w:t xml:space="preserve"> </w:t>
      </w:r>
    </w:p>
    <w:p w14:paraId="1A62330E" w14:textId="77777777" w:rsidR="000B1833" w:rsidRPr="00CA425B" w:rsidRDefault="000B1833" w:rsidP="00C4381D">
      <w:pPr>
        <w:rPr>
          <w:b/>
          <w:smallCaps/>
          <w:color w:val="000000" w:themeColor="text1"/>
          <w:lang w:val="es-ES"/>
        </w:rPr>
      </w:pPr>
    </w:p>
    <w:p w14:paraId="154D2901" w14:textId="77777777" w:rsidR="00624F91" w:rsidRDefault="00624F91" w:rsidP="00C4381D">
      <w:pPr>
        <w:rPr>
          <w:b/>
          <w:smallCaps/>
          <w:color w:val="000000" w:themeColor="text1"/>
          <w:lang w:val="es-ES"/>
        </w:rPr>
      </w:pPr>
    </w:p>
    <w:p w14:paraId="21383523" w14:textId="77777777" w:rsidR="00624F91" w:rsidRDefault="00624F91" w:rsidP="00C4381D">
      <w:pPr>
        <w:rPr>
          <w:b/>
          <w:smallCaps/>
          <w:color w:val="000000" w:themeColor="text1"/>
          <w:lang w:val="es-ES"/>
        </w:rPr>
      </w:pPr>
    </w:p>
    <w:p w14:paraId="3EB87792" w14:textId="77777777" w:rsidR="00624F91" w:rsidRDefault="00624F91" w:rsidP="00C4381D">
      <w:pPr>
        <w:rPr>
          <w:b/>
          <w:smallCaps/>
          <w:color w:val="000000" w:themeColor="text1"/>
          <w:lang w:val="es-ES"/>
        </w:rPr>
      </w:pPr>
    </w:p>
    <w:p w14:paraId="54805CC6" w14:textId="77777777" w:rsidR="00624F91" w:rsidRDefault="00624F91" w:rsidP="00C4381D">
      <w:pPr>
        <w:rPr>
          <w:b/>
          <w:smallCaps/>
          <w:color w:val="000000" w:themeColor="text1"/>
          <w:lang w:val="es-ES"/>
        </w:rPr>
      </w:pPr>
    </w:p>
    <w:p w14:paraId="0B735435" w14:textId="77777777" w:rsidR="00624F91" w:rsidRDefault="00624F91" w:rsidP="00C4381D">
      <w:pPr>
        <w:rPr>
          <w:b/>
          <w:smallCaps/>
          <w:color w:val="000000" w:themeColor="text1"/>
          <w:lang w:val="es-ES"/>
        </w:rPr>
      </w:pPr>
    </w:p>
    <w:p w14:paraId="4EA8B597" w14:textId="77777777" w:rsidR="00624F91" w:rsidRDefault="00624F91" w:rsidP="00C4381D">
      <w:pPr>
        <w:rPr>
          <w:b/>
          <w:smallCaps/>
          <w:color w:val="000000" w:themeColor="text1"/>
          <w:lang w:val="es-ES"/>
        </w:rPr>
      </w:pPr>
    </w:p>
    <w:p w14:paraId="58988907" w14:textId="62721BFD" w:rsidR="00BE4A5C" w:rsidRPr="001B2C7C" w:rsidRDefault="00DB34B5" w:rsidP="00C4381D">
      <w:pPr>
        <w:rPr>
          <w:b/>
          <w:smallCaps/>
          <w:color w:val="000000" w:themeColor="text1"/>
        </w:rPr>
      </w:pPr>
      <w:proofErr w:type="spellStart"/>
      <w:r w:rsidRPr="001B2C7C">
        <w:rPr>
          <w:b/>
          <w:smallCaps/>
          <w:color w:val="000000" w:themeColor="text1"/>
        </w:rPr>
        <w:lastRenderedPageBreak/>
        <w:t>Literatur</w:t>
      </w:r>
      <w:r w:rsidR="007A285A" w:rsidRPr="001B2C7C">
        <w:rPr>
          <w:b/>
          <w:smallCaps/>
          <w:color w:val="000000" w:themeColor="text1"/>
        </w:rPr>
        <w:t>a</w:t>
      </w:r>
      <w:proofErr w:type="spellEnd"/>
      <w:r w:rsidRPr="001B2C7C">
        <w:rPr>
          <w:b/>
          <w:smallCaps/>
          <w:color w:val="000000" w:themeColor="text1"/>
        </w:rPr>
        <w:t xml:space="preserve"> </w:t>
      </w:r>
      <w:proofErr w:type="spellStart"/>
      <w:r w:rsidRPr="001B2C7C">
        <w:rPr>
          <w:b/>
          <w:smallCaps/>
          <w:color w:val="000000" w:themeColor="text1"/>
        </w:rPr>
        <w:t>Cita</w:t>
      </w:r>
      <w:r w:rsidR="007A285A" w:rsidRPr="001B2C7C">
        <w:rPr>
          <w:b/>
          <w:smallCaps/>
          <w:color w:val="000000" w:themeColor="text1"/>
        </w:rPr>
        <w:t>da</w:t>
      </w:r>
      <w:proofErr w:type="spellEnd"/>
      <w:r w:rsidRPr="001B2C7C">
        <w:rPr>
          <w:b/>
          <w:smallCaps/>
          <w:color w:val="000000" w:themeColor="text1"/>
        </w:rPr>
        <w:t xml:space="preserve"> </w:t>
      </w:r>
      <w:r w:rsidR="007A285A" w:rsidRPr="001B2C7C">
        <w:rPr>
          <w:b/>
          <w:smallCaps/>
          <w:color w:val="000000" w:themeColor="text1"/>
        </w:rPr>
        <w:t>y</w:t>
      </w:r>
      <w:r w:rsidRPr="001B2C7C">
        <w:rPr>
          <w:b/>
          <w:smallCaps/>
          <w:color w:val="000000" w:themeColor="text1"/>
        </w:rPr>
        <w:t xml:space="preserve"> </w:t>
      </w:r>
      <w:r w:rsidR="007A285A" w:rsidRPr="001B2C7C">
        <w:rPr>
          <w:b/>
          <w:smallCaps/>
          <w:color w:val="000000" w:themeColor="text1"/>
        </w:rPr>
        <w:t xml:space="preserve">de </w:t>
      </w:r>
      <w:proofErr w:type="spellStart"/>
      <w:r w:rsidR="007A285A" w:rsidRPr="001B2C7C">
        <w:rPr>
          <w:b/>
          <w:smallCaps/>
          <w:color w:val="000000" w:themeColor="text1"/>
        </w:rPr>
        <w:t>Contexto</w:t>
      </w:r>
      <w:proofErr w:type="spellEnd"/>
    </w:p>
    <w:p w14:paraId="6641909C" w14:textId="77777777" w:rsidR="00DB34B5" w:rsidRPr="001B2C7C" w:rsidRDefault="00DB34B5" w:rsidP="00C4381D">
      <w:pPr>
        <w:rPr>
          <w:b/>
          <w:color w:val="000000" w:themeColor="text1"/>
        </w:rPr>
      </w:pPr>
    </w:p>
    <w:p w14:paraId="3DB0DAD4" w14:textId="77777777" w:rsidR="0034716F" w:rsidRPr="00C4381D" w:rsidRDefault="0034716F" w:rsidP="0034716F">
      <w:pPr>
        <w:ind w:left="360" w:hanging="360"/>
        <w:rPr>
          <w:iCs/>
          <w:color w:val="000000" w:themeColor="text1"/>
        </w:rPr>
      </w:pPr>
      <w:r w:rsidRPr="00C4381D">
        <w:rPr>
          <w:iCs/>
          <w:color w:val="000000" w:themeColor="text1"/>
        </w:rPr>
        <w:t xml:space="preserve">Glass, G. E., T. M. Shields, R. R. Parmenter, D. </w:t>
      </w:r>
      <w:proofErr w:type="spellStart"/>
      <w:r w:rsidRPr="00C4381D">
        <w:rPr>
          <w:iCs/>
          <w:color w:val="000000" w:themeColor="text1"/>
        </w:rPr>
        <w:t>Goade</w:t>
      </w:r>
      <w:proofErr w:type="spellEnd"/>
      <w:r w:rsidRPr="00C4381D">
        <w:rPr>
          <w:iCs/>
          <w:color w:val="000000" w:themeColor="text1"/>
        </w:rPr>
        <w:t xml:space="preserve">, J. N. Mills, J. Cheek, J. Cook, </w:t>
      </w:r>
      <w:r>
        <w:rPr>
          <w:iCs/>
          <w:color w:val="000000" w:themeColor="text1"/>
        </w:rPr>
        <w:t>y</w:t>
      </w:r>
      <w:r w:rsidRPr="00C4381D">
        <w:rPr>
          <w:iCs/>
          <w:color w:val="000000" w:themeColor="text1"/>
        </w:rPr>
        <w:t xml:space="preserve"> T. L. Yates. 2006. </w:t>
      </w:r>
      <w:r>
        <w:rPr>
          <w:iCs/>
          <w:color w:val="000000" w:themeColor="text1"/>
        </w:rPr>
        <w:t xml:space="preserve">Predicted </w:t>
      </w:r>
      <w:r w:rsidRPr="00C4381D">
        <w:rPr>
          <w:iCs/>
          <w:color w:val="000000" w:themeColor="text1"/>
        </w:rPr>
        <w:t xml:space="preserve">Hantavirus risk in 2006 for </w:t>
      </w:r>
      <w:r>
        <w:rPr>
          <w:iCs/>
          <w:color w:val="000000" w:themeColor="text1"/>
        </w:rPr>
        <w:t>the</w:t>
      </w:r>
      <w:r w:rsidRPr="00C4381D">
        <w:rPr>
          <w:iCs/>
          <w:color w:val="000000" w:themeColor="text1"/>
        </w:rPr>
        <w:t xml:space="preserve"> Southwes</w:t>
      </w:r>
      <w:r>
        <w:rPr>
          <w:iCs/>
          <w:color w:val="000000" w:themeColor="text1"/>
        </w:rPr>
        <w:t>t U.S</w:t>
      </w:r>
      <w:r w:rsidRPr="00C4381D">
        <w:rPr>
          <w:iCs/>
          <w:color w:val="000000" w:themeColor="text1"/>
        </w:rPr>
        <w:t xml:space="preserve">. </w:t>
      </w:r>
      <w:r w:rsidRPr="008E0F51">
        <w:rPr>
          <w:i/>
          <w:color w:val="000000" w:themeColor="text1"/>
        </w:rPr>
        <w:t>Occasional Papers, Texas Tech University</w:t>
      </w:r>
      <w:r>
        <w:rPr>
          <w:i/>
          <w:color w:val="000000" w:themeColor="text1"/>
        </w:rPr>
        <w:t>,</w:t>
      </w:r>
      <w:r w:rsidRPr="008E0F51">
        <w:rPr>
          <w:i/>
          <w:color w:val="000000" w:themeColor="text1"/>
        </w:rPr>
        <w:t xml:space="preserve"> </w:t>
      </w:r>
      <w:r w:rsidRPr="00C4381D">
        <w:rPr>
          <w:iCs/>
          <w:color w:val="000000" w:themeColor="text1"/>
        </w:rPr>
        <w:t xml:space="preserve">255:1-16. </w:t>
      </w:r>
    </w:p>
    <w:p w14:paraId="44C7C6BD" w14:textId="77777777" w:rsidR="0034716F" w:rsidRPr="00C4381D" w:rsidRDefault="0034716F" w:rsidP="0034716F">
      <w:pPr>
        <w:ind w:left="360" w:hanging="360"/>
        <w:rPr>
          <w:iCs/>
          <w:color w:val="000000" w:themeColor="text1"/>
        </w:rPr>
      </w:pPr>
    </w:p>
    <w:p w14:paraId="3F2024B1" w14:textId="77777777" w:rsidR="0034716F" w:rsidRPr="00AE13C4" w:rsidRDefault="0034716F" w:rsidP="0034716F">
      <w:pPr>
        <w:ind w:left="360" w:hanging="360"/>
        <w:rPr>
          <w:iCs/>
          <w:color w:val="000000" w:themeColor="text1"/>
          <w:lang w:val="es-ES"/>
        </w:rPr>
      </w:pPr>
      <w:r w:rsidRPr="00C4381D">
        <w:rPr>
          <w:iCs/>
          <w:color w:val="000000" w:themeColor="text1"/>
        </w:rPr>
        <w:t xml:space="preserve">Horgan J. </w:t>
      </w:r>
      <w:r>
        <w:rPr>
          <w:iCs/>
          <w:color w:val="000000" w:themeColor="text1"/>
        </w:rPr>
        <w:t xml:space="preserve">1993. </w:t>
      </w:r>
      <w:r w:rsidRPr="00C4381D">
        <w:rPr>
          <w:iCs/>
          <w:color w:val="000000" w:themeColor="text1"/>
        </w:rPr>
        <w:t xml:space="preserve">Were Four Corners victims </w:t>
      </w:r>
      <w:proofErr w:type="spellStart"/>
      <w:r w:rsidRPr="00C4381D">
        <w:rPr>
          <w:iCs/>
          <w:color w:val="000000" w:themeColor="text1"/>
        </w:rPr>
        <w:t>biowar</w:t>
      </w:r>
      <w:proofErr w:type="spellEnd"/>
      <w:r w:rsidRPr="00C4381D">
        <w:rPr>
          <w:iCs/>
          <w:color w:val="000000" w:themeColor="text1"/>
        </w:rPr>
        <w:t xml:space="preserve"> casualties? </w:t>
      </w:r>
      <w:proofErr w:type="spellStart"/>
      <w:r w:rsidRPr="00AE13C4">
        <w:rPr>
          <w:i/>
          <w:color w:val="000000" w:themeColor="text1"/>
          <w:lang w:val="es-ES"/>
        </w:rPr>
        <w:t>Scientific</w:t>
      </w:r>
      <w:proofErr w:type="spellEnd"/>
      <w:r w:rsidRPr="00AE13C4">
        <w:rPr>
          <w:i/>
          <w:color w:val="000000" w:themeColor="text1"/>
          <w:lang w:val="es-ES"/>
        </w:rPr>
        <w:t xml:space="preserve"> American</w:t>
      </w:r>
      <w:r w:rsidRPr="00AE13C4">
        <w:rPr>
          <w:iCs/>
          <w:color w:val="000000" w:themeColor="text1"/>
          <w:lang w:val="es-ES"/>
        </w:rPr>
        <w:t>, 269(5):16. doi:10.1038/scientificamerican1193-16. PMID: 8235553.</w:t>
      </w:r>
    </w:p>
    <w:p w14:paraId="4F2C6095" w14:textId="77777777" w:rsidR="0034716F" w:rsidRPr="00AE13C4" w:rsidRDefault="0034716F" w:rsidP="0034716F">
      <w:pPr>
        <w:ind w:left="360" w:hanging="360"/>
        <w:rPr>
          <w:iCs/>
          <w:color w:val="000000" w:themeColor="text1"/>
          <w:lang w:val="es-ES"/>
        </w:rPr>
      </w:pPr>
    </w:p>
    <w:p w14:paraId="74821C80" w14:textId="77777777" w:rsidR="0034716F" w:rsidRPr="00AE13C4" w:rsidRDefault="0034716F" w:rsidP="0034716F">
      <w:pPr>
        <w:ind w:left="360" w:hanging="360"/>
        <w:rPr>
          <w:iCs/>
          <w:color w:val="000000" w:themeColor="text1"/>
        </w:rPr>
      </w:pPr>
      <w:proofErr w:type="spellStart"/>
      <w:r w:rsidRPr="00AE13C4">
        <w:rPr>
          <w:iCs/>
          <w:color w:val="000000" w:themeColor="text1"/>
          <w:lang w:val="es-ES"/>
        </w:rPr>
        <w:t>Yanagihara</w:t>
      </w:r>
      <w:proofErr w:type="spellEnd"/>
      <w:r w:rsidRPr="00AE13C4">
        <w:rPr>
          <w:iCs/>
          <w:color w:val="000000" w:themeColor="text1"/>
          <w:lang w:val="es-ES"/>
        </w:rPr>
        <w:t xml:space="preserve"> R., S. H. </w:t>
      </w:r>
      <w:proofErr w:type="spellStart"/>
      <w:r w:rsidRPr="00AE13C4">
        <w:rPr>
          <w:iCs/>
          <w:color w:val="000000" w:themeColor="text1"/>
          <w:lang w:val="es-ES"/>
        </w:rPr>
        <w:t>Gu</w:t>
      </w:r>
      <w:proofErr w:type="spellEnd"/>
      <w:r w:rsidRPr="00AE13C4">
        <w:rPr>
          <w:iCs/>
          <w:color w:val="000000" w:themeColor="text1"/>
          <w:lang w:val="es-ES"/>
        </w:rPr>
        <w:t xml:space="preserve">, S. </w:t>
      </w:r>
      <w:proofErr w:type="spellStart"/>
      <w:r w:rsidRPr="00AE13C4">
        <w:rPr>
          <w:iCs/>
          <w:color w:val="000000" w:themeColor="text1"/>
          <w:lang w:val="es-ES"/>
        </w:rPr>
        <w:t>Arai</w:t>
      </w:r>
      <w:proofErr w:type="spellEnd"/>
      <w:r w:rsidRPr="00AE13C4">
        <w:rPr>
          <w:iCs/>
          <w:color w:val="000000" w:themeColor="text1"/>
          <w:lang w:val="es-ES"/>
        </w:rPr>
        <w:t xml:space="preserve">, H. J. Kang, J. y W. </w:t>
      </w:r>
      <w:proofErr w:type="spellStart"/>
      <w:r w:rsidRPr="00AE13C4">
        <w:rPr>
          <w:iCs/>
          <w:color w:val="000000" w:themeColor="text1"/>
          <w:lang w:val="es-ES"/>
        </w:rPr>
        <w:t>Song</w:t>
      </w:r>
      <w:proofErr w:type="spellEnd"/>
      <w:r w:rsidRPr="00AE13C4">
        <w:rPr>
          <w:iCs/>
          <w:color w:val="000000" w:themeColor="text1"/>
          <w:lang w:val="es-ES"/>
        </w:rPr>
        <w:t xml:space="preserve">. 2014. </w:t>
      </w:r>
      <w:r w:rsidRPr="00C4381D">
        <w:rPr>
          <w:iCs/>
          <w:color w:val="000000" w:themeColor="text1"/>
        </w:rPr>
        <w:t xml:space="preserve">Hantaviruses: rediscovery and new beginnings. </w:t>
      </w:r>
      <w:r w:rsidRPr="00AE13C4">
        <w:rPr>
          <w:i/>
          <w:color w:val="000000" w:themeColor="text1"/>
        </w:rPr>
        <w:t>Virus Research</w:t>
      </w:r>
      <w:r w:rsidRPr="00AE13C4">
        <w:rPr>
          <w:iCs/>
          <w:color w:val="000000" w:themeColor="text1"/>
        </w:rPr>
        <w:t xml:space="preserve">. 187:6-14. </w:t>
      </w:r>
      <w:proofErr w:type="gramStart"/>
      <w:r w:rsidRPr="00AE13C4">
        <w:rPr>
          <w:iCs/>
          <w:color w:val="000000" w:themeColor="text1"/>
        </w:rPr>
        <w:t>doi:10.1016/j.virusres</w:t>
      </w:r>
      <w:proofErr w:type="gramEnd"/>
      <w:r w:rsidRPr="00AE13C4">
        <w:rPr>
          <w:iCs/>
          <w:color w:val="000000" w:themeColor="text1"/>
        </w:rPr>
        <w:t xml:space="preserve">.2013.12.038. </w:t>
      </w:r>
    </w:p>
    <w:p w14:paraId="3E8C5BAD" w14:textId="77777777" w:rsidR="0034716F" w:rsidRPr="00AE13C4" w:rsidRDefault="0034716F" w:rsidP="0034716F">
      <w:pPr>
        <w:ind w:left="360" w:hanging="360"/>
        <w:rPr>
          <w:iCs/>
          <w:color w:val="000000" w:themeColor="text1"/>
        </w:rPr>
      </w:pPr>
    </w:p>
    <w:p w14:paraId="29A5DB62" w14:textId="77777777" w:rsidR="0034716F" w:rsidRPr="00C4381D" w:rsidRDefault="0034716F" w:rsidP="0034716F">
      <w:pPr>
        <w:ind w:left="360" w:hanging="360"/>
        <w:rPr>
          <w:iCs/>
          <w:color w:val="000000" w:themeColor="text1"/>
        </w:rPr>
      </w:pPr>
      <w:r w:rsidRPr="00A16ED1">
        <w:rPr>
          <w:iCs/>
          <w:color w:val="000000" w:themeColor="text1"/>
          <w:lang w:val="fr-FR"/>
        </w:rPr>
        <w:t xml:space="preserve">Yates, T. L. et al. 2002. </w:t>
      </w:r>
      <w:r w:rsidRPr="00C4381D">
        <w:rPr>
          <w:iCs/>
          <w:color w:val="000000" w:themeColor="text1"/>
        </w:rPr>
        <w:t xml:space="preserve">The </w:t>
      </w:r>
      <w:r>
        <w:rPr>
          <w:iCs/>
          <w:color w:val="000000" w:themeColor="text1"/>
        </w:rPr>
        <w:t>E</w:t>
      </w:r>
      <w:r w:rsidRPr="00C4381D">
        <w:rPr>
          <w:iCs/>
          <w:color w:val="000000" w:themeColor="text1"/>
        </w:rPr>
        <w:t xml:space="preserve">cology and </w:t>
      </w:r>
      <w:r>
        <w:rPr>
          <w:iCs/>
          <w:color w:val="000000" w:themeColor="text1"/>
        </w:rPr>
        <w:t>E</w:t>
      </w:r>
      <w:r w:rsidRPr="00C4381D">
        <w:rPr>
          <w:iCs/>
          <w:color w:val="000000" w:themeColor="text1"/>
        </w:rPr>
        <w:t xml:space="preserve">volutionary </w:t>
      </w:r>
      <w:r>
        <w:rPr>
          <w:iCs/>
          <w:color w:val="000000" w:themeColor="text1"/>
        </w:rPr>
        <w:t>H</w:t>
      </w:r>
      <w:r w:rsidRPr="00C4381D">
        <w:rPr>
          <w:iCs/>
          <w:color w:val="000000" w:themeColor="text1"/>
        </w:rPr>
        <w:t xml:space="preserve">istory of an </w:t>
      </w:r>
      <w:r>
        <w:rPr>
          <w:iCs/>
          <w:color w:val="000000" w:themeColor="text1"/>
        </w:rPr>
        <w:t>E</w:t>
      </w:r>
      <w:r w:rsidRPr="00C4381D">
        <w:rPr>
          <w:iCs/>
          <w:color w:val="000000" w:themeColor="text1"/>
        </w:rPr>
        <w:t xml:space="preserve">mergent </w:t>
      </w:r>
      <w:r>
        <w:rPr>
          <w:iCs/>
          <w:color w:val="000000" w:themeColor="text1"/>
        </w:rPr>
        <w:t>D</w:t>
      </w:r>
      <w:r w:rsidRPr="00C4381D">
        <w:rPr>
          <w:iCs/>
          <w:color w:val="000000" w:themeColor="text1"/>
        </w:rPr>
        <w:t xml:space="preserve">isease: Hantavirus Pulmonary Syndrome. </w:t>
      </w:r>
      <w:r w:rsidRPr="008E0F51">
        <w:rPr>
          <w:i/>
          <w:color w:val="000000" w:themeColor="text1"/>
        </w:rPr>
        <w:t>Bioscience</w:t>
      </w:r>
      <w:r w:rsidRPr="00C4381D">
        <w:rPr>
          <w:iCs/>
          <w:color w:val="000000" w:themeColor="text1"/>
        </w:rPr>
        <w:t xml:space="preserve"> 52: 989-998. </w:t>
      </w:r>
    </w:p>
    <w:p w14:paraId="4D989481" w14:textId="7185E61D" w:rsidR="00DB34B5" w:rsidRPr="00C4381D" w:rsidRDefault="00DB34B5" w:rsidP="00C4381D">
      <w:pPr>
        <w:rPr>
          <w:iCs/>
          <w:color w:val="000000" w:themeColor="text1"/>
        </w:rPr>
      </w:pPr>
    </w:p>
    <w:p w14:paraId="70ED5B4E" w14:textId="77777777" w:rsidR="00C4381D" w:rsidRDefault="00C4381D" w:rsidP="00C4381D">
      <w:pPr>
        <w:rPr>
          <w:b/>
          <w:smallCaps/>
          <w:color w:val="000000" w:themeColor="text1"/>
        </w:rPr>
      </w:pPr>
    </w:p>
    <w:p w14:paraId="687A263D" w14:textId="77777777" w:rsidR="00C4381D" w:rsidRDefault="00C4381D" w:rsidP="00C4381D">
      <w:pPr>
        <w:rPr>
          <w:b/>
          <w:smallCaps/>
          <w:color w:val="000000" w:themeColor="text1"/>
        </w:rPr>
      </w:pPr>
    </w:p>
    <w:p w14:paraId="68CFCB86" w14:textId="77777777" w:rsidR="000B1833" w:rsidRDefault="000B1833">
      <w:pPr>
        <w:rPr>
          <w:b/>
          <w:smallCaps/>
          <w:color w:val="000000" w:themeColor="text1"/>
        </w:rPr>
      </w:pPr>
      <w:r>
        <w:rPr>
          <w:b/>
          <w:smallCaps/>
          <w:color w:val="000000" w:themeColor="text1"/>
        </w:rPr>
        <w:br w:type="page"/>
      </w:r>
    </w:p>
    <w:p w14:paraId="03033266" w14:textId="77777777" w:rsidR="000B1833" w:rsidRDefault="000B1833" w:rsidP="00C4381D">
      <w:pPr>
        <w:rPr>
          <w:b/>
          <w:smallCaps/>
          <w:color w:val="000000" w:themeColor="text1"/>
        </w:rPr>
      </w:pPr>
    </w:p>
    <w:p w14:paraId="496378CC" w14:textId="199BCD30" w:rsidR="00DB34B5" w:rsidRDefault="00DB34B5" w:rsidP="00C4381D">
      <w:pPr>
        <w:rPr>
          <w:b/>
          <w:smallCaps/>
          <w:color w:val="000000" w:themeColor="text1"/>
        </w:rPr>
      </w:pPr>
      <w:proofErr w:type="spellStart"/>
      <w:r w:rsidRPr="00C4381D">
        <w:rPr>
          <w:b/>
          <w:smallCaps/>
          <w:color w:val="000000" w:themeColor="text1"/>
        </w:rPr>
        <w:t>Aut</w:t>
      </w:r>
      <w:r w:rsidR="007A285A">
        <w:rPr>
          <w:b/>
          <w:smallCaps/>
          <w:color w:val="000000" w:themeColor="text1"/>
        </w:rPr>
        <w:t>ores</w:t>
      </w:r>
      <w:proofErr w:type="spellEnd"/>
    </w:p>
    <w:p w14:paraId="558C871B" w14:textId="77777777" w:rsidR="00C4381D" w:rsidRPr="00C4381D" w:rsidRDefault="00C4381D" w:rsidP="00C4381D">
      <w:pPr>
        <w:rPr>
          <w:b/>
          <w:smallCaps/>
          <w:color w:val="000000" w:themeColor="text1"/>
        </w:rPr>
      </w:pPr>
    </w:p>
    <w:p w14:paraId="4F7EF7D4" w14:textId="77777777" w:rsidR="00DB34B5" w:rsidRPr="00C4381D" w:rsidRDefault="00DB34B5" w:rsidP="00C4381D">
      <w:pPr>
        <w:pStyle w:val="NormalWeb"/>
        <w:spacing w:before="0" w:beforeAutospacing="0" w:after="0" w:afterAutospacing="0"/>
        <w:rPr>
          <w:rFonts w:ascii="Calibri" w:hAnsi="Calibri" w:cs="Calibri"/>
        </w:rPr>
      </w:pPr>
      <w:r w:rsidRPr="00C4381D">
        <w:rPr>
          <w:rFonts w:ascii="Calibri" w:hAnsi="Calibri" w:cs="Calibri"/>
        </w:rPr>
        <w:t xml:space="preserve">Dr. Helen Wearing, University of New Mexico </w:t>
      </w:r>
    </w:p>
    <w:p w14:paraId="5797C4BF" w14:textId="7463C8CC" w:rsidR="00DB34B5" w:rsidRPr="00C4381D" w:rsidRDefault="00DB34B5" w:rsidP="00C4381D">
      <w:pPr>
        <w:pStyle w:val="NormalWeb"/>
        <w:spacing w:before="0" w:beforeAutospacing="0" w:after="0" w:afterAutospacing="0"/>
        <w:rPr>
          <w:rFonts w:ascii="Calibri" w:hAnsi="Calibri" w:cs="Calibri"/>
        </w:rPr>
      </w:pPr>
      <w:r w:rsidRPr="00C4381D">
        <w:rPr>
          <w:rFonts w:ascii="Calibri" w:hAnsi="Calibri" w:cs="Calibri"/>
        </w:rPr>
        <w:t xml:space="preserve">Dr. Jocelyn Colella, University of Kansas </w:t>
      </w:r>
    </w:p>
    <w:p w14:paraId="34799954" w14:textId="77777777" w:rsidR="00DB34B5" w:rsidRPr="00C4381D" w:rsidRDefault="00DB34B5" w:rsidP="00C4381D">
      <w:pPr>
        <w:pStyle w:val="NormalWeb"/>
        <w:spacing w:before="0" w:beforeAutospacing="0" w:after="0" w:afterAutospacing="0"/>
        <w:rPr>
          <w:rFonts w:ascii="Calibri" w:hAnsi="Calibri" w:cs="Calibri"/>
        </w:rPr>
      </w:pPr>
      <w:r w:rsidRPr="00C4381D">
        <w:rPr>
          <w:rFonts w:ascii="Calibri" w:hAnsi="Calibri" w:cs="Calibri"/>
        </w:rPr>
        <w:t xml:space="preserve">Dr. Joseph Cook, University of New Mexico </w:t>
      </w:r>
    </w:p>
    <w:p w14:paraId="3D7AE7C9" w14:textId="331B2C27" w:rsidR="00DB34B5" w:rsidRPr="001B2C7C" w:rsidRDefault="00DB34B5" w:rsidP="00C4381D">
      <w:pPr>
        <w:pStyle w:val="NormalWeb"/>
        <w:spacing w:before="0" w:beforeAutospacing="0" w:after="0" w:afterAutospacing="0"/>
        <w:rPr>
          <w:rFonts w:ascii="Calibri" w:hAnsi="Calibri" w:cs="Calibri"/>
          <w:lang w:val="es-ES"/>
        </w:rPr>
      </w:pPr>
      <w:r w:rsidRPr="001B2C7C">
        <w:rPr>
          <w:rFonts w:ascii="Calibri" w:hAnsi="Calibri" w:cs="Calibri"/>
          <w:lang w:val="es-ES"/>
        </w:rPr>
        <w:t xml:space="preserve">Dr. Anna Monfils, Central Michigan </w:t>
      </w:r>
      <w:proofErr w:type="spellStart"/>
      <w:r w:rsidRPr="001B2C7C">
        <w:rPr>
          <w:rFonts w:ascii="Calibri" w:hAnsi="Calibri" w:cs="Calibri"/>
          <w:lang w:val="es-ES"/>
        </w:rPr>
        <w:t>University</w:t>
      </w:r>
      <w:proofErr w:type="spellEnd"/>
      <w:r w:rsidRPr="001B2C7C">
        <w:rPr>
          <w:rFonts w:ascii="Calibri" w:hAnsi="Calibri" w:cs="Calibri"/>
          <w:lang w:val="es-ES"/>
        </w:rPr>
        <w:t xml:space="preserve"> </w:t>
      </w:r>
    </w:p>
    <w:p w14:paraId="72F825CD" w14:textId="77777777" w:rsidR="00DB34B5" w:rsidRPr="001B2C7C" w:rsidRDefault="00DB34B5" w:rsidP="00C4381D">
      <w:pPr>
        <w:rPr>
          <w:b/>
          <w:smallCaps/>
          <w:color w:val="000000" w:themeColor="text1"/>
          <w:lang w:val="es-ES"/>
        </w:rPr>
      </w:pPr>
    </w:p>
    <w:p w14:paraId="65F9CF68" w14:textId="5925D02E" w:rsidR="007A285A" w:rsidRPr="001B2C7C" w:rsidRDefault="007A285A" w:rsidP="00C4381D">
      <w:pPr>
        <w:rPr>
          <w:b/>
          <w:smallCaps/>
          <w:color w:val="000000" w:themeColor="text1"/>
          <w:lang w:val="es-ES"/>
        </w:rPr>
      </w:pPr>
    </w:p>
    <w:p w14:paraId="7BEAB0A5" w14:textId="77777777" w:rsidR="00C4381D" w:rsidRPr="001B2C7C" w:rsidRDefault="00C4381D" w:rsidP="00C4381D">
      <w:pPr>
        <w:rPr>
          <w:b/>
          <w:smallCaps/>
          <w:color w:val="000000" w:themeColor="text1"/>
          <w:lang w:val="es-ES"/>
        </w:rPr>
      </w:pPr>
    </w:p>
    <w:p w14:paraId="451F2942" w14:textId="41077E1B" w:rsidR="00DB34B5" w:rsidRPr="001B2C7C" w:rsidRDefault="00DB34B5" w:rsidP="00C4381D">
      <w:pPr>
        <w:rPr>
          <w:b/>
          <w:smallCaps/>
          <w:color w:val="000000" w:themeColor="text1"/>
          <w:lang w:val="es-ES"/>
        </w:rPr>
      </w:pPr>
      <w:r w:rsidRPr="001B2C7C">
        <w:rPr>
          <w:b/>
          <w:smallCaps/>
          <w:color w:val="000000" w:themeColor="text1"/>
          <w:lang w:val="es-ES"/>
        </w:rPr>
        <w:t>A</w:t>
      </w:r>
      <w:r w:rsidR="007A285A" w:rsidRPr="001B2C7C">
        <w:rPr>
          <w:b/>
          <w:smallCaps/>
          <w:color w:val="000000" w:themeColor="text1"/>
          <w:lang w:val="es-ES"/>
        </w:rPr>
        <w:t>gradecimientos</w:t>
      </w:r>
    </w:p>
    <w:p w14:paraId="5C896F34" w14:textId="77777777" w:rsidR="00DB34B5" w:rsidRPr="001B2C7C" w:rsidRDefault="00DB34B5" w:rsidP="00C4381D">
      <w:pPr>
        <w:rPr>
          <w:iCs/>
          <w:color w:val="000000" w:themeColor="text1"/>
          <w:lang w:val="es-ES"/>
        </w:rPr>
      </w:pPr>
    </w:p>
    <w:p w14:paraId="03B4B6CC" w14:textId="702D3825" w:rsidR="00DB34B5" w:rsidRPr="00624F91" w:rsidRDefault="007A285A" w:rsidP="00C4381D">
      <w:pPr>
        <w:rPr>
          <w:iCs/>
          <w:color w:val="000000" w:themeColor="text1"/>
          <w:lang w:val="es-ES"/>
        </w:rPr>
      </w:pPr>
      <w:r w:rsidRPr="00624F91">
        <w:rPr>
          <w:iCs/>
          <w:color w:val="000000" w:themeColor="text1"/>
          <w:lang w:val="es-ES"/>
        </w:rPr>
        <w:t xml:space="preserve">El desarrollo de este </w:t>
      </w:r>
      <w:proofErr w:type="spellStart"/>
      <w:r w:rsidRPr="00624F91">
        <w:rPr>
          <w:iCs/>
          <w:color w:val="000000" w:themeColor="text1"/>
          <w:lang w:val="es-ES"/>
        </w:rPr>
        <w:t>modulo</w:t>
      </w:r>
      <w:proofErr w:type="spellEnd"/>
      <w:r w:rsidRPr="00624F91">
        <w:rPr>
          <w:iCs/>
          <w:color w:val="000000" w:themeColor="text1"/>
          <w:lang w:val="es-ES"/>
        </w:rPr>
        <w:t xml:space="preserve"> fue apoyado por la </w:t>
      </w:r>
      <w:proofErr w:type="spellStart"/>
      <w:r w:rsidRPr="00624F91">
        <w:rPr>
          <w:iCs/>
          <w:color w:val="000000" w:themeColor="text1"/>
          <w:lang w:val="es-ES"/>
        </w:rPr>
        <w:t>National</w:t>
      </w:r>
      <w:proofErr w:type="spellEnd"/>
      <w:r w:rsidRPr="00624F91">
        <w:rPr>
          <w:iCs/>
          <w:color w:val="000000" w:themeColor="text1"/>
          <w:lang w:val="es-ES"/>
        </w:rPr>
        <w:t xml:space="preserve"> </w:t>
      </w:r>
      <w:proofErr w:type="spellStart"/>
      <w:r w:rsidRPr="00624F91">
        <w:rPr>
          <w:iCs/>
          <w:color w:val="000000" w:themeColor="text1"/>
          <w:lang w:val="es-ES"/>
        </w:rPr>
        <w:t>Science</w:t>
      </w:r>
      <w:proofErr w:type="spellEnd"/>
      <w:r w:rsidRPr="00624F91">
        <w:rPr>
          <w:iCs/>
          <w:color w:val="000000" w:themeColor="text1"/>
          <w:lang w:val="es-ES"/>
        </w:rPr>
        <w:t xml:space="preserve"> </w:t>
      </w:r>
      <w:proofErr w:type="spellStart"/>
      <w:r w:rsidRPr="00624F91">
        <w:rPr>
          <w:iCs/>
          <w:color w:val="000000" w:themeColor="text1"/>
          <w:lang w:val="es-ES"/>
        </w:rPr>
        <w:t>Fondation</w:t>
      </w:r>
      <w:proofErr w:type="spellEnd"/>
      <w:r w:rsidRPr="00624F91">
        <w:rPr>
          <w:iCs/>
          <w:color w:val="000000" w:themeColor="text1"/>
          <w:lang w:val="es-ES"/>
        </w:rPr>
        <w:t xml:space="preserve"> - </w:t>
      </w:r>
      <w:r w:rsidR="00DB34B5" w:rsidRPr="00624F91">
        <w:rPr>
          <w:iCs/>
          <w:color w:val="000000" w:themeColor="text1"/>
          <w:lang w:val="es-ES"/>
        </w:rPr>
        <w:t xml:space="preserve">NSF 2033482. </w:t>
      </w:r>
    </w:p>
    <w:p w14:paraId="204E818B" w14:textId="7ECC7A19" w:rsidR="000B1833" w:rsidRPr="00624F91" w:rsidRDefault="000B1833" w:rsidP="00C4381D">
      <w:pPr>
        <w:rPr>
          <w:iCs/>
          <w:color w:val="000000" w:themeColor="text1"/>
          <w:lang w:val="es-ES"/>
        </w:rPr>
      </w:pPr>
    </w:p>
    <w:p w14:paraId="057511AA" w14:textId="616ED220" w:rsidR="000B1833" w:rsidRPr="00C4381D" w:rsidRDefault="000B1833" w:rsidP="00C4381D">
      <w:pPr>
        <w:rPr>
          <w:iCs/>
          <w:color w:val="000000" w:themeColor="text1"/>
        </w:rPr>
      </w:pPr>
      <w:r>
        <w:fldChar w:fldCharType="begin"/>
      </w:r>
      <w:r>
        <w:instrText xml:space="preserve"> INCLUDEPICTURE "http://aimup.unm.edu/images/aim-up-logo-wide.png" \* MERGEFORMATINET </w:instrText>
      </w:r>
      <w:r>
        <w:fldChar w:fldCharType="separate"/>
      </w:r>
      <w:r>
        <w:rPr>
          <w:noProof/>
        </w:rPr>
        <w:drawing>
          <wp:inline distT="0" distB="0" distL="0" distR="0" wp14:anchorId="46F30EB1" wp14:editId="2EBCD0A0">
            <wp:extent cx="2001119" cy="1070042"/>
            <wp:effectExtent l="0" t="0" r="0" b="0"/>
            <wp:docPr id="11" name="Picture 11" descr="About AIM-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AIM-U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3853" cy="1092893"/>
                    </a:xfrm>
                    <a:prstGeom prst="rect">
                      <a:avLst/>
                    </a:prstGeom>
                    <a:noFill/>
                    <a:ln>
                      <a:noFill/>
                    </a:ln>
                  </pic:spPr>
                </pic:pic>
              </a:graphicData>
            </a:graphic>
          </wp:inline>
        </w:drawing>
      </w:r>
      <w:r>
        <w:fldChar w:fldCharType="end"/>
      </w:r>
    </w:p>
    <w:p w14:paraId="4CB60889" w14:textId="7E724B67" w:rsidR="00DB34B5" w:rsidRPr="00C4381D" w:rsidRDefault="00DB34B5" w:rsidP="00C4381D">
      <w:pPr>
        <w:rPr>
          <w:iCs/>
          <w:color w:val="000000" w:themeColor="text1"/>
        </w:rPr>
      </w:pPr>
    </w:p>
    <w:p w14:paraId="01C3B43E" w14:textId="77777777" w:rsidR="00DB34B5" w:rsidRPr="00C4381D" w:rsidRDefault="00DB34B5" w:rsidP="00C4381D">
      <w:pPr>
        <w:rPr>
          <w:iCs/>
          <w:color w:val="000000" w:themeColor="text1"/>
        </w:rPr>
      </w:pPr>
    </w:p>
    <w:p w14:paraId="3DD4F148" w14:textId="2D393DBC" w:rsidR="00DB34B5" w:rsidRPr="00C4381D" w:rsidRDefault="00DB34B5" w:rsidP="00C4381D">
      <w:pPr>
        <w:rPr>
          <w:iCs/>
          <w:color w:val="000000" w:themeColor="text1"/>
        </w:rPr>
      </w:pPr>
    </w:p>
    <w:p w14:paraId="08022254" w14:textId="77777777" w:rsidR="00DB34B5" w:rsidRPr="00DB34B5" w:rsidRDefault="00DB34B5" w:rsidP="00C4381D">
      <w:pPr>
        <w:rPr>
          <w:iCs/>
          <w:color w:val="000000" w:themeColor="text1"/>
        </w:rPr>
      </w:pPr>
    </w:p>
    <w:p w14:paraId="38D9CACA" w14:textId="77777777" w:rsidR="00DB34B5" w:rsidRPr="00DB34B5" w:rsidRDefault="00DB34B5" w:rsidP="00C4381D">
      <w:pPr>
        <w:rPr>
          <w:i/>
          <w:color w:val="2E74B5" w:themeColor="accent1" w:themeShade="BF"/>
        </w:rPr>
      </w:pPr>
    </w:p>
    <w:p w14:paraId="076BC494" w14:textId="77777777" w:rsidR="00DB34B5" w:rsidRPr="00DB34B5" w:rsidRDefault="00DB34B5" w:rsidP="00C4381D">
      <w:pPr>
        <w:rPr>
          <w:i/>
          <w:color w:val="2E74B5" w:themeColor="accent1" w:themeShade="BF"/>
        </w:rPr>
      </w:pPr>
    </w:p>
    <w:p w14:paraId="3B58CC0B" w14:textId="77777777" w:rsidR="00BE4A5C" w:rsidRPr="00DB34B5" w:rsidRDefault="00BE4A5C" w:rsidP="00C4381D">
      <w:pPr>
        <w:rPr>
          <w:rStyle w:val="Hyperlink"/>
          <w:b/>
          <w:color w:val="000000" w:themeColor="text1"/>
          <w:u w:val="none"/>
        </w:rPr>
      </w:pPr>
    </w:p>
    <w:p w14:paraId="2FA9F989" w14:textId="50C21A1F" w:rsidR="003F3671" w:rsidRPr="005F5C72" w:rsidRDefault="003F3671" w:rsidP="00C4381D">
      <w:pPr>
        <w:rPr>
          <w:b/>
          <w:color w:val="000000" w:themeColor="text1"/>
        </w:rPr>
      </w:pPr>
    </w:p>
    <w:sectPr w:rsidR="003F3671" w:rsidRPr="005F5C72">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46F8" w14:textId="77777777" w:rsidR="00116685" w:rsidRDefault="00116685">
      <w:r>
        <w:separator/>
      </w:r>
    </w:p>
  </w:endnote>
  <w:endnote w:type="continuationSeparator" w:id="0">
    <w:p w14:paraId="2EB07BB6" w14:textId="77777777" w:rsidR="00116685" w:rsidRDefault="0011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F46B" w14:textId="77777777" w:rsidR="00543DE0" w:rsidRDefault="00543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1833" w14:textId="77777777" w:rsidR="000508DD" w:rsidRDefault="000508DD">
    <w:pPr>
      <w:tabs>
        <w:tab w:val="center" w:pos="4680"/>
        <w:tab w:val="right" w:pos="9360"/>
      </w:tabs>
      <w:rPr>
        <w:smallCaps/>
        <w:color w:val="1F3864"/>
        <w:sz w:val="20"/>
        <w:szCs w:val="20"/>
      </w:rPr>
    </w:pPr>
  </w:p>
  <w:p w14:paraId="1B25292E" w14:textId="2E95A892"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1890" w14:textId="77777777" w:rsidR="00543DE0" w:rsidRDefault="00543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8ACE" w14:textId="77777777" w:rsidR="00116685" w:rsidRDefault="00116685">
      <w:r>
        <w:separator/>
      </w:r>
    </w:p>
  </w:footnote>
  <w:footnote w:type="continuationSeparator" w:id="0">
    <w:p w14:paraId="4DD54798" w14:textId="77777777" w:rsidR="00116685" w:rsidRDefault="00116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C8D0" w14:textId="77777777" w:rsidR="00CF47F6" w:rsidRDefault="00CF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C388" w14:textId="77777777" w:rsidR="000508DD" w:rsidRDefault="000508DD">
    <w:pPr>
      <w:tabs>
        <w:tab w:val="center" w:pos="4680"/>
        <w:tab w:val="right" w:pos="9360"/>
      </w:tabs>
    </w:pPr>
    <w:r>
      <w:rPr>
        <w:noProof/>
      </w:rPr>
      <w:drawing>
        <wp:anchor distT="0" distB="0" distL="114300" distR="114300" simplePos="0" relativeHeight="251658240" behindDoc="0" locked="0" layoutInCell="0" hidden="0" allowOverlap="1" wp14:anchorId="636397D3" wp14:editId="36D5A536">
          <wp:simplePos x="0" y="0"/>
          <wp:positionH relativeFrom="margin">
            <wp:posOffset>14605</wp:posOffset>
          </wp:positionH>
          <wp:positionV relativeFrom="paragraph">
            <wp:posOffset>415290</wp:posOffset>
          </wp:positionV>
          <wp:extent cx="1322070" cy="440055"/>
          <wp:effectExtent l="0" t="0" r="0" b="4445"/>
          <wp:wrapSquare wrapText="bothSides" distT="0" distB="0" distL="114300" distR="114300"/>
          <wp:docPr id="6"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322070" cy="44005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9F6F" w14:textId="77777777" w:rsidR="00CF47F6" w:rsidRDefault="00CF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733"/>
    <w:multiLevelType w:val="hybridMultilevel"/>
    <w:tmpl w:val="1722F8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EE3AE4"/>
    <w:multiLevelType w:val="hybridMultilevel"/>
    <w:tmpl w:val="44F00180"/>
    <w:lvl w:ilvl="0" w:tplc="D166F44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F70F7"/>
    <w:multiLevelType w:val="multilevel"/>
    <w:tmpl w:val="F298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F0893"/>
    <w:multiLevelType w:val="hybridMultilevel"/>
    <w:tmpl w:val="481CE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B5889"/>
    <w:multiLevelType w:val="multilevel"/>
    <w:tmpl w:val="BBB48E0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E95FDF"/>
    <w:multiLevelType w:val="multilevel"/>
    <w:tmpl w:val="57D0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8515F3"/>
    <w:multiLevelType w:val="hybridMultilevel"/>
    <w:tmpl w:val="B0BA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84568"/>
    <w:multiLevelType w:val="hybridMultilevel"/>
    <w:tmpl w:val="92204678"/>
    <w:lvl w:ilvl="0" w:tplc="4D589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13460"/>
    <w:multiLevelType w:val="multilevel"/>
    <w:tmpl w:val="0490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0C0EB6"/>
    <w:multiLevelType w:val="hybridMultilevel"/>
    <w:tmpl w:val="7ADA7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72CB1"/>
    <w:multiLevelType w:val="hybridMultilevel"/>
    <w:tmpl w:val="8E70D050"/>
    <w:lvl w:ilvl="0" w:tplc="04090017">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1" w15:restartNumberingAfterBreak="0">
    <w:nsid w:val="5E03558B"/>
    <w:multiLevelType w:val="hybridMultilevel"/>
    <w:tmpl w:val="B0BA5B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6E7A99"/>
    <w:multiLevelType w:val="multilevel"/>
    <w:tmpl w:val="370628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DC1AF5"/>
    <w:multiLevelType w:val="multilevel"/>
    <w:tmpl w:val="0BCE34BE"/>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6C2705"/>
    <w:multiLevelType w:val="hybridMultilevel"/>
    <w:tmpl w:val="2C2E6E38"/>
    <w:lvl w:ilvl="0" w:tplc="4D589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BD7CCD"/>
    <w:multiLevelType w:val="hybridMultilevel"/>
    <w:tmpl w:val="C898F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3577FF"/>
    <w:multiLevelType w:val="hybridMultilevel"/>
    <w:tmpl w:val="B574A34E"/>
    <w:lvl w:ilvl="0" w:tplc="421EC8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8620B"/>
    <w:multiLevelType w:val="hybridMultilevel"/>
    <w:tmpl w:val="2DE2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43E9A"/>
    <w:multiLevelType w:val="hybridMultilevel"/>
    <w:tmpl w:val="14EE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294703">
    <w:abstractNumId w:val="3"/>
  </w:num>
  <w:num w:numId="2" w16cid:durableId="1078483928">
    <w:abstractNumId w:val="7"/>
  </w:num>
  <w:num w:numId="3" w16cid:durableId="597719991">
    <w:abstractNumId w:val="14"/>
  </w:num>
  <w:num w:numId="4" w16cid:durableId="604776253">
    <w:abstractNumId w:val="12"/>
  </w:num>
  <w:num w:numId="5" w16cid:durableId="1830369190">
    <w:abstractNumId w:val="5"/>
  </w:num>
  <w:num w:numId="6" w16cid:durableId="22486100">
    <w:abstractNumId w:val="8"/>
  </w:num>
  <w:num w:numId="7" w16cid:durableId="850755057">
    <w:abstractNumId w:val="6"/>
  </w:num>
  <w:num w:numId="8" w16cid:durableId="1853954640">
    <w:abstractNumId w:val="16"/>
  </w:num>
  <w:num w:numId="9" w16cid:durableId="1816334759">
    <w:abstractNumId w:val="13"/>
  </w:num>
  <w:num w:numId="10" w16cid:durableId="425425245">
    <w:abstractNumId w:val="9"/>
  </w:num>
  <w:num w:numId="11" w16cid:durableId="1083067365">
    <w:abstractNumId w:val="10"/>
  </w:num>
  <w:num w:numId="12" w16cid:durableId="104808934">
    <w:abstractNumId w:val="1"/>
  </w:num>
  <w:num w:numId="13" w16cid:durableId="1164051268">
    <w:abstractNumId w:val="4"/>
  </w:num>
  <w:num w:numId="14" w16cid:durableId="376591485">
    <w:abstractNumId w:val="0"/>
  </w:num>
  <w:num w:numId="15" w16cid:durableId="138424860">
    <w:abstractNumId w:val="11"/>
  </w:num>
  <w:num w:numId="16" w16cid:durableId="2134520184">
    <w:abstractNumId w:val="2"/>
  </w:num>
  <w:num w:numId="17" w16cid:durableId="272518051">
    <w:abstractNumId w:val="15"/>
  </w:num>
  <w:num w:numId="18" w16cid:durableId="505749139">
    <w:abstractNumId w:val="17"/>
  </w:num>
  <w:num w:numId="19" w16cid:durableId="160380040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D"/>
    <w:rsid w:val="00006309"/>
    <w:rsid w:val="00010F3B"/>
    <w:rsid w:val="000249AA"/>
    <w:rsid w:val="000327EB"/>
    <w:rsid w:val="000358E9"/>
    <w:rsid w:val="00036F79"/>
    <w:rsid w:val="00046B28"/>
    <w:rsid w:val="000508DD"/>
    <w:rsid w:val="00051514"/>
    <w:rsid w:val="00077591"/>
    <w:rsid w:val="00082DAB"/>
    <w:rsid w:val="00087F3E"/>
    <w:rsid w:val="00092736"/>
    <w:rsid w:val="000A0CFC"/>
    <w:rsid w:val="000B1833"/>
    <w:rsid w:val="000B1BFC"/>
    <w:rsid w:val="000C7B0B"/>
    <w:rsid w:val="000D2B25"/>
    <w:rsid w:val="000D470E"/>
    <w:rsid w:val="000D4D87"/>
    <w:rsid w:val="000F0355"/>
    <w:rsid w:val="000F0E04"/>
    <w:rsid w:val="000F2CC7"/>
    <w:rsid w:val="000F53BF"/>
    <w:rsid w:val="001003F5"/>
    <w:rsid w:val="001053A1"/>
    <w:rsid w:val="00111561"/>
    <w:rsid w:val="00114DE6"/>
    <w:rsid w:val="00116685"/>
    <w:rsid w:val="00116709"/>
    <w:rsid w:val="001211BC"/>
    <w:rsid w:val="00123AED"/>
    <w:rsid w:val="001431B4"/>
    <w:rsid w:val="00143E59"/>
    <w:rsid w:val="00145636"/>
    <w:rsid w:val="00177173"/>
    <w:rsid w:val="00186A6B"/>
    <w:rsid w:val="00190ED7"/>
    <w:rsid w:val="00192176"/>
    <w:rsid w:val="001A7C39"/>
    <w:rsid w:val="001B2C7C"/>
    <w:rsid w:val="001D0CF1"/>
    <w:rsid w:val="001D125F"/>
    <w:rsid w:val="001D14AE"/>
    <w:rsid w:val="001D5259"/>
    <w:rsid w:val="001F32BB"/>
    <w:rsid w:val="002037D2"/>
    <w:rsid w:val="00205707"/>
    <w:rsid w:val="002075F4"/>
    <w:rsid w:val="002314E6"/>
    <w:rsid w:val="00231A88"/>
    <w:rsid w:val="00232B79"/>
    <w:rsid w:val="00232DD8"/>
    <w:rsid w:val="00234AFF"/>
    <w:rsid w:val="00255DA1"/>
    <w:rsid w:val="0026722D"/>
    <w:rsid w:val="002805A8"/>
    <w:rsid w:val="002879B3"/>
    <w:rsid w:val="00294E48"/>
    <w:rsid w:val="002A3370"/>
    <w:rsid w:val="002C1317"/>
    <w:rsid w:val="002E7337"/>
    <w:rsid w:val="002F6CD3"/>
    <w:rsid w:val="003349CE"/>
    <w:rsid w:val="0033591D"/>
    <w:rsid w:val="0034716F"/>
    <w:rsid w:val="00361E04"/>
    <w:rsid w:val="003625EA"/>
    <w:rsid w:val="00387037"/>
    <w:rsid w:val="003B3128"/>
    <w:rsid w:val="003B41EA"/>
    <w:rsid w:val="003C5F50"/>
    <w:rsid w:val="003D5062"/>
    <w:rsid w:val="003F3671"/>
    <w:rsid w:val="00426993"/>
    <w:rsid w:val="00430106"/>
    <w:rsid w:val="00434850"/>
    <w:rsid w:val="00443A7C"/>
    <w:rsid w:val="004508D7"/>
    <w:rsid w:val="0045247D"/>
    <w:rsid w:val="004641B3"/>
    <w:rsid w:val="00464349"/>
    <w:rsid w:val="00465524"/>
    <w:rsid w:val="00466A2C"/>
    <w:rsid w:val="00476FD7"/>
    <w:rsid w:val="00477CC3"/>
    <w:rsid w:val="00484B3E"/>
    <w:rsid w:val="00487595"/>
    <w:rsid w:val="004908BF"/>
    <w:rsid w:val="00492466"/>
    <w:rsid w:val="004A3DA4"/>
    <w:rsid w:val="004A6F21"/>
    <w:rsid w:val="004A77A2"/>
    <w:rsid w:val="004C444F"/>
    <w:rsid w:val="004F2EEA"/>
    <w:rsid w:val="00506D66"/>
    <w:rsid w:val="0052595B"/>
    <w:rsid w:val="00532B2E"/>
    <w:rsid w:val="00536D0A"/>
    <w:rsid w:val="00536FAC"/>
    <w:rsid w:val="00543DE0"/>
    <w:rsid w:val="0054648D"/>
    <w:rsid w:val="00550B21"/>
    <w:rsid w:val="0056211E"/>
    <w:rsid w:val="0057034C"/>
    <w:rsid w:val="00574674"/>
    <w:rsid w:val="005A2561"/>
    <w:rsid w:val="005A4C89"/>
    <w:rsid w:val="005C3117"/>
    <w:rsid w:val="005E11D3"/>
    <w:rsid w:val="005F5C46"/>
    <w:rsid w:val="005F5C72"/>
    <w:rsid w:val="00624F91"/>
    <w:rsid w:val="006510DE"/>
    <w:rsid w:val="00674C17"/>
    <w:rsid w:val="00681C29"/>
    <w:rsid w:val="00693063"/>
    <w:rsid w:val="006A78D4"/>
    <w:rsid w:val="006B0EA0"/>
    <w:rsid w:val="006C077E"/>
    <w:rsid w:val="006E2606"/>
    <w:rsid w:val="006E64F8"/>
    <w:rsid w:val="006F01A2"/>
    <w:rsid w:val="006F3481"/>
    <w:rsid w:val="006F6642"/>
    <w:rsid w:val="00740A13"/>
    <w:rsid w:val="007433C0"/>
    <w:rsid w:val="00752F15"/>
    <w:rsid w:val="00760B2C"/>
    <w:rsid w:val="00764375"/>
    <w:rsid w:val="00767373"/>
    <w:rsid w:val="007733A8"/>
    <w:rsid w:val="0077798F"/>
    <w:rsid w:val="007841D9"/>
    <w:rsid w:val="00797655"/>
    <w:rsid w:val="007A285A"/>
    <w:rsid w:val="007B1207"/>
    <w:rsid w:val="007B5767"/>
    <w:rsid w:val="007D1744"/>
    <w:rsid w:val="007D3CFB"/>
    <w:rsid w:val="007D6897"/>
    <w:rsid w:val="007E00E3"/>
    <w:rsid w:val="007F3DAD"/>
    <w:rsid w:val="007F4233"/>
    <w:rsid w:val="0080236E"/>
    <w:rsid w:val="008267AF"/>
    <w:rsid w:val="00835D68"/>
    <w:rsid w:val="008408CC"/>
    <w:rsid w:val="0085016A"/>
    <w:rsid w:val="00851092"/>
    <w:rsid w:val="0085628B"/>
    <w:rsid w:val="008750DE"/>
    <w:rsid w:val="008A0D53"/>
    <w:rsid w:val="008A43E5"/>
    <w:rsid w:val="008B0536"/>
    <w:rsid w:val="008C482A"/>
    <w:rsid w:val="008D3CCE"/>
    <w:rsid w:val="008E1153"/>
    <w:rsid w:val="008E280E"/>
    <w:rsid w:val="008E37B5"/>
    <w:rsid w:val="00903DCA"/>
    <w:rsid w:val="00906305"/>
    <w:rsid w:val="00917D25"/>
    <w:rsid w:val="00925995"/>
    <w:rsid w:val="00945463"/>
    <w:rsid w:val="00946AAC"/>
    <w:rsid w:val="009511E2"/>
    <w:rsid w:val="009606B3"/>
    <w:rsid w:val="0097790E"/>
    <w:rsid w:val="00997127"/>
    <w:rsid w:val="009B0356"/>
    <w:rsid w:val="009C6068"/>
    <w:rsid w:val="009D2CC5"/>
    <w:rsid w:val="00A06AC1"/>
    <w:rsid w:val="00A16123"/>
    <w:rsid w:val="00A40275"/>
    <w:rsid w:val="00A47F46"/>
    <w:rsid w:val="00A54B93"/>
    <w:rsid w:val="00A93853"/>
    <w:rsid w:val="00A93E1B"/>
    <w:rsid w:val="00AC34ED"/>
    <w:rsid w:val="00AC4078"/>
    <w:rsid w:val="00AD29C0"/>
    <w:rsid w:val="00AD38C0"/>
    <w:rsid w:val="00AD7BEA"/>
    <w:rsid w:val="00AE13C4"/>
    <w:rsid w:val="00AF35C0"/>
    <w:rsid w:val="00AF39DF"/>
    <w:rsid w:val="00AF54D9"/>
    <w:rsid w:val="00B05614"/>
    <w:rsid w:val="00B10F42"/>
    <w:rsid w:val="00B4125B"/>
    <w:rsid w:val="00B41A54"/>
    <w:rsid w:val="00B42A64"/>
    <w:rsid w:val="00B50B2A"/>
    <w:rsid w:val="00B52946"/>
    <w:rsid w:val="00B60BE0"/>
    <w:rsid w:val="00B938FC"/>
    <w:rsid w:val="00BA13BE"/>
    <w:rsid w:val="00BE3FE5"/>
    <w:rsid w:val="00BE4A5C"/>
    <w:rsid w:val="00BE564B"/>
    <w:rsid w:val="00BF47C3"/>
    <w:rsid w:val="00C0219D"/>
    <w:rsid w:val="00C0667C"/>
    <w:rsid w:val="00C228C1"/>
    <w:rsid w:val="00C273DB"/>
    <w:rsid w:val="00C4381D"/>
    <w:rsid w:val="00C44ACA"/>
    <w:rsid w:val="00C65266"/>
    <w:rsid w:val="00C94126"/>
    <w:rsid w:val="00C95739"/>
    <w:rsid w:val="00CA425B"/>
    <w:rsid w:val="00CB3E24"/>
    <w:rsid w:val="00CF47F6"/>
    <w:rsid w:val="00D20355"/>
    <w:rsid w:val="00D32A2A"/>
    <w:rsid w:val="00D446DF"/>
    <w:rsid w:val="00D61A11"/>
    <w:rsid w:val="00D636D4"/>
    <w:rsid w:val="00D639AB"/>
    <w:rsid w:val="00D674FC"/>
    <w:rsid w:val="00DB34B5"/>
    <w:rsid w:val="00DD5985"/>
    <w:rsid w:val="00DE1B98"/>
    <w:rsid w:val="00DF234E"/>
    <w:rsid w:val="00DF6F64"/>
    <w:rsid w:val="00E0542E"/>
    <w:rsid w:val="00E10F69"/>
    <w:rsid w:val="00E15200"/>
    <w:rsid w:val="00E3546A"/>
    <w:rsid w:val="00E36D80"/>
    <w:rsid w:val="00E43E81"/>
    <w:rsid w:val="00E52A64"/>
    <w:rsid w:val="00E6084E"/>
    <w:rsid w:val="00E73A9F"/>
    <w:rsid w:val="00EA3213"/>
    <w:rsid w:val="00EB03F8"/>
    <w:rsid w:val="00EB2E9C"/>
    <w:rsid w:val="00EF62EE"/>
    <w:rsid w:val="00F114F6"/>
    <w:rsid w:val="00F13726"/>
    <w:rsid w:val="00F22D8E"/>
    <w:rsid w:val="00F234D4"/>
    <w:rsid w:val="00F27EAA"/>
    <w:rsid w:val="00F331E8"/>
    <w:rsid w:val="00F36A2D"/>
    <w:rsid w:val="00F37A0E"/>
    <w:rsid w:val="00F5214E"/>
    <w:rsid w:val="00F5575E"/>
    <w:rsid w:val="00F57334"/>
    <w:rsid w:val="00F61261"/>
    <w:rsid w:val="00F76BB2"/>
    <w:rsid w:val="00FA4B55"/>
    <w:rsid w:val="00FB184B"/>
    <w:rsid w:val="00FB21FD"/>
    <w:rsid w:val="00FC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FEC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DB34B5"/>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200"/>
      <w:outlineLvl w:val="1"/>
    </w:pPr>
    <w:rPr>
      <w:b/>
      <w:color w:val="5B9BD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pPr>
      <w:contextualSpacing/>
    </w:pPr>
    <w:tblPr>
      <w:tblStyleRowBandSize w:val="1"/>
      <w:tblStyleColBandSize w:val="1"/>
      <w:tblCellMar>
        <w:left w:w="115" w:type="dxa"/>
        <w:right w:w="115" w:type="dxa"/>
      </w:tblCellMar>
    </w:tblPr>
  </w:style>
  <w:style w:type="table" w:customStyle="1" w:styleId="7">
    <w:name w:val="7"/>
    <w:basedOn w:val="TableNormal"/>
    <w:pPr>
      <w:contextualSpacing/>
    </w:pPr>
    <w:tblPr>
      <w:tblStyleRowBandSize w:val="1"/>
      <w:tblStyleColBandSize w:val="1"/>
      <w:tblCellMar>
        <w:left w:w="115" w:type="dxa"/>
        <w:right w:w="115" w:type="dxa"/>
      </w:tblCellMar>
    </w:tblPr>
  </w:style>
  <w:style w:type="table" w:customStyle="1" w:styleId="6">
    <w:name w:val="6"/>
    <w:basedOn w:val="TableNormal"/>
    <w:pPr>
      <w:contextualSpacing/>
    </w:pPr>
    <w:tblPr>
      <w:tblStyleRowBandSize w:val="1"/>
      <w:tblStyleColBandSize w:val="1"/>
      <w:tblCellMar>
        <w:left w:w="115" w:type="dxa"/>
        <w:right w:w="115" w:type="dxa"/>
      </w:tblCellMar>
    </w:tbl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pPr>
      <w:contextualSpacing/>
    </w:pPr>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59"/>
    <w:rsid w:val="00A16123"/>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paragraph" w:styleId="NormalWeb">
    <w:name w:val="Normal (Web)"/>
    <w:basedOn w:val="Normal"/>
    <w:uiPriority w:val="99"/>
    <w:unhideWhenUsed/>
    <w:rsid w:val="00DB34B5"/>
    <w:pPr>
      <w:widowControl/>
      <w:spacing w:before="100" w:beforeAutospacing="1" w:after="100" w:afterAutospacing="1"/>
    </w:pPr>
    <w:rPr>
      <w:rFonts w:ascii="Times New Roman" w:eastAsia="Times New Roman" w:hAnsi="Times New Roman" w:cs="Times New Roman"/>
      <w:color w:val="auto"/>
    </w:rPr>
  </w:style>
  <w:style w:type="character" w:styleId="UnresolvedMention">
    <w:name w:val="Unresolved Mention"/>
    <w:basedOn w:val="DefaultParagraphFont"/>
    <w:uiPriority w:val="99"/>
    <w:rsid w:val="00DB34B5"/>
    <w:rPr>
      <w:color w:val="605E5C"/>
      <w:shd w:val="clear" w:color="auto" w:fill="E1DFDD"/>
    </w:rPr>
  </w:style>
  <w:style w:type="numbering" w:customStyle="1" w:styleId="CurrentList1">
    <w:name w:val="Current List1"/>
    <w:uiPriority w:val="99"/>
    <w:rsid w:val="00DB34B5"/>
    <w:pPr>
      <w:numPr>
        <w:numId w:val="9"/>
      </w:numPr>
    </w:pPr>
  </w:style>
  <w:style w:type="numbering" w:customStyle="1" w:styleId="CurrentList2">
    <w:name w:val="Current List2"/>
    <w:uiPriority w:val="99"/>
    <w:rsid w:val="00DB34B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9688">
      <w:bodyDiv w:val="1"/>
      <w:marLeft w:val="0"/>
      <w:marRight w:val="0"/>
      <w:marTop w:val="0"/>
      <w:marBottom w:val="0"/>
      <w:divBdr>
        <w:top w:val="none" w:sz="0" w:space="0" w:color="auto"/>
        <w:left w:val="none" w:sz="0" w:space="0" w:color="auto"/>
        <w:bottom w:val="none" w:sz="0" w:space="0" w:color="auto"/>
        <w:right w:val="none" w:sz="0" w:space="0" w:color="auto"/>
      </w:divBdr>
      <w:divsChild>
        <w:div w:id="773020505">
          <w:marLeft w:val="0"/>
          <w:marRight w:val="0"/>
          <w:marTop w:val="0"/>
          <w:marBottom w:val="0"/>
          <w:divBdr>
            <w:top w:val="none" w:sz="0" w:space="0" w:color="auto"/>
            <w:left w:val="none" w:sz="0" w:space="0" w:color="auto"/>
            <w:bottom w:val="none" w:sz="0" w:space="0" w:color="auto"/>
            <w:right w:val="none" w:sz="0" w:space="0" w:color="auto"/>
          </w:divBdr>
          <w:divsChild>
            <w:div w:id="1604386860">
              <w:marLeft w:val="0"/>
              <w:marRight w:val="0"/>
              <w:marTop w:val="0"/>
              <w:marBottom w:val="0"/>
              <w:divBdr>
                <w:top w:val="none" w:sz="0" w:space="0" w:color="auto"/>
                <w:left w:val="none" w:sz="0" w:space="0" w:color="auto"/>
                <w:bottom w:val="none" w:sz="0" w:space="0" w:color="auto"/>
                <w:right w:val="none" w:sz="0" w:space="0" w:color="auto"/>
              </w:divBdr>
              <w:divsChild>
                <w:div w:id="14760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2666">
      <w:bodyDiv w:val="1"/>
      <w:marLeft w:val="0"/>
      <w:marRight w:val="0"/>
      <w:marTop w:val="0"/>
      <w:marBottom w:val="0"/>
      <w:divBdr>
        <w:top w:val="none" w:sz="0" w:space="0" w:color="auto"/>
        <w:left w:val="none" w:sz="0" w:space="0" w:color="auto"/>
        <w:bottom w:val="none" w:sz="0" w:space="0" w:color="auto"/>
        <w:right w:val="none" w:sz="0" w:space="0" w:color="auto"/>
      </w:divBdr>
      <w:divsChild>
        <w:div w:id="981732760">
          <w:marLeft w:val="0"/>
          <w:marRight w:val="0"/>
          <w:marTop w:val="0"/>
          <w:marBottom w:val="0"/>
          <w:divBdr>
            <w:top w:val="none" w:sz="0" w:space="0" w:color="auto"/>
            <w:left w:val="none" w:sz="0" w:space="0" w:color="auto"/>
            <w:bottom w:val="none" w:sz="0" w:space="0" w:color="auto"/>
            <w:right w:val="none" w:sz="0" w:space="0" w:color="auto"/>
          </w:divBdr>
          <w:divsChild>
            <w:div w:id="2069255442">
              <w:marLeft w:val="0"/>
              <w:marRight w:val="0"/>
              <w:marTop w:val="0"/>
              <w:marBottom w:val="0"/>
              <w:divBdr>
                <w:top w:val="none" w:sz="0" w:space="0" w:color="auto"/>
                <w:left w:val="none" w:sz="0" w:space="0" w:color="auto"/>
                <w:bottom w:val="none" w:sz="0" w:space="0" w:color="auto"/>
                <w:right w:val="none" w:sz="0" w:space="0" w:color="auto"/>
              </w:divBdr>
              <w:divsChild>
                <w:div w:id="8817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337">
      <w:bodyDiv w:val="1"/>
      <w:marLeft w:val="0"/>
      <w:marRight w:val="0"/>
      <w:marTop w:val="0"/>
      <w:marBottom w:val="0"/>
      <w:divBdr>
        <w:top w:val="none" w:sz="0" w:space="0" w:color="auto"/>
        <w:left w:val="none" w:sz="0" w:space="0" w:color="auto"/>
        <w:bottom w:val="none" w:sz="0" w:space="0" w:color="auto"/>
        <w:right w:val="none" w:sz="0" w:space="0" w:color="auto"/>
      </w:divBdr>
      <w:divsChild>
        <w:div w:id="245725026">
          <w:marLeft w:val="0"/>
          <w:marRight w:val="0"/>
          <w:marTop w:val="0"/>
          <w:marBottom w:val="0"/>
          <w:divBdr>
            <w:top w:val="none" w:sz="0" w:space="0" w:color="auto"/>
            <w:left w:val="none" w:sz="0" w:space="0" w:color="auto"/>
            <w:bottom w:val="none" w:sz="0" w:space="0" w:color="auto"/>
            <w:right w:val="none" w:sz="0" w:space="0" w:color="auto"/>
          </w:divBdr>
          <w:divsChild>
            <w:div w:id="1952323960">
              <w:marLeft w:val="0"/>
              <w:marRight w:val="0"/>
              <w:marTop w:val="0"/>
              <w:marBottom w:val="0"/>
              <w:divBdr>
                <w:top w:val="none" w:sz="0" w:space="0" w:color="auto"/>
                <w:left w:val="none" w:sz="0" w:space="0" w:color="auto"/>
                <w:bottom w:val="none" w:sz="0" w:space="0" w:color="auto"/>
                <w:right w:val="none" w:sz="0" w:space="0" w:color="auto"/>
              </w:divBdr>
              <w:divsChild>
                <w:div w:id="16016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9150">
      <w:bodyDiv w:val="1"/>
      <w:marLeft w:val="0"/>
      <w:marRight w:val="0"/>
      <w:marTop w:val="0"/>
      <w:marBottom w:val="0"/>
      <w:divBdr>
        <w:top w:val="none" w:sz="0" w:space="0" w:color="auto"/>
        <w:left w:val="none" w:sz="0" w:space="0" w:color="auto"/>
        <w:bottom w:val="none" w:sz="0" w:space="0" w:color="auto"/>
        <w:right w:val="none" w:sz="0" w:space="0" w:color="auto"/>
      </w:divBdr>
      <w:divsChild>
        <w:div w:id="476603826">
          <w:marLeft w:val="0"/>
          <w:marRight w:val="0"/>
          <w:marTop w:val="0"/>
          <w:marBottom w:val="0"/>
          <w:divBdr>
            <w:top w:val="none" w:sz="0" w:space="0" w:color="auto"/>
            <w:left w:val="none" w:sz="0" w:space="0" w:color="auto"/>
            <w:bottom w:val="none" w:sz="0" w:space="0" w:color="auto"/>
            <w:right w:val="none" w:sz="0" w:space="0" w:color="auto"/>
          </w:divBdr>
          <w:divsChild>
            <w:div w:id="534732030">
              <w:marLeft w:val="0"/>
              <w:marRight w:val="0"/>
              <w:marTop w:val="0"/>
              <w:marBottom w:val="0"/>
              <w:divBdr>
                <w:top w:val="none" w:sz="0" w:space="0" w:color="auto"/>
                <w:left w:val="none" w:sz="0" w:space="0" w:color="auto"/>
                <w:bottom w:val="none" w:sz="0" w:space="0" w:color="auto"/>
                <w:right w:val="none" w:sz="0" w:space="0" w:color="auto"/>
              </w:divBdr>
              <w:divsChild>
                <w:div w:id="20469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4905">
      <w:bodyDiv w:val="1"/>
      <w:marLeft w:val="0"/>
      <w:marRight w:val="0"/>
      <w:marTop w:val="0"/>
      <w:marBottom w:val="0"/>
      <w:divBdr>
        <w:top w:val="none" w:sz="0" w:space="0" w:color="auto"/>
        <w:left w:val="none" w:sz="0" w:space="0" w:color="auto"/>
        <w:bottom w:val="none" w:sz="0" w:space="0" w:color="auto"/>
        <w:right w:val="none" w:sz="0" w:space="0" w:color="auto"/>
      </w:divBdr>
      <w:divsChild>
        <w:div w:id="1636907082">
          <w:marLeft w:val="0"/>
          <w:marRight w:val="0"/>
          <w:marTop w:val="0"/>
          <w:marBottom w:val="0"/>
          <w:divBdr>
            <w:top w:val="none" w:sz="0" w:space="0" w:color="auto"/>
            <w:left w:val="none" w:sz="0" w:space="0" w:color="auto"/>
            <w:bottom w:val="none" w:sz="0" w:space="0" w:color="auto"/>
            <w:right w:val="none" w:sz="0" w:space="0" w:color="auto"/>
          </w:divBdr>
          <w:divsChild>
            <w:div w:id="437532148">
              <w:marLeft w:val="0"/>
              <w:marRight w:val="0"/>
              <w:marTop w:val="0"/>
              <w:marBottom w:val="0"/>
              <w:divBdr>
                <w:top w:val="none" w:sz="0" w:space="0" w:color="auto"/>
                <w:left w:val="none" w:sz="0" w:space="0" w:color="auto"/>
                <w:bottom w:val="none" w:sz="0" w:space="0" w:color="auto"/>
                <w:right w:val="none" w:sz="0" w:space="0" w:color="auto"/>
              </w:divBdr>
              <w:divsChild>
                <w:div w:id="2332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970">
      <w:bodyDiv w:val="1"/>
      <w:marLeft w:val="0"/>
      <w:marRight w:val="0"/>
      <w:marTop w:val="0"/>
      <w:marBottom w:val="0"/>
      <w:divBdr>
        <w:top w:val="none" w:sz="0" w:space="0" w:color="auto"/>
        <w:left w:val="none" w:sz="0" w:space="0" w:color="auto"/>
        <w:bottom w:val="none" w:sz="0" w:space="0" w:color="auto"/>
        <w:right w:val="none" w:sz="0" w:space="0" w:color="auto"/>
      </w:divBdr>
    </w:div>
    <w:div w:id="531647954">
      <w:bodyDiv w:val="1"/>
      <w:marLeft w:val="0"/>
      <w:marRight w:val="0"/>
      <w:marTop w:val="0"/>
      <w:marBottom w:val="0"/>
      <w:divBdr>
        <w:top w:val="none" w:sz="0" w:space="0" w:color="auto"/>
        <w:left w:val="none" w:sz="0" w:space="0" w:color="auto"/>
        <w:bottom w:val="none" w:sz="0" w:space="0" w:color="auto"/>
        <w:right w:val="none" w:sz="0" w:space="0" w:color="auto"/>
      </w:divBdr>
      <w:divsChild>
        <w:div w:id="427432104">
          <w:marLeft w:val="0"/>
          <w:marRight w:val="0"/>
          <w:marTop w:val="0"/>
          <w:marBottom w:val="0"/>
          <w:divBdr>
            <w:top w:val="none" w:sz="0" w:space="0" w:color="auto"/>
            <w:left w:val="none" w:sz="0" w:space="0" w:color="auto"/>
            <w:bottom w:val="none" w:sz="0" w:space="0" w:color="auto"/>
            <w:right w:val="none" w:sz="0" w:space="0" w:color="auto"/>
          </w:divBdr>
          <w:divsChild>
            <w:div w:id="471139520">
              <w:marLeft w:val="0"/>
              <w:marRight w:val="0"/>
              <w:marTop w:val="0"/>
              <w:marBottom w:val="0"/>
              <w:divBdr>
                <w:top w:val="none" w:sz="0" w:space="0" w:color="auto"/>
                <w:left w:val="none" w:sz="0" w:space="0" w:color="auto"/>
                <w:bottom w:val="none" w:sz="0" w:space="0" w:color="auto"/>
                <w:right w:val="none" w:sz="0" w:space="0" w:color="auto"/>
              </w:divBdr>
              <w:divsChild>
                <w:div w:id="243539123">
                  <w:marLeft w:val="0"/>
                  <w:marRight w:val="0"/>
                  <w:marTop w:val="0"/>
                  <w:marBottom w:val="0"/>
                  <w:divBdr>
                    <w:top w:val="none" w:sz="0" w:space="0" w:color="auto"/>
                    <w:left w:val="none" w:sz="0" w:space="0" w:color="auto"/>
                    <w:bottom w:val="none" w:sz="0" w:space="0" w:color="auto"/>
                    <w:right w:val="none" w:sz="0" w:space="0" w:color="auto"/>
                  </w:divBdr>
                </w:div>
              </w:divsChild>
            </w:div>
            <w:div w:id="1170952642">
              <w:marLeft w:val="0"/>
              <w:marRight w:val="0"/>
              <w:marTop w:val="0"/>
              <w:marBottom w:val="0"/>
              <w:divBdr>
                <w:top w:val="none" w:sz="0" w:space="0" w:color="auto"/>
                <w:left w:val="none" w:sz="0" w:space="0" w:color="auto"/>
                <w:bottom w:val="none" w:sz="0" w:space="0" w:color="auto"/>
                <w:right w:val="none" w:sz="0" w:space="0" w:color="auto"/>
              </w:divBdr>
              <w:divsChild>
                <w:div w:id="14029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35105">
          <w:marLeft w:val="0"/>
          <w:marRight w:val="0"/>
          <w:marTop w:val="0"/>
          <w:marBottom w:val="0"/>
          <w:divBdr>
            <w:top w:val="none" w:sz="0" w:space="0" w:color="auto"/>
            <w:left w:val="none" w:sz="0" w:space="0" w:color="auto"/>
            <w:bottom w:val="none" w:sz="0" w:space="0" w:color="auto"/>
            <w:right w:val="none" w:sz="0" w:space="0" w:color="auto"/>
          </w:divBdr>
          <w:divsChild>
            <w:div w:id="1151599321">
              <w:marLeft w:val="0"/>
              <w:marRight w:val="0"/>
              <w:marTop w:val="0"/>
              <w:marBottom w:val="0"/>
              <w:divBdr>
                <w:top w:val="none" w:sz="0" w:space="0" w:color="auto"/>
                <w:left w:val="none" w:sz="0" w:space="0" w:color="auto"/>
                <w:bottom w:val="none" w:sz="0" w:space="0" w:color="auto"/>
                <w:right w:val="none" w:sz="0" w:space="0" w:color="auto"/>
              </w:divBdr>
              <w:divsChild>
                <w:div w:id="18773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5390">
      <w:bodyDiv w:val="1"/>
      <w:marLeft w:val="0"/>
      <w:marRight w:val="0"/>
      <w:marTop w:val="0"/>
      <w:marBottom w:val="0"/>
      <w:divBdr>
        <w:top w:val="none" w:sz="0" w:space="0" w:color="auto"/>
        <w:left w:val="none" w:sz="0" w:space="0" w:color="auto"/>
        <w:bottom w:val="none" w:sz="0" w:space="0" w:color="auto"/>
        <w:right w:val="none" w:sz="0" w:space="0" w:color="auto"/>
      </w:divBdr>
      <w:divsChild>
        <w:div w:id="1695154191">
          <w:marLeft w:val="0"/>
          <w:marRight w:val="0"/>
          <w:marTop w:val="0"/>
          <w:marBottom w:val="0"/>
          <w:divBdr>
            <w:top w:val="none" w:sz="0" w:space="0" w:color="auto"/>
            <w:left w:val="none" w:sz="0" w:space="0" w:color="auto"/>
            <w:bottom w:val="none" w:sz="0" w:space="0" w:color="auto"/>
            <w:right w:val="none" w:sz="0" w:space="0" w:color="auto"/>
          </w:divBdr>
          <w:divsChild>
            <w:div w:id="5789254">
              <w:marLeft w:val="0"/>
              <w:marRight w:val="0"/>
              <w:marTop w:val="0"/>
              <w:marBottom w:val="0"/>
              <w:divBdr>
                <w:top w:val="none" w:sz="0" w:space="0" w:color="auto"/>
                <w:left w:val="none" w:sz="0" w:space="0" w:color="auto"/>
                <w:bottom w:val="none" w:sz="0" w:space="0" w:color="auto"/>
                <w:right w:val="none" w:sz="0" w:space="0" w:color="auto"/>
              </w:divBdr>
              <w:divsChild>
                <w:div w:id="1736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8187">
      <w:bodyDiv w:val="1"/>
      <w:marLeft w:val="0"/>
      <w:marRight w:val="0"/>
      <w:marTop w:val="0"/>
      <w:marBottom w:val="0"/>
      <w:divBdr>
        <w:top w:val="none" w:sz="0" w:space="0" w:color="auto"/>
        <w:left w:val="none" w:sz="0" w:space="0" w:color="auto"/>
        <w:bottom w:val="none" w:sz="0" w:space="0" w:color="auto"/>
        <w:right w:val="none" w:sz="0" w:space="0" w:color="auto"/>
      </w:divBdr>
      <w:divsChild>
        <w:div w:id="1989630937">
          <w:marLeft w:val="0"/>
          <w:marRight w:val="0"/>
          <w:marTop w:val="0"/>
          <w:marBottom w:val="0"/>
          <w:divBdr>
            <w:top w:val="none" w:sz="0" w:space="0" w:color="auto"/>
            <w:left w:val="none" w:sz="0" w:space="0" w:color="auto"/>
            <w:bottom w:val="none" w:sz="0" w:space="0" w:color="auto"/>
            <w:right w:val="none" w:sz="0" w:space="0" w:color="auto"/>
          </w:divBdr>
          <w:divsChild>
            <w:div w:id="601960921">
              <w:marLeft w:val="0"/>
              <w:marRight w:val="0"/>
              <w:marTop w:val="0"/>
              <w:marBottom w:val="0"/>
              <w:divBdr>
                <w:top w:val="none" w:sz="0" w:space="0" w:color="auto"/>
                <w:left w:val="none" w:sz="0" w:space="0" w:color="auto"/>
                <w:bottom w:val="none" w:sz="0" w:space="0" w:color="auto"/>
                <w:right w:val="none" w:sz="0" w:space="0" w:color="auto"/>
              </w:divBdr>
              <w:divsChild>
                <w:div w:id="19379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8658">
      <w:bodyDiv w:val="1"/>
      <w:marLeft w:val="0"/>
      <w:marRight w:val="0"/>
      <w:marTop w:val="0"/>
      <w:marBottom w:val="0"/>
      <w:divBdr>
        <w:top w:val="none" w:sz="0" w:space="0" w:color="auto"/>
        <w:left w:val="none" w:sz="0" w:space="0" w:color="auto"/>
        <w:bottom w:val="none" w:sz="0" w:space="0" w:color="auto"/>
        <w:right w:val="none" w:sz="0" w:space="0" w:color="auto"/>
      </w:divBdr>
      <w:divsChild>
        <w:div w:id="1892377426">
          <w:marLeft w:val="0"/>
          <w:marRight w:val="0"/>
          <w:marTop w:val="0"/>
          <w:marBottom w:val="0"/>
          <w:divBdr>
            <w:top w:val="none" w:sz="0" w:space="0" w:color="auto"/>
            <w:left w:val="none" w:sz="0" w:space="0" w:color="auto"/>
            <w:bottom w:val="none" w:sz="0" w:space="0" w:color="auto"/>
            <w:right w:val="none" w:sz="0" w:space="0" w:color="auto"/>
          </w:divBdr>
          <w:divsChild>
            <w:div w:id="625238756">
              <w:marLeft w:val="0"/>
              <w:marRight w:val="0"/>
              <w:marTop w:val="0"/>
              <w:marBottom w:val="0"/>
              <w:divBdr>
                <w:top w:val="none" w:sz="0" w:space="0" w:color="auto"/>
                <w:left w:val="none" w:sz="0" w:space="0" w:color="auto"/>
                <w:bottom w:val="none" w:sz="0" w:space="0" w:color="auto"/>
                <w:right w:val="none" w:sz="0" w:space="0" w:color="auto"/>
              </w:divBdr>
              <w:divsChild>
                <w:div w:id="1319114234">
                  <w:marLeft w:val="0"/>
                  <w:marRight w:val="0"/>
                  <w:marTop w:val="0"/>
                  <w:marBottom w:val="0"/>
                  <w:divBdr>
                    <w:top w:val="none" w:sz="0" w:space="0" w:color="auto"/>
                    <w:left w:val="none" w:sz="0" w:space="0" w:color="auto"/>
                    <w:bottom w:val="none" w:sz="0" w:space="0" w:color="auto"/>
                    <w:right w:val="none" w:sz="0" w:space="0" w:color="auto"/>
                  </w:divBdr>
                </w:div>
              </w:divsChild>
            </w:div>
            <w:div w:id="97679972">
              <w:marLeft w:val="0"/>
              <w:marRight w:val="0"/>
              <w:marTop w:val="0"/>
              <w:marBottom w:val="0"/>
              <w:divBdr>
                <w:top w:val="none" w:sz="0" w:space="0" w:color="auto"/>
                <w:left w:val="none" w:sz="0" w:space="0" w:color="auto"/>
                <w:bottom w:val="none" w:sz="0" w:space="0" w:color="auto"/>
                <w:right w:val="none" w:sz="0" w:space="0" w:color="auto"/>
              </w:divBdr>
              <w:divsChild>
                <w:div w:id="20356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1167">
          <w:marLeft w:val="0"/>
          <w:marRight w:val="0"/>
          <w:marTop w:val="0"/>
          <w:marBottom w:val="0"/>
          <w:divBdr>
            <w:top w:val="none" w:sz="0" w:space="0" w:color="auto"/>
            <w:left w:val="none" w:sz="0" w:space="0" w:color="auto"/>
            <w:bottom w:val="none" w:sz="0" w:space="0" w:color="auto"/>
            <w:right w:val="none" w:sz="0" w:space="0" w:color="auto"/>
          </w:divBdr>
          <w:divsChild>
            <w:div w:id="468863844">
              <w:marLeft w:val="0"/>
              <w:marRight w:val="0"/>
              <w:marTop w:val="0"/>
              <w:marBottom w:val="0"/>
              <w:divBdr>
                <w:top w:val="none" w:sz="0" w:space="0" w:color="auto"/>
                <w:left w:val="none" w:sz="0" w:space="0" w:color="auto"/>
                <w:bottom w:val="none" w:sz="0" w:space="0" w:color="auto"/>
                <w:right w:val="none" w:sz="0" w:space="0" w:color="auto"/>
              </w:divBdr>
              <w:divsChild>
                <w:div w:id="14898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96498">
      <w:bodyDiv w:val="1"/>
      <w:marLeft w:val="0"/>
      <w:marRight w:val="0"/>
      <w:marTop w:val="0"/>
      <w:marBottom w:val="0"/>
      <w:divBdr>
        <w:top w:val="none" w:sz="0" w:space="0" w:color="auto"/>
        <w:left w:val="none" w:sz="0" w:space="0" w:color="auto"/>
        <w:bottom w:val="none" w:sz="0" w:space="0" w:color="auto"/>
        <w:right w:val="none" w:sz="0" w:space="0" w:color="auto"/>
      </w:divBdr>
      <w:divsChild>
        <w:div w:id="883567250">
          <w:marLeft w:val="0"/>
          <w:marRight w:val="0"/>
          <w:marTop w:val="0"/>
          <w:marBottom w:val="0"/>
          <w:divBdr>
            <w:top w:val="none" w:sz="0" w:space="0" w:color="auto"/>
            <w:left w:val="none" w:sz="0" w:space="0" w:color="auto"/>
            <w:bottom w:val="none" w:sz="0" w:space="0" w:color="auto"/>
            <w:right w:val="none" w:sz="0" w:space="0" w:color="auto"/>
          </w:divBdr>
          <w:divsChild>
            <w:div w:id="1535190901">
              <w:marLeft w:val="0"/>
              <w:marRight w:val="0"/>
              <w:marTop w:val="0"/>
              <w:marBottom w:val="0"/>
              <w:divBdr>
                <w:top w:val="none" w:sz="0" w:space="0" w:color="auto"/>
                <w:left w:val="none" w:sz="0" w:space="0" w:color="auto"/>
                <w:bottom w:val="none" w:sz="0" w:space="0" w:color="auto"/>
                <w:right w:val="none" w:sz="0" w:space="0" w:color="auto"/>
              </w:divBdr>
              <w:divsChild>
                <w:div w:id="19803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41542">
      <w:bodyDiv w:val="1"/>
      <w:marLeft w:val="0"/>
      <w:marRight w:val="0"/>
      <w:marTop w:val="0"/>
      <w:marBottom w:val="0"/>
      <w:divBdr>
        <w:top w:val="none" w:sz="0" w:space="0" w:color="auto"/>
        <w:left w:val="none" w:sz="0" w:space="0" w:color="auto"/>
        <w:bottom w:val="none" w:sz="0" w:space="0" w:color="auto"/>
        <w:right w:val="none" w:sz="0" w:space="0" w:color="auto"/>
      </w:divBdr>
      <w:divsChild>
        <w:div w:id="1416517256">
          <w:marLeft w:val="0"/>
          <w:marRight w:val="0"/>
          <w:marTop w:val="0"/>
          <w:marBottom w:val="0"/>
          <w:divBdr>
            <w:top w:val="none" w:sz="0" w:space="0" w:color="auto"/>
            <w:left w:val="none" w:sz="0" w:space="0" w:color="auto"/>
            <w:bottom w:val="none" w:sz="0" w:space="0" w:color="auto"/>
            <w:right w:val="none" w:sz="0" w:space="0" w:color="auto"/>
          </w:divBdr>
          <w:divsChild>
            <w:div w:id="1711225939">
              <w:marLeft w:val="0"/>
              <w:marRight w:val="0"/>
              <w:marTop w:val="0"/>
              <w:marBottom w:val="0"/>
              <w:divBdr>
                <w:top w:val="none" w:sz="0" w:space="0" w:color="auto"/>
                <w:left w:val="none" w:sz="0" w:space="0" w:color="auto"/>
                <w:bottom w:val="none" w:sz="0" w:space="0" w:color="auto"/>
                <w:right w:val="none" w:sz="0" w:space="0" w:color="auto"/>
              </w:divBdr>
              <w:divsChild>
                <w:div w:id="12980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75460">
      <w:bodyDiv w:val="1"/>
      <w:marLeft w:val="0"/>
      <w:marRight w:val="0"/>
      <w:marTop w:val="0"/>
      <w:marBottom w:val="0"/>
      <w:divBdr>
        <w:top w:val="none" w:sz="0" w:space="0" w:color="auto"/>
        <w:left w:val="none" w:sz="0" w:space="0" w:color="auto"/>
        <w:bottom w:val="none" w:sz="0" w:space="0" w:color="auto"/>
        <w:right w:val="none" w:sz="0" w:space="0" w:color="auto"/>
      </w:divBdr>
      <w:divsChild>
        <w:div w:id="51780185">
          <w:marLeft w:val="0"/>
          <w:marRight w:val="0"/>
          <w:marTop w:val="0"/>
          <w:marBottom w:val="0"/>
          <w:divBdr>
            <w:top w:val="none" w:sz="0" w:space="0" w:color="auto"/>
            <w:left w:val="none" w:sz="0" w:space="0" w:color="auto"/>
            <w:bottom w:val="none" w:sz="0" w:space="0" w:color="auto"/>
            <w:right w:val="none" w:sz="0" w:space="0" w:color="auto"/>
          </w:divBdr>
          <w:divsChild>
            <w:div w:id="1084718333">
              <w:marLeft w:val="0"/>
              <w:marRight w:val="0"/>
              <w:marTop w:val="0"/>
              <w:marBottom w:val="0"/>
              <w:divBdr>
                <w:top w:val="none" w:sz="0" w:space="0" w:color="auto"/>
                <w:left w:val="none" w:sz="0" w:space="0" w:color="auto"/>
                <w:bottom w:val="none" w:sz="0" w:space="0" w:color="auto"/>
                <w:right w:val="none" w:sz="0" w:space="0" w:color="auto"/>
              </w:divBdr>
              <w:divsChild>
                <w:div w:id="131097685">
                  <w:marLeft w:val="0"/>
                  <w:marRight w:val="0"/>
                  <w:marTop w:val="0"/>
                  <w:marBottom w:val="0"/>
                  <w:divBdr>
                    <w:top w:val="none" w:sz="0" w:space="0" w:color="auto"/>
                    <w:left w:val="none" w:sz="0" w:space="0" w:color="auto"/>
                    <w:bottom w:val="none" w:sz="0" w:space="0" w:color="auto"/>
                    <w:right w:val="none" w:sz="0" w:space="0" w:color="auto"/>
                  </w:divBdr>
                </w:div>
              </w:divsChild>
            </w:div>
            <w:div w:id="401300209">
              <w:marLeft w:val="0"/>
              <w:marRight w:val="0"/>
              <w:marTop w:val="0"/>
              <w:marBottom w:val="0"/>
              <w:divBdr>
                <w:top w:val="none" w:sz="0" w:space="0" w:color="auto"/>
                <w:left w:val="none" w:sz="0" w:space="0" w:color="auto"/>
                <w:bottom w:val="none" w:sz="0" w:space="0" w:color="auto"/>
                <w:right w:val="none" w:sz="0" w:space="0" w:color="auto"/>
              </w:divBdr>
              <w:divsChild>
                <w:div w:id="6743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22494">
          <w:marLeft w:val="0"/>
          <w:marRight w:val="0"/>
          <w:marTop w:val="0"/>
          <w:marBottom w:val="0"/>
          <w:divBdr>
            <w:top w:val="none" w:sz="0" w:space="0" w:color="auto"/>
            <w:left w:val="none" w:sz="0" w:space="0" w:color="auto"/>
            <w:bottom w:val="none" w:sz="0" w:space="0" w:color="auto"/>
            <w:right w:val="none" w:sz="0" w:space="0" w:color="auto"/>
          </w:divBdr>
          <w:divsChild>
            <w:div w:id="727798170">
              <w:marLeft w:val="0"/>
              <w:marRight w:val="0"/>
              <w:marTop w:val="0"/>
              <w:marBottom w:val="0"/>
              <w:divBdr>
                <w:top w:val="none" w:sz="0" w:space="0" w:color="auto"/>
                <w:left w:val="none" w:sz="0" w:space="0" w:color="auto"/>
                <w:bottom w:val="none" w:sz="0" w:space="0" w:color="auto"/>
                <w:right w:val="none" w:sz="0" w:space="0" w:color="auto"/>
              </w:divBdr>
              <w:divsChild>
                <w:div w:id="11409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7153">
      <w:bodyDiv w:val="1"/>
      <w:marLeft w:val="0"/>
      <w:marRight w:val="0"/>
      <w:marTop w:val="0"/>
      <w:marBottom w:val="0"/>
      <w:divBdr>
        <w:top w:val="none" w:sz="0" w:space="0" w:color="auto"/>
        <w:left w:val="none" w:sz="0" w:space="0" w:color="auto"/>
        <w:bottom w:val="none" w:sz="0" w:space="0" w:color="auto"/>
        <w:right w:val="none" w:sz="0" w:space="0" w:color="auto"/>
      </w:divBdr>
    </w:div>
    <w:div w:id="1282570602">
      <w:bodyDiv w:val="1"/>
      <w:marLeft w:val="0"/>
      <w:marRight w:val="0"/>
      <w:marTop w:val="0"/>
      <w:marBottom w:val="0"/>
      <w:divBdr>
        <w:top w:val="none" w:sz="0" w:space="0" w:color="auto"/>
        <w:left w:val="none" w:sz="0" w:space="0" w:color="auto"/>
        <w:bottom w:val="none" w:sz="0" w:space="0" w:color="auto"/>
        <w:right w:val="none" w:sz="0" w:space="0" w:color="auto"/>
      </w:divBdr>
      <w:divsChild>
        <w:div w:id="484972671">
          <w:marLeft w:val="0"/>
          <w:marRight w:val="0"/>
          <w:marTop w:val="0"/>
          <w:marBottom w:val="0"/>
          <w:divBdr>
            <w:top w:val="none" w:sz="0" w:space="0" w:color="auto"/>
            <w:left w:val="none" w:sz="0" w:space="0" w:color="auto"/>
            <w:bottom w:val="none" w:sz="0" w:space="0" w:color="auto"/>
            <w:right w:val="none" w:sz="0" w:space="0" w:color="auto"/>
          </w:divBdr>
          <w:divsChild>
            <w:div w:id="1249735749">
              <w:marLeft w:val="0"/>
              <w:marRight w:val="0"/>
              <w:marTop w:val="0"/>
              <w:marBottom w:val="0"/>
              <w:divBdr>
                <w:top w:val="none" w:sz="0" w:space="0" w:color="auto"/>
                <w:left w:val="none" w:sz="0" w:space="0" w:color="auto"/>
                <w:bottom w:val="none" w:sz="0" w:space="0" w:color="auto"/>
                <w:right w:val="none" w:sz="0" w:space="0" w:color="auto"/>
              </w:divBdr>
              <w:divsChild>
                <w:div w:id="12200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1482">
      <w:bodyDiv w:val="1"/>
      <w:marLeft w:val="0"/>
      <w:marRight w:val="0"/>
      <w:marTop w:val="0"/>
      <w:marBottom w:val="0"/>
      <w:divBdr>
        <w:top w:val="none" w:sz="0" w:space="0" w:color="auto"/>
        <w:left w:val="none" w:sz="0" w:space="0" w:color="auto"/>
        <w:bottom w:val="none" w:sz="0" w:space="0" w:color="auto"/>
        <w:right w:val="none" w:sz="0" w:space="0" w:color="auto"/>
      </w:divBdr>
    </w:div>
    <w:div w:id="1364599240">
      <w:bodyDiv w:val="1"/>
      <w:marLeft w:val="0"/>
      <w:marRight w:val="0"/>
      <w:marTop w:val="0"/>
      <w:marBottom w:val="0"/>
      <w:divBdr>
        <w:top w:val="none" w:sz="0" w:space="0" w:color="auto"/>
        <w:left w:val="none" w:sz="0" w:space="0" w:color="auto"/>
        <w:bottom w:val="none" w:sz="0" w:space="0" w:color="auto"/>
        <w:right w:val="none" w:sz="0" w:space="0" w:color="auto"/>
      </w:divBdr>
      <w:divsChild>
        <w:div w:id="34816720">
          <w:marLeft w:val="0"/>
          <w:marRight w:val="0"/>
          <w:marTop w:val="0"/>
          <w:marBottom w:val="0"/>
          <w:divBdr>
            <w:top w:val="none" w:sz="0" w:space="0" w:color="auto"/>
            <w:left w:val="none" w:sz="0" w:space="0" w:color="auto"/>
            <w:bottom w:val="none" w:sz="0" w:space="0" w:color="auto"/>
            <w:right w:val="none" w:sz="0" w:space="0" w:color="auto"/>
          </w:divBdr>
          <w:divsChild>
            <w:div w:id="1660422164">
              <w:marLeft w:val="0"/>
              <w:marRight w:val="0"/>
              <w:marTop w:val="0"/>
              <w:marBottom w:val="0"/>
              <w:divBdr>
                <w:top w:val="none" w:sz="0" w:space="0" w:color="auto"/>
                <w:left w:val="none" w:sz="0" w:space="0" w:color="auto"/>
                <w:bottom w:val="none" w:sz="0" w:space="0" w:color="auto"/>
                <w:right w:val="none" w:sz="0" w:space="0" w:color="auto"/>
              </w:divBdr>
              <w:divsChild>
                <w:div w:id="7990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579">
      <w:bodyDiv w:val="1"/>
      <w:marLeft w:val="0"/>
      <w:marRight w:val="0"/>
      <w:marTop w:val="0"/>
      <w:marBottom w:val="0"/>
      <w:divBdr>
        <w:top w:val="none" w:sz="0" w:space="0" w:color="auto"/>
        <w:left w:val="none" w:sz="0" w:space="0" w:color="auto"/>
        <w:bottom w:val="none" w:sz="0" w:space="0" w:color="auto"/>
        <w:right w:val="none" w:sz="0" w:space="0" w:color="auto"/>
      </w:divBdr>
      <w:divsChild>
        <w:div w:id="1126387059">
          <w:marLeft w:val="0"/>
          <w:marRight w:val="0"/>
          <w:marTop w:val="0"/>
          <w:marBottom w:val="0"/>
          <w:divBdr>
            <w:top w:val="none" w:sz="0" w:space="0" w:color="auto"/>
            <w:left w:val="none" w:sz="0" w:space="0" w:color="auto"/>
            <w:bottom w:val="none" w:sz="0" w:space="0" w:color="auto"/>
            <w:right w:val="none" w:sz="0" w:space="0" w:color="auto"/>
          </w:divBdr>
          <w:divsChild>
            <w:div w:id="2106880747">
              <w:marLeft w:val="0"/>
              <w:marRight w:val="0"/>
              <w:marTop w:val="0"/>
              <w:marBottom w:val="0"/>
              <w:divBdr>
                <w:top w:val="none" w:sz="0" w:space="0" w:color="auto"/>
                <w:left w:val="none" w:sz="0" w:space="0" w:color="auto"/>
                <w:bottom w:val="none" w:sz="0" w:space="0" w:color="auto"/>
                <w:right w:val="none" w:sz="0" w:space="0" w:color="auto"/>
              </w:divBdr>
              <w:divsChild>
                <w:div w:id="18481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1808">
      <w:bodyDiv w:val="1"/>
      <w:marLeft w:val="0"/>
      <w:marRight w:val="0"/>
      <w:marTop w:val="0"/>
      <w:marBottom w:val="0"/>
      <w:divBdr>
        <w:top w:val="none" w:sz="0" w:space="0" w:color="auto"/>
        <w:left w:val="none" w:sz="0" w:space="0" w:color="auto"/>
        <w:bottom w:val="none" w:sz="0" w:space="0" w:color="auto"/>
        <w:right w:val="none" w:sz="0" w:space="0" w:color="auto"/>
      </w:divBdr>
      <w:divsChild>
        <w:div w:id="1112939451">
          <w:marLeft w:val="0"/>
          <w:marRight w:val="0"/>
          <w:marTop w:val="0"/>
          <w:marBottom w:val="0"/>
          <w:divBdr>
            <w:top w:val="none" w:sz="0" w:space="0" w:color="auto"/>
            <w:left w:val="none" w:sz="0" w:space="0" w:color="auto"/>
            <w:bottom w:val="none" w:sz="0" w:space="0" w:color="auto"/>
            <w:right w:val="none" w:sz="0" w:space="0" w:color="auto"/>
          </w:divBdr>
          <w:divsChild>
            <w:div w:id="716899857">
              <w:marLeft w:val="0"/>
              <w:marRight w:val="0"/>
              <w:marTop w:val="0"/>
              <w:marBottom w:val="0"/>
              <w:divBdr>
                <w:top w:val="none" w:sz="0" w:space="0" w:color="auto"/>
                <w:left w:val="none" w:sz="0" w:space="0" w:color="auto"/>
                <w:bottom w:val="none" w:sz="0" w:space="0" w:color="auto"/>
                <w:right w:val="none" w:sz="0" w:space="0" w:color="auto"/>
              </w:divBdr>
              <w:divsChild>
                <w:div w:id="19886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1337">
      <w:bodyDiv w:val="1"/>
      <w:marLeft w:val="0"/>
      <w:marRight w:val="0"/>
      <w:marTop w:val="0"/>
      <w:marBottom w:val="0"/>
      <w:divBdr>
        <w:top w:val="none" w:sz="0" w:space="0" w:color="auto"/>
        <w:left w:val="none" w:sz="0" w:space="0" w:color="auto"/>
        <w:bottom w:val="none" w:sz="0" w:space="0" w:color="auto"/>
        <w:right w:val="none" w:sz="0" w:space="0" w:color="auto"/>
      </w:divBdr>
      <w:divsChild>
        <w:div w:id="1004747469">
          <w:marLeft w:val="0"/>
          <w:marRight w:val="0"/>
          <w:marTop w:val="0"/>
          <w:marBottom w:val="0"/>
          <w:divBdr>
            <w:top w:val="none" w:sz="0" w:space="0" w:color="auto"/>
            <w:left w:val="none" w:sz="0" w:space="0" w:color="auto"/>
            <w:bottom w:val="none" w:sz="0" w:space="0" w:color="auto"/>
            <w:right w:val="none" w:sz="0" w:space="0" w:color="auto"/>
          </w:divBdr>
          <w:divsChild>
            <w:div w:id="74937087">
              <w:marLeft w:val="0"/>
              <w:marRight w:val="0"/>
              <w:marTop w:val="0"/>
              <w:marBottom w:val="0"/>
              <w:divBdr>
                <w:top w:val="none" w:sz="0" w:space="0" w:color="auto"/>
                <w:left w:val="none" w:sz="0" w:space="0" w:color="auto"/>
                <w:bottom w:val="none" w:sz="0" w:space="0" w:color="auto"/>
                <w:right w:val="none" w:sz="0" w:space="0" w:color="auto"/>
              </w:divBdr>
              <w:divsChild>
                <w:div w:id="15424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1405">
      <w:bodyDiv w:val="1"/>
      <w:marLeft w:val="0"/>
      <w:marRight w:val="0"/>
      <w:marTop w:val="0"/>
      <w:marBottom w:val="0"/>
      <w:divBdr>
        <w:top w:val="none" w:sz="0" w:space="0" w:color="auto"/>
        <w:left w:val="none" w:sz="0" w:space="0" w:color="auto"/>
        <w:bottom w:val="none" w:sz="0" w:space="0" w:color="auto"/>
        <w:right w:val="none" w:sz="0" w:space="0" w:color="auto"/>
      </w:divBdr>
      <w:divsChild>
        <w:div w:id="1925993637">
          <w:marLeft w:val="0"/>
          <w:marRight w:val="0"/>
          <w:marTop w:val="0"/>
          <w:marBottom w:val="0"/>
          <w:divBdr>
            <w:top w:val="none" w:sz="0" w:space="0" w:color="auto"/>
            <w:left w:val="none" w:sz="0" w:space="0" w:color="auto"/>
            <w:bottom w:val="none" w:sz="0" w:space="0" w:color="auto"/>
            <w:right w:val="none" w:sz="0" w:space="0" w:color="auto"/>
          </w:divBdr>
          <w:divsChild>
            <w:div w:id="1879661741">
              <w:marLeft w:val="0"/>
              <w:marRight w:val="0"/>
              <w:marTop w:val="0"/>
              <w:marBottom w:val="0"/>
              <w:divBdr>
                <w:top w:val="none" w:sz="0" w:space="0" w:color="auto"/>
                <w:left w:val="none" w:sz="0" w:space="0" w:color="auto"/>
                <w:bottom w:val="none" w:sz="0" w:space="0" w:color="auto"/>
                <w:right w:val="none" w:sz="0" w:space="0" w:color="auto"/>
              </w:divBdr>
              <w:divsChild>
                <w:div w:id="18752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4897">
      <w:bodyDiv w:val="1"/>
      <w:marLeft w:val="0"/>
      <w:marRight w:val="0"/>
      <w:marTop w:val="0"/>
      <w:marBottom w:val="0"/>
      <w:divBdr>
        <w:top w:val="none" w:sz="0" w:space="0" w:color="auto"/>
        <w:left w:val="none" w:sz="0" w:space="0" w:color="auto"/>
        <w:bottom w:val="none" w:sz="0" w:space="0" w:color="auto"/>
        <w:right w:val="none" w:sz="0" w:space="0" w:color="auto"/>
      </w:divBdr>
      <w:divsChild>
        <w:div w:id="342825522">
          <w:marLeft w:val="0"/>
          <w:marRight w:val="0"/>
          <w:marTop w:val="0"/>
          <w:marBottom w:val="0"/>
          <w:divBdr>
            <w:top w:val="none" w:sz="0" w:space="0" w:color="auto"/>
            <w:left w:val="none" w:sz="0" w:space="0" w:color="auto"/>
            <w:bottom w:val="none" w:sz="0" w:space="0" w:color="auto"/>
            <w:right w:val="none" w:sz="0" w:space="0" w:color="auto"/>
          </w:divBdr>
          <w:divsChild>
            <w:div w:id="1838183566">
              <w:marLeft w:val="0"/>
              <w:marRight w:val="0"/>
              <w:marTop w:val="0"/>
              <w:marBottom w:val="0"/>
              <w:divBdr>
                <w:top w:val="none" w:sz="0" w:space="0" w:color="auto"/>
                <w:left w:val="none" w:sz="0" w:space="0" w:color="auto"/>
                <w:bottom w:val="none" w:sz="0" w:space="0" w:color="auto"/>
                <w:right w:val="none" w:sz="0" w:space="0" w:color="auto"/>
              </w:divBdr>
              <w:divsChild>
                <w:div w:id="14093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hantavirus/surveillance/index.html" TargetMode="External"/><Relationship Id="rId13" Type="http://schemas.openxmlformats.org/officeDocument/2006/relationships/hyperlink" Target="https://censusreporter.org/profiles/04000US35-new-mexic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nmhealth.org/about/erd/ideb/zdp/hp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dc.gov/hantavirus/surveillance/index.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10</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Teresa</dc:creator>
  <cp:keywords/>
  <dc:description/>
  <cp:lastModifiedBy>CAMACHO MONGE MARIA ALEJANDRA</cp:lastModifiedBy>
  <cp:revision>13</cp:revision>
  <cp:lastPrinted>2019-08-24T22:41:00Z</cp:lastPrinted>
  <dcterms:created xsi:type="dcterms:W3CDTF">2023-02-15T02:26:00Z</dcterms:created>
  <dcterms:modified xsi:type="dcterms:W3CDTF">2023-04-04T02:32:00Z</dcterms:modified>
</cp:coreProperties>
</file>