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E551" w14:textId="77777777" w:rsidR="000B2857" w:rsidRPr="001C42E4" w:rsidRDefault="000B2857" w:rsidP="001C42E4">
      <w:pPr>
        <w:spacing w:line="480" w:lineRule="auto"/>
        <w:jc w:val="center"/>
        <w:rPr>
          <w:rFonts w:ascii="Times New Roman" w:hAnsi="Times New Roman" w:cs="Times New Roman"/>
          <w:b/>
          <w:bCs/>
        </w:rPr>
      </w:pPr>
      <w:r w:rsidRPr="001C42E4">
        <w:rPr>
          <w:rFonts w:ascii="Times New Roman" w:hAnsi="Times New Roman" w:cs="Times New Roman"/>
          <w:b/>
          <w:bCs/>
        </w:rPr>
        <w:t>Ground Spider Abundance and Diversity Sampling</w:t>
      </w:r>
    </w:p>
    <w:p w14:paraId="69E419AD" w14:textId="6A05397B" w:rsidR="009161EF" w:rsidRPr="001C42E4" w:rsidRDefault="009161EF" w:rsidP="001C42E4">
      <w:pPr>
        <w:spacing w:line="480" w:lineRule="auto"/>
        <w:jc w:val="center"/>
        <w:rPr>
          <w:rFonts w:ascii="Times New Roman" w:hAnsi="Times New Roman" w:cs="Times New Roman"/>
          <w:b/>
          <w:bCs/>
        </w:rPr>
      </w:pPr>
      <w:r w:rsidRPr="001C42E4">
        <w:rPr>
          <w:rFonts w:ascii="Times New Roman" w:hAnsi="Times New Roman" w:cs="Times New Roman"/>
          <w:b/>
          <w:bCs/>
        </w:rPr>
        <w:t>Summer 2023</w:t>
      </w:r>
    </w:p>
    <w:p w14:paraId="0BDFFC79" w14:textId="657B0098" w:rsidR="009161EF" w:rsidRPr="001C42E4" w:rsidRDefault="009161EF" w:rsidP="001C42E4">
      <w:pPr>
        <w:spacing w:line="480" w:lineRule="auto"/>
        <w:jc w:val="center"/>
        <w:rPr>
          <w:rFonts w:ascii="Times New Roman" w:hAnsi="Times New Roman" w:cs="Times New Roman"/>
          <w:b/>
          <w:bCs/>
        </w:rPr>
      </w:pPr>
      <w:r w:rsidRPr="001C42E4">
        <w:rPr>
          <w:rFonts w:ascii="Times New Roman" w:hAnsi="Times New Roman" w:cs="Times New Roman"/>
          <w:b/>
          <w:bCs/>
        </w:rPr>
        <w:t>Materials and Site selection</w:t>
      </w:r>
    </w:p>
    <w:p w14:paraId="66F0AF1E" w14:textId="7A922951" w:rsidR="009161EF" w:rsidRPr="001C42E4" w:rsidRDefault="004D5F0D" w:rsidP="001C42E4">
      <w:pPr>
        <w:spacing w:line="480" w:lineRule="auto"/>
        <w:rPr>
          <w:rFonts w:ascii="Times New Roman" w:hAnsi="Times New Roman" w:cs="Times New Roman"/>
          <w:u w:val="single"/>
        </w:rPr>
      </w:pPr>
      <w:r>
        <w:rPr>
          <w:rFonts w:ascii="Times New Roman" w:hAnsi="Times New Roman" w:cs="Times New Roman"/>
          <w:u w:val="single"/>
        </w:rPr>
        <w:t xml:space="preserve">Individual </w:t>
      </w:r>
      <w:r w:rsidR="0022100C" w:rsidRPr="001C42E4">
        <w:rPr>
          <w:rFonts w:ascii="Times New Roman" w:hAnsi="Times New Roman" w:cs="Times New Roman"/>
          <w:u w:val="single"/>
        </w:rPr>
        <w:t xml:space="preserve">Required Materials: </w:t>
      </w:r>
    </w:p>
    <w:p w14:paraId="36F5CEB1" w14:textId="02BF78C2" w:rsidR="00B53246" w:rsidRDefault="004D5F0D" w:rsidP="001C42E4">
      <w:pPr>
        <w:pStyle w:val="ListParagraph"/>
        <w:numPr>
          <w:ilvl w:val="0"/>
          <w:numId w:val="2"/>
        </w:numPr>
        <w:spacing w:line="480" w:lineRule="auto"/>
        <w:rPr>
          <w:rFonts w:ascii="Times New Roman" w:hAnsi="Times New Roman" w:cs="Times New Roman"/>
        </w:rPr>
      </w:pPr>
      <w:r>
        <w:rPr>
          <w:rFonts w:ascii="Times New Roman" w:hAnsi="Times New Roman" w:cs="Times New Roman"/>
        </w:rPr>
        <w:t>Proper c</w:t>
      </w:r>
      <w:r w:rsidR="000B2857" w:rsidRPr="001C42E4">
        <w:rPr>
          <w:rFonts w:ascii="Times New Roman" w:hAnsi="Times New Roman" w:cs="Times New Roman"/>
        </w:rPr>
        <w:t>lothing and footwear</w:t>
      </w:r>
      <w:r>
        <w:rPr>
          <w:rFonts w:ascii="Times New Roman" w:hAnsi="Times New Roman" w:cs="Times New Roman"/>
        </w:rPr>
        <w:t>.</w:t>
      </w:r>
      <w:r w:rsidR="000B2857" w:rsidRPr="001C42E4">
        <w:rPr>
          <w:rFonts w:ascii="Times New Roman" w:hAnsi="Times New Roman" w:cs="Times New Roman"/>
        </w:rPr>
        <w:t xml:space="preserve"> </w:t>
      </w:r>
      <w:r>
        <w:rPr>
          <w:rFonts w:ascii="Times New Roman" w:hAnsi="Times New Roman" w:cs="Times New Roman"/>
        </w:rPr>
        <w:t>F</w:t>
      </w:r>
      <w:r w:rsidR="000B2857" w:rsidRPr="001C42E4">
        <w:rPr>
          <w:rFonts w:ascii="Times New Roman" w:hAnsi="Times New Roman" w:cs="Times New Roman"/>
        </w:rPr>
        <w:t>or comfort and safety while sampling outdoors</w:t>
      </w:r>
      <w:r>
        <w:rPr>
          <w:rFonts w:ascii="Times New Roman" w:hAnsi="Times New Roman" w:cs="Times New Roman"/>
        </w:rPr>
        <w:t>. This includes long sleeves and full-length pants, preferably made of synthetic materials, and closed toed shoes, preferably hiking boots with ankle protection. These items aid in risk management.</w:t>
      </w:r>
    </w:p>
    <w:p w14:paraId="3938836D" w14:textId="1683069F" w:rsidR="004D5F0D" w:rsidRPr="001C42E4" w:rsidRDefault="004D5F0D" w:rsidP="001C42E4">
      <w:pPr>
        <w:pStyle w:val="ListParagraph"/>
        <w:numPr>
          <w:ilvl w:val="0"/>
          <w:numId w:val="2"/>
        </w:numPr>
        <w:spacing w:line="480" w:lineRule="auto"/>
        <w:rPr>
          <w:rFonts w:ascii="Times New Roman" w:hAnsi="Times New Roman" w:cs="Times New Roman"/>
        </w:rPr>
      </w:pPr>
      <w:r>
        <w:rPr>
          <w:rFonts w:ascii="Times New Roman" w:hAnsi="Times New Roman" w:cs="Times New Roman"/>
        </w:rPr>
        <w:t>Bug spray. This will also aid in risk management. Additionally, giving written and oral instructions for tick removal is recommended.</w:t>
      </w:r>
    </w:p>
    <w:p w14:paraId="6F2A1F3B" w14:textId="1B69C475" w:rsidR="00BC031D" w:rsidRPr="001C42E4" w:rsidRDefault="00000000" w:rsidP="001C42E4">
      <w:pPr>
        <w:pStyle w:val="ListParagraph"/>
        <w:numPr>
          <w:ilvl w:val="0"/>
          <w:numId w:val="2"/>
        </w:numPr>
        <w:spacing w:line="480" w:lineRule="auto"/>
        <w:rPr>
          <w:rFonts w:ascii="Times New Roman" w:hAnsi="Times New Roman" w:cs="Times New Roman"/>
        </w:rPr>
      </w:pPr>
      <w:hyperlink r:id="rId7" w:history="1">
        <w:r w:rsidR="00BC031D" w:rsidRPr="001A5053">
          <w:rPr>
            <w:rStyle w:val="Hyperlink"/>
            <w:rFonts w:ascii="Times New Roman" w:hAnsi="Times New Roman" w:cs="Times New Roman"/>
          </w:rPr>
          <w:t>Headlamps</w:t>
        </w:r>
      </w:hyperlink>
      <w:r w:rsidR="004D5F0D">
        <w:rPr>
          <w:rStyle w:val="Hyperlink"/>
          <w:rFonts w:ascii="Times New Roman" w:hAnsi="Times New Roman" w:cs="Times New Roman"/>
        </w:rPr>
        <w:t xml:space="preserve"> with red and beam setting. </w:t>
      </w:r>
      <w:r w:rsidR="004D5F0D">
        <w:rPr>
          <w:rFonts w:ascii="Times New Roman" w:hAnsi="Times New Roman" w:cs="Times New Roman"/>
        </w:rPr>
        <w:t xml:space="preserve">For navigation to sampling sites, as well as eyeshine procedures. </w:t>
      </w:r>
    </w:p>
    <w:p w14:paraId="4D799A2C" w14:textId="68FD162F" w:rsidR="009F2D93" w:rsidRPr="001C42E4" w:rsidRDefault="000B2857" w:rsidP="001C42E4">
      <w:pPr>
        <w:pStyle w:val="ListParagraph"/>
        <w:numPr>
          <w:ilvl w:val="0"/>
          <w:numId w:val="2"/>
        </w:numPr>
        <w:spacing w:line="480" w:lineRule="auto"/>
        <w:rPr>
          <w:rFonts w:ascii="Times New Roman" w:hAnsi="Times New Roman" w:cs="Times New Roman"/>
        </w:rPr>
      </w:pPr>
      <w:r w:rsidRPr="001C42E4">
        <w:rPr>
          <w:rFonts w:ascii="Times New Roman" w:hAnsi="Times New Roman" w:cs="Times New Roman"/>
        </w:rPr>
        <w:t>A computer with reliable internet connection</w:t>
      </w:r>
      <w:r w:rsidR="004D5F0D">
        <w:rPr>
          <w:rFonts w:ascii="Times New Roman" w:hAnsi="Times New Roman" w:cs="Times New Roman"/>
        </w:rPr>
        <w:t xml:space="preserve">. Needed for data visualization and analysis. This will not be required as in field material. </w:t>
      </w:r>
    </w:p>
    <w:p w14:paraId="4C7C8987" w14:textId="279C121D" w:rsidR="000B2857" w:rsidRPr="001C42E4" w:rsidRDefault="009F2D93" w:rsidP="001C42E4">
      <w:pPr>
        <w:pStyle w:val="ListParagraph"/>
        <w:numPr>
          <w:ilvl w:val="0"/>
          <w:numId w:val="2"/>
        </w:numPr>
        <w:spacing w:line="480" w:lineRule="auto"/>
        <w:rPr>
          <w:rFonts w:ascii="Times New Roman" w:hAnsi="Times New Roman" w:cs="Times New Roman"/>
        </w:rPr>
      </w:pPr>
      <w:r w:rsidRPr="001C42E4">
        <w:rPr>
          <w:rFonts w:ascii="Times New Roman" w:hAnsi="Times New Roman" w:cs="Times New Roman"/>
        </w:rPr>
        <w:t>A mobile device with reliable internet connection</w:t>
      </w:r>
      <w:r w:rsidR="004D5F0D">
        <w:rPr>
          <w:rFonts w:ascii="Times New Roman" w:hAnsi="Times New Roman" w:cs="Times New Roman"/>
        </w:rPr>
        <w:t xml:space="preserve">. This will be utilized in tandem with the iNaturalist app (download is available at the bottom of this </w:t>
      </w:r>
      <w:hyperlink r:id="rId8" w:history="1">
        <w:r w:rsidR="004D5F0D" w:rsidRPr="004D5F0D">
          <w:rPr>
            <w:rStyle w:val="Hyperlink"/>
            <w:rFonts w:ascii="Times New Roman" w:hAnsi="Times New Roman" w:cs="Times New Roman"/>
          </w:rPr>
          <w:t>webpage</w:t>
        </w:r>
      </w:hyperlink>
      <w:r w:rsidR="004D5F0D">
        <w:rPr>
          <w:rFonts w:ascii="Times New Roman" w:hAnsi="Times New Roman" w:cs="Times New Roman"/>
        </w:rPr>
        <w:t xml:space="preserve">). You may also use this to locate GPS points if a device is not accessible. </w:t>
      </w:r>
    </w:p>
    <w:p w14:paraId="3E6D442A" w14:textId="46272ECB" w:rsidR="000B2857" w:rsidRPr="001C42E4" w:rsidRDefault="000B2857" w:rsidP="001C42E4">
      <w:pPr>
        <w:pStyle w:val="ListParagraph"/>
        <w:numPr>
          <w:ilvl w:val="0"/>
          <w:numId w:val="2"/>
        </w:numPr>
        <w:spacing w:line="480" w:lineRule="auto"/>
        <w:rPr>
          <w:rFonts w:ascii="Times New Roman" w:hAnsi="Times New Roman" w:cs="Times New Roman"/>
        </w:rPr>
      </w:pPr>
      <w:r w:rsidRPr="001C42E4">
        <w:rPr>
          <w:rFonts w:ascii="Times New Roman" w:hAnsi="Times New Roman" w:cs="Times New Roman"/>
        </w:rPr>
        <w:t>Pencil/Pen</w:t>
      </w:r>
      <w:r w:rsidR="004D5F0D">
        <w:rPr>
          <w:rFonts w:ascii="Times New Roman" w:hAnsi="Times New Roman" w:cs="Times New Roman"/>
        </w:rPr>
        <w:t xml:space="preserve">. For recording information in the field. Be sure to bring back ups. There’s nothing worse than finding yourself in the field with no way to record data! </w:t>
      </w:r>
    </w:p>
    <w:p w14:paraId="4CC9A0E4" w14:textId="1C75D64D" w:rsidR="000B2857" w:rsidRPr="006F7316" w:rsidRDefault="000B2857" w:rsidP="001C42E4">
      <w:pPr>
        <w:pStyle w:val="ListParagraph"/>
        <w:numPr>
          <w:ilvl w:val="0"/>
          <w:numId w:val="2"/>
        </w:numPr>
        <w:spacing w:line="480" w:lineRule="auto"/>
        <w:rPr>
          <w:rFonts w:ascii="Times New Roman" w:hAnsi="Times New Roman" w:cs="Times New Roman"/>
        </w:rPr>
      </w:pPr>
      <w:r w:rsidRPr="006F7316">
        <w:rPr>
          <w:rFonts w:ascii="Times New Roman" w:hAnsi="Times New Roman" w:cs="Times New Roman"/>
        </w:rPr>
        <w:t>Data</w:t>
      </w:r>
      <w:r w:rsidR="006F7316" w:rsidRPr="006F7316">
        <w:rPr>
          <w:rFonts w:ascii="Times New Roman" w:hAnsi="Times New Roman" w:cs="Times New Roman"/>
        </w:rPr>
        <w:t xml:space="preserve"> Collection</w:t>
      </w:r>
      <w:r w:rsidRPr="006F7316">
        <w:rPr>
          <w:rFonts w:ascii="Times New Roman" w:hAnsi="Times New Roman" w:cs="Times New Roman"/>
        </w:rPr>
        <w:t xml:space="preserve"> Sheet</w:t>
      </w:r>
      <w:r w:rsidR="004D5F0D">
        <w:rPr>
          <w:rFonts w:ascii="Times New Roman" w:hAnsi="Times New Roman" w:cs="Times New Roman"/>
        </w:rPr>
        <w:t xml:space="preserve">. For recording in field observations. This will be found </w:t>
      </w:r>
      <w:r w:rsidR="007D4986">
        <w:rPr>
          <w:rFonts w:ascii="Times New Roman" w:hAnsi="Times New Roman" w:cs="Times New Roman"/>
        </w:rPr>
        <w:t xml:space="preserve">on pages </w:t>
      </w:r>
      <w:r w:rsidR="00EE46A0">
        <w:rPr>
          <w:rFonts w:ascii="Times New Roman" w:hAnsi="Times New Roman" w:cs="Times New Roman"/>
        </w:rPr>
        <w:t>11 to 16. Ideally these should be printed front to back as three pieces of paper, one per transect.</w:t>
      </w:r>
      <w:r w:rsidR="00B50780">
        <w:rPr>
          <w:rFonts w:ascii="Times New Roman" w:hAnsi="Times New Roman" w:cs="Times New Roman"/>
        </w:rPr>
        <w:t xml:space="preserve"> They will be required to collect data in the field.</w:t>
      </w:r>
    </w:p>
    <w:p w14:paraId="28D09605" w14:textId="6FAB0A0F" w:rsidR="000B2857" w:rsidRPr="006F7316" w:rsidRDefault="000B2857" w:rsidP="001C42E4">
      <w:pPr>
        <w:pStyle w:val="ListParagraph"/>
        <w:numPr>
          <w:ilvl w:val="0"/>
          <w:numId w:val="2"/>
        </w:numPr>
        <w:spacing w:line="480" w:lineRule="auto"/>
        <w:rPr>
          <w:rFonts w:ascii="Times New Roman" w:hAnsi="Times New Roman" w:cs="Times New Roman"/>
        </w:rPr>
      </w:pPr>
      <w:r w:rsidRPr="006F7316">
        <w:rPr>
          <w:rFonts w:ascii="Times New Roman" w:hAnsi="Times New Roman" w:cs="Times New Roman"/>
        </w:rPr>
        <w:lastRenderedPageBreak/>
        <w:t xml:space="preserve">Data Template </w:t>
      </w:r>
      <w:r w:rsidR="006F7316" w:rsidRPr="006F7316">
        <w:rPr>
          <w:rFonts w:ascii="Times New Roman" w:hAnsi="Times New Roman" w:cs="Times New Roman"/>
        </w:rPr>
        <w:t>(</w:t>
      </w:r>
      <w:r w:rsidRPr="006F7316">
        <w:rPr>
          <w:rFonts w:ascii="Times New Roman" w:hAnsi="Times New Roman" w:cs="Times New Roman"/>
        </w:rPr>
        <w:t>Excel</w:t>
      </w:r>
      <w:r w:rsidR="006F7316" w:rsidRPr="006F7316">
        <w:rPr>
          <w:rFonts w:ascii="Times New Roman" w:hAnsi="Times New Roman" w:cs="Times New Roman"/>
        </w:rPr>
        <w:t xml:space="preserve"> Workbook</w:t>
      </w:r>
      <w:r w:rsidRPr="006F7316">
        <w:rPr>
          <w:rFonts w:ascii="Times New Roman" w:hAnsi="Times New Roman" w:cs="Times New Roman"/>
        </w:rPr>
        <w:t>)</w:t>
      </w:r>
      <w:r w:rsidR="004D5F0D">
        <w:rPr>
          <w:rFonts w:ascii="Times New Roman" w:hAnsi="Times New Roman" w:cs="Times New Roman"/>
        </w:rPr>
        <w:t xml:space="preserve">. This will be utilized alongside module 5 </w:t>
      </w:r>
      <w:r w:rsidR="004D5F0D" w:rsidRPr="004D5F0D">
        <w:rPr>
          <w:rFonts w:ascii="Times New Roman" w:hAnsi="Times New Roman" w:cs="Times New Roman"/>
          <w:highlight w:val="yellow"/>
        </w:rPr>
        <w:t>(pages #-#),</w:t>
      </w:r>
      <w:r w:rsidR="004D5F0D">
        <w:rPr>
          <w:rFonts w:ascii="Times New Roman" w:hAnsi="Times New Roman" w:cs="Times New Roman"/>
        </w:rPr>
        <w:t xml:space="preserve"> for data visualization and analysis. </w:t>
      </w:r>
    </w:p>
    <w:p w14:paraId="520535E6" w14:textId="4A8CDE3C" w:rsidR="00BC031D" w:rsidRPr="001C42E4" w:rsidRDefault="00BC031D" w:rsidP="001C42E4">
      <w:pPr>
        <w:spacing w:line="480" w:lineRule="auto"/>
        <w:rPr>
          <w:rFonts w:ascii="Times New Roman" w:hAnsi="Times New Roman" w:cs="Times New Roman"/>
          <w:b/>
          <w:bCs/>
        </w:rPr>
      </w:pPr>
    </w:p>
    <w:p w14:paraId="1DDAB4DB" w14:textId="124CC2F3" w:rsidR="000B2857" w:rsidRPr="001C42E4" w:rsidRDefault="000B2857" w:rsidP="001C42E4">
      <w:pPr>
        <w:spacing w:line="480" w:lineRule="auto"/>
        <w:rPr>
          <w:rFonts w:ascii="Times New Roman" w:hAnsi="Times New Roman" w:cs="Times New Roman"/>
          <w:bCs/>
          <w:u w:val="single"/>
        </w:rPr>
      </w:pPr>
      <w:r w:rsidRPr="001C42E4">
        <w:rPr>
          <w:rFonts w:ascii="Times New Roman" w:hAnsi="Times New Roman" w:cs="Times New Roman"/>
          <w:bCs/>
          <w:u w:val="single"/>
        </w:rPr>
        <w:t>Required Materials per Sampling Group</w:t>
      </w:r>
      <w:r w:rsidR="00BC031D" w:rsidRPr="001C42E4">
        <w:rPr>
          <w:rFonts w:ascii="Times New Roman" w:hAnsi="Times New Roman" w:cs="Times New Roman"/>
          <w:bCs/>
          <w:u w:val="single"/>
        </w:rPr>
        <w:t>:</w:t>
      </w:r>
    </w:p>
    <w:p w14:paraId="52B020CA" w14:textId="78B57CB9" w:rsidR="000B2857" w:rsidRDefault="00000000" w:rsidP="001C42E4">
      <w:pPr>
        <w:pStyle w:val="ListParagraph"/>
        <w:numPr>
          <w:ilvl w:val="0"/>
          <w:numId w:val="3"/>
        </w:numPr>
        <w:spacing w:line="480" w:lineRule="auto"/>
        <w:rPr>
          <w:rFonts w:ascii="Times New Roman" w:hAnsi="Times New Roman" w:cs="Times New Roman"/>
          <w:bCs/>
        </w:rPr>
      </w:pPr>
      <w:hyperlink r:id="rId9" w:history="1">
        <w:r w:rsidR="000B2857" w:rsidRPr="001A5053">
          <w:rPr>
            <w:rStyle w:val="Hyperlink"/>
            <w:rFonts w:ascii="Times New Roman" w:hAnsi="Times New Roman" w:cs="Times New Roman"/>
            <w:bCs/>
          </w:rPr>
          <w:t>Measuring tape</w:t>
        </w:r>
      </w:hyperlink>
      <w:r w:rsidR="004D5F0D">
        <w:rPr>
          <w:rStyle w:val="Hyperlink"/>
          <w:rFonts w:ascii="Times New Roman" w:hAnsi="Times New Roman" w:cs="Times New Roman"/>
          <w:bCs/>
        </w:rPr>
        <w:t>.</w:t>
      </w:r>
      <w:r w:rsidR="000B2857" w:rsidRPr="001C42E4">
        <w:rPr>
          <w:rFonts w:ascii="Times New Roman" w:hAnsi="Times New Roman" w:cs="Times New Roman"/>
          <w:bCs/>
        </w:rPr>
        <w:t xml:space="preserve"> </w:t>
      </w:r>
      <w:r w:rsidR="004D5F0D">
        <w:rPr>
          <w:rFonts w:ascii="Times New Roman" w:hAnsi="Times New Roman" w:cs="Times New Roman"/>
          <w:bCs/>
        </w:rPr>
        <w:t xml:space="preserve">These will be used </w:t>
      </w:r>
      <w:r w:rsidR="000B2857" w:rsidRPr="001C42E4">
        <w:rPr>
          <w:rFonts w:ascii="Times New Roman" w:hAnsi="Times New Roman" w:cs="Times New Roman"/>
          <w:bCs/>
        </w:rPr>
        <w:t>to establish 10m</w:t>
      </w:r>
      <w:r w:rsidR="004D5F0D">
        <w:rPr>
          <w:rFonts w:ascii="Times New Roman" w:hAnsi="Times New Roman" w:cs="Times New Roman"/>
          <w:bCs/>
        </w:rPr>
        <w:t xml:space="preserve"> by 2m</w:t>
      </w:r>
      <w:r w:rsidR="000B2857" w:rsidRPr="001C42E4">
        <w:rPr>
          <w:rFonts w:ascii="Times New Roman" w:hAnsi="Times New Roman" w:cs="Times New Roman"/>
          <w:bCs/>
        </w:rPr>
        <w:t xml:space="preserve"> transects</w:t>
      </w:r>
      <w:r w:rsidR="004D5F0D">
        <w:rPr>
          <w:rFonts w:ascii="Times New Roman" w:hAnsi="Times New Roman" w:cs="Times New Roman"/>
          <w:bCs/>
        </w:rPr>
        <w:t xml:space="preserve"> in which sampling will occur. </w:t>
      </w:r>
    </w:p>
    <w:p w14:paraId="1D7C5DC9" w14:textId="74F663FA" w:rsidR="00015E84" w:rsidRPr="001C42E4" w:rsidRDefault="00015E84" w:rsidP="001C42E4">
      <w:pPr>
        <w:pStyle w:val="ListParagraph"/>
        <w:numPr>
          <w:ilvl w:val="0"/>
          <w:numId w:val="3"/>
        </w:numPr>
        <w:spacing w:line="480" w:lineRule="auto"/>
        <w:rPr>
          <w:rFonts w:ascii="Times New Roman" w:hAnsi="Times New Roman" w:cs="Times New Roman"/>
          <w:bCs/>
        </w:rPr>
      </w:pPr>
      <w:r>
        <w:rPr>
          <w:rFonts w:ascii="Times New Roman" w:hAnsi="Times New Roman" w:cs="Times New Roman"/>
          <w:bCs/>
        </w:rPr>
        <w:t>1 Quadrat. This will be used to insure that transects are established with square, 90</w:t>
      </w:r>
      <w:r>
        <w:rPr>
          <w:rFonts w:ascii="degree" w:hAnsi="degree" w:cs="Times New Roman"/>
          <w:bCs/>
        </w:rPr>
        <w:t xml:space="preserve">° angle corners. </w:t>
      </w:r>
    </w:p>
    <w:p w14:paraId="5C5916AC" w14:textId="4C1B697C" w:rsidR="00BC031D" w:rsidRPr="001C42E4" w:rsidRDefault="00747135" w:rsidP="001C42E4">
      <w:pPr>
        <w:pStyle w:val="ListParagraph"/>
        <w:numPr>
          <w:ilvl w:val="0"/>
          <w:numId w:val="3"/>
        </w:numPr>
        <w:spacing w:line="480" w:lineRule="auto"/>
        <w:rPr>
          <w:rFonts w:ascii="Times New Roman" w:hAnsi="Times New Roman" w:cs="Times New Roman"/>
          <w:bCs/>
        </w:rPr>
      </w:pPr>
      <w:r w:rsidRPr="001C42E4">
        <w:rPr>
          <w:rFonts w:ascii="Times New Roman" w:hAnsi="Times New Roman" w:cs="Times New Roman"/>
          <w:bCs/>
        </w:rPr>
        <w:t xml:space="preserve">3 </w:t>
      </w:r>
      <w:hyperlink r:id="rId10" w:history="1">
        <w:r w:rsidR="00BC031D" w:rsidRPr="001A5053">
          <w:rPr>
            <w:rStyle w:val="Hyperlink"/>
            <w:rFonts w:ascii="Times New Roman" w:hAnsi="Times New Roman" w:cs="Times New Roman"/>
            <w:bCs/>
          </w:rPr>
          <w:t>Specimen Jars</w:t>
        </w:r>
      </w:hyperlink>
      <w:r w:rsidR="004D5F0D" w:rsidRPr="004D5F0D">
        <w:rPr>
          <w:rFonts w:ascii="Times New Roman" w:hAnsi="Times New Roman" w:cs="Times New Roman"/>
          <w:bCs/>
        </w:rPr>
        <w:t xml:space="preserve"> </w:t>
      </w:r>
      <w:r w:rsidR="004D5F0D">
        <w:rPr>
          <w:rFonts w:ascii="Times New Roman" w:hAnsi="Times New Roman" w:cs="Times New Roman"/>
          <w:bCs/>
        </w:rPr>
        <w:t xml:space="preserve">per transect. These will be used to capture spiders. </w:t>
      </w:r>
    </w:p>
    <w:p w14:paraId="7B244F4E" w14:textId="5ADC32F0" w:rsidR="00747135" w:rsidRPr="001C42E4" w:rsidRDefault="00747135" w:rsidP="001C42E4">
      <w:pPr>
        <w:pStyle w:val="ListParagraph"/>
        <w:numPr>
          <w:ilvl w:val="0"/>
          <w:numId w:val="3"/>
        </w:numPr>
        <w:spacing w:line="480" w:lineRule="auto"/>
        <w:rPr>
          <w:rFonts w:ascii="Times New Roman" w:hAnsi="Times New Roman" w:cs="Times New Roman"/>
          <w:bCs/>
        </w:rPr>
      </w:pPr>
      <w:r w:rsidRPr="001C42E4">
        <w:rPr>
          <w:rFonts w:ascii="Times New Roman" w:hAnsi="Times New Roman" w:cs="Times New Roman"/>
          <w:bCs/>
        </w:rPr>
        <w:t xml:space="preserve">6 </w:t>
      </w:r>
      <w:hyperlink r:id="rId11" w:history="1">
        <w:r w:rsidR="001A5053" w:rsidRPr="001A5053">
          <w:rPr>
            <w:rStyle w:val="Hyperlink"/>
            <w:rFonts w:ascii="Times New Roman" w:hAnsi="Times New Roman" w:cs="Times New Roman"/>
            <w:bCs/>
          </w:rPr>
          <w:t xml:space="preserve">Marking </w:t>
        </w:r>
        <w:r w:rsidRPr="001A5053">
          <w:rPr>
            <w:rStyle w:val="Hyperlink"/>
            <w:rFonts w:ascii="Times New Roman" w:hAnsi="Times New Roman" w:cs="Times New Roman"/>
            <w:bCs/>
          </w:rPr>
          <w:t>Flags</w:t>
        </w:r>
      </w:hyperlink>
      <w:r w:rsidR="004D5F0D" w:rsidRPr="004D5F0D">
        <w:rPr>
          <w:rFonts w:ascii="Times New Roman" w:hAnsi="Times New Roman" w:cs="Times New Roman"/>
          <w:bCs/>
        </w:rPr>
        <w:t xml:space="preserve"> </w:t>
      </w:r>
      <w:r w:rsidR="004D5F0D">
        <w:rPr>
          <w:rFonts w:ascii="Times New Roman" w:hAnsi="Times New Roman" w:cs="Times New Roman"/>
          <w:bCs/>
        </w:rPr>
        <w:t>per transect. These will be used to mark the sampling location.</w:t>
      </w:r>
    </w:p>
    <w:p w14:paraId="7F2E9AA5" w14:textId="7B7ADA2C" w:rsidR="00487149" w:rsidRPr="001C42E4" w:rsidRDefault="00000000" w:rsidP="001C42E4">
      <w:pPr>
        <w:pStyle w:val="ListParagraph"/>
        <w:numPr>
          <w:ilvl w:val="0"/>
          <w:numId w:val="3"/>
        </w:numPr>
        <w:spacing w:line="480" w:lineRule="auto"/>
        <w:rPr>
          <w:rFonts w:ascii="Times New Roman" w:hAnsi="Times New Roman" w:cs="Times New Roman"/>
          <w:bCs/>
        </w:rPr>
      </w:pPr>
      <w:hyperlink r:id="rId12" w:history="1">
        <w:r w:rsidR="00487149" w:rsidRPr="001A5053">
          <w:rPr>
            <w:rStyle w:val="Hyperlink"/>
            <w:rFonts w:ascii="Times New Roman" w:hAnsi="Times New Roman" w:cs="Times New Roman"/>
            <w:bCs/>
          </w:rPr>
          <w:t>Anemometer</w:t>
        </w:r>
      </w:hyperlink>
      <w:r w:rsidR="00487149" w:rsidRPr="001C42E4">
        <w:rPr>
          <w:rFonts w:ascii="Times New Roman" w:hAnsi="Times New Roman" w:cs="Times New Roman"/>
          <w:bCs/>
        </w:rPr>
        <w:t xml:space="preserve"> or weather application</w:t>
      </w:r>
      <w:r w:rsidR="004D5F0D">
        <w:rPr>
          <w:rFonts w:ascii="Times New Roman" w:hAnsi="Times New Roman" w:cs="Times New Roman"/>
          <w:bCs/>
        </w:rPr>
        <w:t xml:space="preserve">. To gather meteorological data in field. </w:t>
      </w:r>
    </w:p>
    <w:p w14:paraId="07D067E8" w14:textId="14483972" w:rsidR="001A5053" w:rsidRDefault="000B2857" w:rsidP="001C42E4">
      <w:pPr>
        <w:pStyle w:val="ListParagraph"/>
        <w:numPr>
          <w:ilvl w:val="0"/>
          <w:numId w:val="3"/>
        </w:numPr>
        <w:spacing w:line="480" w:lineRule="auto"/>
        <w:rPr>
          <w:rFonts w:ascii="Times New Roman" w:hAnsi="Times New Roman" w:cs="Times New Roman"/>
          <w:bCs/>
        </w:rPr>
      </w:pPr>
      <w:r w:rsidRPr="001C42E4">
        <w:rPr>
          <w:rFonts w:ascii="Times New Roman" w:hAnsi="Times New Roman" w:cs="Times New Roman"/>
          <w:bCs/>
        </w:rPr>
        <w:t>Clipboards to write on</w:t>
      </w:r>
      <w:r w:rsidR="004D5F0D">
        <w:rPr>
          <w:rFonts w:ascii="Times New Roman" w:hAnsi="Times New Roman" w:cs="Times New Roman"/>
          <w:bCs/>
        </w:rPr>
        <w:t xml:space="preserve">. This will aid in the data collection process while in the field. </w:t>
      </w:r>
    </w:p>
    <w:p w14:paraId="29F29D8A" w14:textId="7CFB53B3" w:rsidR="004D5F0D" w:rsidRDefault="004D5F0D" w:rsidP="001C42E4">
      <w:pPr>
        <w:pStyle w:val="ListParagraph"/>
        <w:numPr>
          <w:ilvl w:val="0"/>
          <w:numId w:val="3"/>
        </w:numPr>
        <w:spacing w:line="480" w:lineRule="auto"/>
        <w:rPr>
          <w:rFonts w:ascii="Times New Roman" w:hAnsi="Times New Roman" w:cs="Times New Roman"/>
          <w:bCs/>
        </w:rPr>
      </w:pPr>
      <w:r>
        <w:rPr>
          <w:rFonts w:ascii="Times New Roman" w:hAnsi="Times New Roman" w:cs="Times New Roman"/>
          <w:bCs/>
        </w:rPr>
        <w:t xml:space="preserve">Spider </w:t>
      </w:r>
      <w:r w:rsidR="00236CA0">
        <w:rPr>
          <w:rFonts w:ascii="Times New Roman" w:hAnsi="Times New Roman" w:cs="Times New Roman"/>
          <w:bCs/>
        </w:rPr>
        <w:t xml:space="preserve">field guide of your area. If applicable I recommend </w:t>
      </w:r>
      <w:hyperlink r:id="rId13" w:history="1">
        <w:r w:rsidR="00236CA0" w:rsidRPr="00236CA0">
          <w:rPr>
            <w:rStyle w:val="Hyperlink"/>
            <w:rFonts w:ascii="Times New Roman" w:hAnsi="Times New Roman" w:cs="Times New Roman"/>
            <w:bCs/>
          </w:rPr>
          <w:t>Spiders of North America by Sarah Rose</w:t>
        </w:r>
      </w:hyperlink>
      <w:r w:rsidR="00236CA0">
        <w:rPr>
          <w:rFonts w:ascii="Times New Roman" w:hAnsi="Times New Roman" w:cs="Times New Roman"/>
          <w:bCs/>
        </w:rPr>
        <w:t xml:space="preserve">. A family dichotomous key for the ground active hunter guild can be found on pages 327-330, as well as anatomical terminology on pages 8-10. </w:t>
      </w:r>
      <w:r>
        <w:rPr>
          <w:rFonts w:ascii="Times New Roman" w:hAnsi="Times New Roman" w:cs="Times New Roman"/>
          <w:bCs/>
        </w:rPr>
        <w:t xml:space="preserve">This will be used in field, as well as in reference to photos from iNaturalist collection. </w:t>
      </w:r>
    </w:p>
    <w:p w14:paraId="5444371D" w14:textId="6B67DC3E" w:rsidR="00D91049" w:rsidRPr="00BC4ABB" w:rsidRDefault="00BC4ABB" w:rsidP="001C42E4">
      <w:pPr>
        <w:pStyle w:val="ListParagraph"/>
        <w:numPr>
          <w:ilvl w:val="0"/>
          <w:numId w:val="3"/>
        </w:numPr>
        <w:spacing w:line="480" w:lineRule="auto"/>
        <w:rPr>
          <w:rFonts w:ascii="Times New Roman" w:hAnsi="Times New Roman" w:cs="Times New Roman"/>
          <w:bCs/>
        </w:rPr>
      </w:pPr>
      <w:r>
        <w:rPr>
          <w:rFonts w:ascii="Times New Roman" w:hAnsi="Times New Roman" w:cs="Times New Roman"/>
          <w:bCs/>
        </w:rPr>
        <w:t xml:space="preserve">1 </w:t>
      </w:r>
      <w:hyperlink r:id="rId14" w:history="1">
        <w:r w:rsidR="00D91049" w:rsidRPr="00BC4ABB">
          <w:rPr>
            <w:rStyle w:val="Hyperlink"/>
            <w:rFonts w:ascii="Times New Roman" w:hAnsi="Times New Roman" w:cs="Times New Roman"/>
            <w:bCs/>
          </w:rPr>
          <w:t>Garmin GPS device</w:t>
        </w:r>
      </w:hyperlink>
      <w:r w:rsidRPr="00BC4ABB">
        <w:rPr>
          <w:rFonts w:ascii="Times New Roman" w:hAnsi="Times New Roman" w:cs="Times New Roman"/>
          <w:bCs/>
        </w:rPr>
        <w:t xml:space="preserve"> per group.</w:t>
      </w:r>
      <w:r>
        <w:rPr>
          <w:rFonts w:ascii="Times New Roman" w:hAnsi="Times New Roman" w:cs="Times New Roman"/>
          <w:bCs/>
        </w:rPr>
        <w:t xml:space="preserve"> This will be used to record the location of transects and navigate during the data collection process. If not accessible a mobile device can be substituted. </w:t>
      </w:r>
    </w:p>
    <w:p w14:paraId="5CA2F485" w14:textId="3A7DA3BB" w:rsidR="00D91049" w:rsidRPr="00D91049" w:rsidRDefault="00000000" w:rsidP="001C42E4">
      <w:pPr>
        <w:pStyle w:val="ListParagraph"/>
        <w:numPr>
          <w:ilvl w:val="0"/>
          <w:numId w:val="3"/>
        </w:numPr>
        <w:spacing w:line="480" w:lineRule="auto"/>
        <w:rPr>
          <w:rFonts w:ascii="Times New Roman" w:hAnsi="Times New Roman" w:cs="Times New Roman"/>
          <w:bCs/>
        </w:rPr>
      </w:pPr>
      <w:hyperlink r:id="rId15" w:history="1">
        <w:r w:rsidR="00D91049" w:rsidRPr="00BC4ABB">
          <w:rPr>
            <w:rStyle w:val="Hyperlink"/>
            <w:rFonts w:ascii="Times New Roman" w:hAnsi="Times New Roman" w:cs="Times New Roman"/>
            <w:bCs/>
          </w:rPr>
          <w:t>Compas</w:t>
        </w:r>
        <w:r w:rsidR="00BC4ABB" w:rsidRPr="00BC4ABB">
          <w:rPr>
            <w:rStyle w:val="Hyperlink"/>
            <w:rFonts w:ascii="Times New Roman" w:hAnsi="Times New Roman" w:cs="Times New Roman"/>
            <w:bCs/>
          </w:rPr>
          <w:t>s</w:t>
        </w:r>
      </w:hyperlink>
      <w:r w:rsidR="00BC4ABB">
        <w:rPr>
          <w:rFonts w:ascii="Times New Roman" w:hAnsi="Times New Roman" w:cs="Times New Roman"/>
          <w:bCs/>
        </w:rPr>
        <w:t xml:space="preserve">. These will be used to navigate, as well as record the direction that is walked on the transect when gathering data. </w:t>
      </w:r>
    </w:p>
    <w:p w14:paraId="4C530886" w14:textId="1AE96B91" w:rsidR="005D6F78" w:rsidRPr="001C42E4" w:rsidRDefault="001A5053" w:rsidP="001C42E4">
      <w:pPr>
        <w:spacing w:line="480" w:lineRule="auto"/>
        <w:rPr>
          <w:rFonts w:ascii="Times New Roman" w:hAnsi="Times New Roman" w:cs="Times New Roman"/>
          <w:b/>
          <w:bCs/>
        </w:rPr>
      </w:pPr>
      <w:r>
        <w:rPr>
          <w:rFonts w:ascii="Times New Roman" w:hAnsi="Times New Roman" w:cs="Times New Roman"/>
          <w:bCs/>
        </w:rPr>
        <w:t xml:space="preserve">Hyperlinks have been added to access material pricing and collection. </w:t>
      </w:r>
    </w:p>
    <w:p w14:paraId="250A10E6" w14:textId="77777777" w:rsidR="001A5053" w:rsidRDefault="001A5053" w:rsidP="001C42E4">
      <w:pPr>
        <w:spacing w:line="480" w:lineRule="auto"/>
        <w:rPr>
          <w:rFonts w:ascii="Times New Roman" w:hAnsi="Times New Roman" w:cs="Times New Roman"/>
          <w:u w:val="single"/>
        </w:rPr>
      </w:pPr>
    </w:p>
    <w:p w14:paraId="73939E79" w14:textId="5E1F89FB" w:rsidR="00B53246" w:rsidRDefault="00A33C2E" w:rsidP="004D5F0D">
      <w:pPr>
        <w:rPr>
          <w:rFonts w:ascii="Times New Roman" w:hAnsi="Times New Roman" w:cs="Times New Roman"/>
          <w:u w:val="single"/>
        </w:rPr>
      </w:pPr>
      <w:r>
        <w:rPr>
          <w:rFonts w:ascii="Times New Roman" w:hAnsi="Times New Roman" w:cs="Times New Roman"/>
          <w:u w:val="single"/>
        </w:rPr>
        <w:br w:type="page"/>
      </w:r>
      <w:r w:rsidR="00B53246" w:rsidRPr="001C42E4">
        <w:rPr>
          <w:rFonts w:ascii="Times New Roman" w:hAnsi="Times New Roman" w:cs="Times New Roman"/>
          <w:u w:val="single"/>
        </w:rPr>
        <w:lastRenderedPageBreak/>
        <w:t xml:space="preserve">Site Selection </w:t>
      </w:r>
    </w:p>
    <w:p w14:paraId="4340BA11" w14:textId="77777777" w:rsidR="004D5F0D" w:rsidRPr="004D5F0D" w:rsidRDefault="004D5F0D" w:rsidP="004D5F0D">
      <w:pPr>
        <w:rPr>
          <w:rFonts w:ascii="Times New Roman" w:hAnsi="Times New Roman" w:cs="Times New Roman"/>
          <w:u w:val="single"/>
        </w:rPr>
      </w:pPr>
    </w:p>
    <w:p w14:paraId="4717B4B2" w14:textId="219576A2" w:rsidR="00AA2F1F" w:rsidRDefault="00BC031D" w:rsidP="004D5F0D">
      <w:pPr>
        <w:spacing w:line="480" w:lineRule="auto"/>
        <w:ind w:firstLine="720"/>
        <w:rPr>
          <w:rFonts w:ascii="Times New Roman" w:hAnsi="Times New Roman" w:cs="Times New Roman"/>
        </w:rPr>
      </w:pPr>
      <w:r w:rsidRPr="001C42E4">
        <w:rPr>
          <w:rFonts w:ascii="Times New Roman" w:hAnsi="Times New Roman" w:cs="Times New Roman"/>
        </w:rPr>
        <w:t xml:space="preserve">The proper site for the activity is one that has relatively low human disturbance, low light pollution, and accessibility at night. </w:t>
      </w:r>
      <w:r w:rsidR="00AA2F1F" w:rsidRPr="001C42E4">
        <w:rPr>
          <w:rFonts w:ascii="Times New Roman" w:hAnsi="Times New Roman" w:cs="Times New Roman"/>
        </w:rPr>
        <w:t xml:space="preserve"> </w:t>
      </w:r>
      <w:r w:rsidR="004D5F0D">
        <w:rPr>
          <w:rFonts w:ascii="Times New Roman" w:hAnsi="Times New Roman" w:cs="Times New Roman"/>
        </w:rPr>
        <w:t xml:space="preserve">This may be achieved by asking permissions from local public parks; however, this can be done in most lawn environments if forested area is not accessible. In this case, the creation of alternative tested variables is required. All that is required is the space to establish at minimum 3 transects per group with </w:t>
      </w:r>
      <w:r w:rsidR="00015E84">
        <w:rPr>
          <w:rFonts w:ascii="Times New Roman" w:hAnsi="Times New Roman" w:cs="Times New Roman"/>
        </w:rPr>
        <w:t>2</w:t>
      </w:r>
      <w:r w:rsidR="004D5F0D">
        <w:rPr>
          <w:rFonts w:ascii="Times New Roman" w:hAnsi="Times New Roman" w:cs="Times New Roman"/>
        </w:rPr>
        <w:t xml:space="preserve">0 meters between transects. </w:t>
      </w:r>
    </w:p>
    <w:p w14:paraId="5521F0CD" w14:textId="1AE77374" w:rsidR="00EA442F" w:rsidRPr="001C42E4" w:rsidRDefault="00A33C2E" w:rsidP="00EA442F">
      <w:pPr>
        <w:spacing w:line="480" w:lineRule="auto"/>
        <w:ind w:firstLine="720"/>
        <w:rPr>
          <w:rFonts w:ascii="Times New Roman" w:hAnsi="Times New Roman" w:cs="Times New Roman"/>
        </w:rPr>
      </w:pPr>
      <w:r>
        <w:rPr>
          <w:rFonts w:ascii="Times New Roman" w:hAnsi="Times New Roman" w:cs="Times New Roman"/>
        </w:rPr>
        <w:t xml:space="preserve">Before entering the field ensure that all students can safely navigate to their sampling locations and that there is an open line of communication in case of emergency or injury. Hazards can be minimized by selecting habitat with fewer tripping hazards and water features. Students should be well acquainted with their navigational and sight pertinent gear, as these things will be harder to learn once the sun has set. </w:t>
      </w:r>
      <w:r w:rsidR="00EA442F">
        <w:rPr>
          <w:rFonts w:ascii="Times New Roman" w:hAnsi="Times New Roman" w:cs="Times New Roman"/>
        </w:rPr>
        <w:t xml:space="preserve">This exercise cannot be done in rain, so ensure dry weather conditions before entering the field. </w:t>
      </w:r>
    </w:p>
    <w:sectPr w:rsidR="00EA442F" w:rsidRPr="001C42E4" w:rsidSect="00236CA0">
      <w:headerReference w:type="even" r:id="rId16"/>
      <w:headerReference w:type="default" r:id="rId17"/>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B6A7" w14:textId="77777777" w:rsidR="004E4827" w:rsidRDefault="004E4827" w:rsidP="00236CA0">
      <w:r>
        <w:separator/>
      </w:r>
    </w:p>
  </w:endnote>
  <w:endnote w:type="continuationSeparator" w:id="0">
    <w:p w14:paraId="40E02B62" w14:textId="77777777" w:rsidR="004E4827" w:rsidRDefault="004E4827" w:rsidP="0023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gre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E1BB" w14:textId="77777777" w:rsidR="004E4827" w:rsidRDefault="004E4827" w:rsidP="00236CA0">
      <w:r>
        <w:separator/>
      </w:r>
    </w:p>
  </w:footnote>
  <w:footnote w:type="continuationSeparator" w:id="0">
    <w:p w14:paraId="62976E0E" w14:textId="77777777" w:rsidR="004E4827" w:rsidRDefault="004E4827" w:rsidP="00236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316265"/>
      <w:docPartObj>
        <w:docPartGallery w:val="Page Numbers (Top of Page)"/>
        <w:docPartUnique/>
      </w:docPartObj>
    </w:sdtPr>
    <w:sdtContent>
      <w:p w14:paraId="1F873A5A" w14:textId="34F221E6" w:rsidR="00236CA0" w:rsidRDefault="00236CA0" w:rsidP="00236C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A776D9" w14:textId="77777777" w:rsidR="00236CA0" w:rsidRDefault="00236CA0" w:rsidP="00236C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716239"/>
      <w:docPartObj>
        <w:docPartGallery w:val="Page Numbers (Top of Page)"/>
        <w:docPartUnique/>
      </w:docPartObj>
    </w:sdtPr>
    <w:sdtEndPr>
      <w:rPr>
        <w:rStyle w:val="PageNumber"/>
        <w:rFonts w:ascii="Times New Roman" w:hAnsi="Times New Roman" w:cs="Times New Roman"/>
      </w:rPr>
    </w:sdtEndPr>
    <w:sdtContent>
      <w:p w14:paraId="47B2DED9" w14:textId="68555EAC" w:rsidR="00236CA0" w:rsidRPr="00236CA0" w:rsidRDefault="00236CA0" w:rsidP="00236CA0">
        <w:pPr>
          <w:pStyle w:val="Header"/>
          <w:framePr w:wrap="none" w:vAnchor="text" w:hAnchor="margin" w:xAlign="right" w:y="1"/>
          <w:jc w:val="right"/>
          <w:rPr>
            <w:rStyle w:val="PageNumber"/>
            <w:rFonts w:ascii="Times New Roman" w:hAnsi="Times New Roman" w:cs="Times New Roman"/>
          </w:rPr>
        </w:pPr>
        <w:r w:rsidRPr="00236CA0">
          <w:rPr>
            <w:rStyle w:val="PageNumber"/>
            <w:rFonts w:ascii="Times New Roman" w:hAnsi="Times New Roman" w:cs="Times New Roman"/>
          </w:rPr>
          <w:fldChar w:fldCharType="begin"/>
        </w:r>
        <w:r w:rsidRPr="00236CA0">
          <w:rPr>
            <w:rStyle w:val="PageNumber"/>
            <w:rFonts w:ascii="Times New Roman" w:hAnsi="Times New Roman" w:cs="Times New Roman"/>
          </w:rPr>
          <w:instrText xml:space="preserve"> PAGE </w:instrText>
        </w:r>
        <w:r w:rsidRPr="00236CA0">
          <w:rPr>
            <w:rStyle w:val="PageNumber"/>
            <w:rFonts w:ascii="Times New Roman" w:hAnsi="Times New Roman" w:cs="Times New Roman"/>
          </w:rPr>
          <w:fldChar w:fldCharType="separate"/>
        </w:r>
        <w:r w:rsidRPr="00236CA0">
          <w:rPr>
            <w:rStyle w:val="PageNumber"/>
            <w:rFonts w:ascii="Times New Roman" w:hAnsi="Times New Roman" w:cs="Times New Roman"/>
            <w:noProof/>
          </w:rPr>
          <w:t>4</w:t>
        </w:r>
        <w:r w:rsidRPr="00236CA0">
          <w:rPr>
            <w:rStyle w:val="PageNumber"/>
            <w:rFonts w:ascii="Times New Roman" w:hAnsi="Times New Roman" w:cs="Times New Roman"/>
          </w:rPr>
          <w:fldChar w:fldCharType="end"/>
        </w:r>
      </w:p>
    </w:sdtContent>
  </w:sdt>
  <w:sdt>
    <w:sdtPr>
      <w:rPr>
        <w:rStyle w:val="PageNumber"/>
      </w:rPr>
      <w:id w:val="1176305300"/>
      <w:docPartObj>
        <w:docPartGallery w:val="Page Numbers (Top of Page)"/>
        <w:docPartUnique/>
      </w:docPartObj>
    </w:sdtPr>
    <w:sdtContent>
      <w:p w14:paraId="76DB4AE6" w14:textId="6A081D08" w:rsidR="00236CA0" w:rsidRDefault="00236CA0" w:rsidP="00236CA0">
        <w:pPr>
          <w:pStyle w:val="Header"/>
          <w:framePr w:wrap="none" w:vAnchor="text" w:hAnchor="margin" w:xAlign="right" w:y="1"/>
          <w:ind w:right="360"/>
          <w:rPr>
            <w:rStyle w:val="PageNumber"/>
          </w:rPr>
        </w:pPr>
      </w:p>
    </w:sdtContent>
  </w:sdt>
  <w:p w14:paraId="4F2C7041" w14:textId="77777777" w:rsidR="00236CA0" w:rsidRDefault="00236CA0" w:rsidP="00236CA0">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DB4"/>
    <w:multiLevelType w:val="hybridMultilevel"/>
    <w:tmpl w:val="CCBA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77FE"/>
    <w:multiLevelType w:val="hybridMultilevel"/>
    <w:tmpl w:val="1B9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E500A"/>
    <w:multiLevelType w:val="hybridMultilevel"/>
    <w:tmpl w:val="A568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785044">
    <w:abstractNumId w:val="1"/>
  </w:num>
  <w:num w:numId="2" w16cid:durableId="2101363215">
    <w:abstractNumId w:val="0"/>
  </w:num>
  <w:num w:numId="3" w16cid:durableId="1364868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EF"/>
    <w:rsid w:val="00015E84"/>
    <w:rsid w:val="000B2857"/>
    <w:rsid w:val="001A5053"/>
    <w:rsid w:val="001C42E4"/>
    <w:rsid w:val="001E465F"/>
    <w:rsid w:val="0022100C"/>
    <w:rsid w:val="00236CA0"/>
    <w:rsid w:val="00306BA1"/>
    <w:rsid w:val="00480A52"/>
    <w:rsid w:val="00487149"/>
    <w:rsid w:val="004D5F0D"/>
    <w:rsid w:val="004E4827"/>
    <w:rsid w:val="005D6F78"/>
    <w:rsid w:val="0066083F"/>
    <w:rsid w:val="006A1E20"/>
    <w:rsid w:val="006F7316"/>
    <w:rsid w:val="00747135"/>
    <w:rsid w:val="007D4986"/>
    <w:rsid w:val="00913A2E"/>
    <w:rsid w:val="009161EF"/>
    <w:rsid w:val="009F2D93"/>
    <w:rsid w:val="00A07DF7"/>
    <w:rsid w:val="00A33C2E"/>
    <w:rsid w:val="00AA2F1F"/>
    <w:rsid w:val="00B50780"/>
    <w:rsid w:val="00B53246"/>
    <w:rsid w:val="00BC031D"/>
    <w:rsid w:val="00BC4ABB"/>
    <w:rsid w:val="00D91049"/>
    <w:rsid w:val="00EA442F"/>
    <w:rsid w:val="00EE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6C8CB"/>
  <w15:chartTrackingRefBased/>
  <w15:docId w15:val="{29C9D2A3-55AD-B645-9FEE-ACBF189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A1"/>
    <w:pPr>
      <w:ind w:left="720"/>
      <w:contextualSpacing/>
    </w:pPr>
  </w:style>
  <w:style w:type="character" w:styleId="Hyperlink">
    <w:name w:val="Hyperlink"/>
    <w:basedOn w:val="DefaultParagraphFont"/>
    <w:uiPriority w:val="99"/>
    <w:unhideWhenUsed/>
    <w:rsid w:val="001A5053"/>
    <w:rPr>
      <w:color w:val="0563C1" w:themeColor="hyperlink"/>
      <w:u w:val="single"/>
    </w:rPr>
  </w:style>
  <w:style w:type="character" w:styleId="UnresolvedMention">
    <w:name w:val="Unresolved Mention"/>
    <w:basedOn w:val="DefaultParagraphFont"/>
    <w:uiPriority w:val="99"/>
    <w:semiHidden/>
    <w:unhideWhenUsed/>
    <w:rsid w:val="001A5053"/>
    <w:rPr>
      <w:color w:val="605E5C"/>
      <w:shd w:val="clear" w:color="auto" w:fill="E1DFDD"/>
    </w:rPr>
  </w:style>
  <w:style w:type="character" w:styleId="FollowedHyperlink">
    <w:name w:val="FollowedHyperlink"/>
    <w:basedOn w:val="DefaultParagraphFont"/>
    <w:uiPriority w:val="99"/>
    <w:semiHidden/>
    <w:unhideWhenUsed/>
    <w:rsid w:val="004D5F0D"/>
    <w:rPr>
      <w:color w:val="954F72" w:themeColor="followedHyperlink"/>
      <w:u w:val="single"/>
    </w:rPr>
  </w:style>
  <w:style w:type="paragraph" w:styleId="Header">
    <w:name w:val="header"/>
    <w:basedOn w:val="Normal"/>
    <w:link w:val="HeaderChar"/>
    <w:uiPriority w:val="99"/>
    <w:unhideWhenUsed/>
    <w:rsid w:val="00236CA0"/>
    <w:pPr>
      <w:tabs>
        <w:tab w:val="center" w:pos="4680"/>
        <w:tab w:val="right" w:pos="9360"/>
      </w:tabs>
    </w:pPr>
  </w:style>
  <w:style w:type="character" w:customStyle="1" w:styleId="HeaderChar">
    <w:name w:val="Header Char"/>
    <w:basedOn w:val="DefaultParagraphFont"/>
    <w:link w:val="Header"/>
    <w:uiPriority w:val="99"/>
    <w:rsid w:val="00236CA0"/>
  </w:style>
  <w:style w:type="character" w:styleId="PageNumber">
    <w:name w:val="page number"/>
    <w:basedOn w:val="DefaultParagraphFont"/>
    <w:uiPriority w:val="99"/>
    <w:semiHidden/>
    <w:unhideWhenUsed/>
    <w:rsid w:val="00236CA0"/>
  </w:style>
  <w:style w:type="paragraph" w:styleId="Footer">
    <w:name w:val="footer"/>
    <w:basedOn w:val="Normal"/>
    <w:link w:val="FooterChar"/>
    <w:uiPriority w:val="99"/>
    <w:unhideWhenUsed/>
    <w:rsid w:val="00236CA0"/>
    <w:pPr>
      <w:tabs>
        <w:tab w:val="center" w:pos="4680"/>
        <w:tab w:val="right" w:pos="9360"/>
      </w:tabs>
    </w:pPr>
  </w:style>
  <w:style w:type="character" w:customStyle="1" w:styleId="FooterChar">
    <w:name w:val="Footer Char"/>
    <w:basedOn w:val="DefaultParagraphFont"/>
    <w:link w:val="Footer"/>
    <w:uiPriority w:val="99"/>
    <w:rsid w:val="0023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turalist.org/pages/about" TargetMode="External"/><Relationship Id="rId13" Type="http://schemas.openxmlformats.org/officeDocument/2006/relationships/hyperlink" Target="https://www.amazon.com/Spiders-North-America-Princeton-Guides/dp/0691175616/ref=sr_1_1?keywords=spider+field+guide&amp;qid=1687570148&amp;sr=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EverBrite-Headlamp-Flashlight-Batteries-Included/dp/B01CTX7BX4/ref=sr_1_2_sspa?crid=1WKWOH4ABT18Q&amp;keywords=headlamp+with+beam&amp;qid=1687569784&amp;sprefix=headlamp+with+beam%2Caps%2C67&amp;sr=8-2-spons&amp;sp_csd=d2lkZ2V0TmFtZT1zcF9hdGY&amp;psc=1" TargetMode="External"/><Relationship Id="rId12" Type="http://schemas.openxmlformats.org/officeDocument/2006/relationships/hyperlink" Target="https://www.amazon.com/Protmex-Selection-Anemometer-Temperature-Measuring/dp/B0BD7ZTLDP/ref=sxin_17_pa_sp_search_thematic_sspa?content-id=amzn1.sym.749943ff-94bd-4679-8f03-3b5488f65fae%3Aamzn1.sym.749943ff-94bd-4679-8f03-3b5488f65fae&amp;crid=1KPS7MLFUZOX5&amp;cv_ct_cx=anemometer&amp;keywords=anemometer&amp;pd_rd_i=B0BD7ZTLDP&amp;pd_rd_r=b608b2e2-e213-46a1-b733-7a73f799b3f5&amp;pd_rd_w=esDVV&amp;pd_rd_wg=rmXEP&amp;pf_rd_p=749943ff-94bd-4679-8f03-3b5488f65fae&amp;pf_rd_r=SMA50VQX2PWTA6KA80FR&amp;qid=1687570097&amp;sprefix=anemometer%2Caps%2C83&amp;sr=1-2-2b34d040-5c83-4b7f-ba01-15975dfb8828-spons&amp;sp_csd=d2lkZ2V0TmFtZT1zcF9zZWFyY2hfdGhlbWF0aWM&amp;psc=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Marking-Landscape-Irrigation-Distance-Measuring/dp/B09C1Y12FN/ref=sr_1_18?crid=3EVMVT3Y0P7ID&amp;keywords=steel+rod+plastic+flags+safety&amp;qid=1687570027&amp;sprefix=steel+rod+plastic+flags+safety%2Caps%2C80&amp;sr=8-18" TargetMode="External"/><Relationship Id="rId5" Type="http://schemas.openxmlformats.org/officeDocument/2006/relationships/footnotes" Target="footnotes.xml"/><Relationship Id="rId15" Type="http://schemas.openxmlformats.org/officeDocument/2006/relationships/hyperlink" Target="https://www.amazon.com/Orienteering-Compass-Backpacking-Navigation-Professional/dp/B07CK8B3R3/ref=sr_1_2_sspa?keywords=compass&amp;qid=1690754826&amp;sr=8-2-spons&amp;sp_csd=d2lkZ2V0TmFtZT1zcF9hdGY&amp;psc=1" TargetMode="External"/><Relationship Id="rId10" Type="http://schemas.openxmlformats.org/officeDocument/2006/relationships/hyperlink" Target="https://www.amazon.com/Odowalker-Magnifying-Exploration-Collection-Entomology/dp/B07DW34QM1/ref=sr_1_3?crid=3P5XTL6LLTNM1&amp;keywords=insect+specimen+jars&amp;qid=1687569965&amp;sprefix=insect+specimen+jars%2Caps%2C65&amp;sr=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CRAFTSMAN-Measure-Classic-30-Foot-CMHT37330S/dp/B07R92S855/ref=sr_1_6?crid=1BI74TNIOZEJ2&amp;keywords=30+foot+measuring+tape&amp;qid=1687569851&amp;sprefix=30+foot+measuring+tape%2Caps%2C94&amp;sr=8-6" TargetMode="External"/><Relationship Id="rId14" Type="http://schemas.openxmlformats.org/officeDocument/2006/relationships/hyperlink" Target="https://www.amazon.com/Garmin-Handheld-Display-GLONASS-GALILEO/dp/B07ZS7JYVB/ref=sr_1_14?hvadid=177213342660&amp;hvdev=c&amp;hvlocphy=9008419&amp;hvnetw=g&amp;hvqmt=e&amp;hvrand=7268536343559451438&amp;hvtargid=kwd-1452208344&amp;hydadcr=17787_9817367&amp;keywords=garmin+gps+device&amp;qid=1690754606&amp;sr=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Lockett</dc:creator>
  <cp:keywords/>
  <dc:description/>
  <cp:lastModifiedBy>Sage Lockett</cp:lastModifiedBy>
  <cp:revision>22</cp:revision>
  <dcterms:created xsi:type="dcterms:W3CDTF">2023-06-14T16:04:00Z</dcterms:created>
  <dcterms:modified xsi:type="dcterms:W3CDTF">2023-07-31T15:48:00Z</dcterms:modified>
</cp:coreProperties>
</file>