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A599" w14:textId="77777777" w:rsidR="00B8613B" w:rsidRPr="00B8613B" w:rsidRDefault="00B8613B" w:rsidP="00B8613B">
      <w:pPr>
        <w:jc w:val="center"/>
        <w:rPr>
          <w:rFonts w:ascii="Calibri" w:hAnsi="Calibri" w:cs="Calibri"/>
          <w:b/>
          <w:bCs/>
          <w:sz w:val="24"/>
          <w:szCs w:val="24"/>
        </w:rPr>
      </w:pPr>
      <w:r w:rsidRPr="00B8613B">
        <w:rPr>
          <w:rFonts w:ascii="Calibri" w:hAnsi="Calibri" w:cs="Calibri"/>
          <w:b/>
          <w:bCs/>
          <w:sz w:val="28"/>
          <w:szCs w:val="28"/>
          <w:u w:val="single"/>
        </w:rPr>
        <w:t>The Stomata Lab</w:t>
      </w:r>
    </w:p>
    <w:p w14:paraId="4695AAB6" w14:textId="77777777" w:rsidR="00B8613B" w:rsidRPr="00FB6603" w:rsidRDefault="00B8613B" w:rsidP="00B8613B">
      <w:pPr>
        <w:jc w:val="center"/>
        <w:rPr>
          <w:rFonts w:ascii="Calibri" w:hAnsi="Calibri" w:cs="Calibri"/>
          <w:sz w:val="24"/>
          <w:szCs w:val="24"/>
          <w:u w:val="single"/>
        </w:rPr>
      </w:pPr>
      <w:r w:rsidRPr="00FB6603">
        <w:rPr>
          <w:rFonts w:ascii="Calibri" w:hAnsi="Calibri" w:cs="Calibri"/>
          <w:sz w:val="24"/>
          <w:szCs w:val="24"/>
        </w:rPr>
        <w:t>What the past can tell us about our future</w:t>
      </w:r>
      <w:r>
        <w:rPr>
          <w:rFonts w:ascii="Calibri" w:hAnsi="Calibri" w:cs="Calibri"/>
          <w:sz w:val="24"/>
          <w:szCs w:val="24"/>
        </w:rPr>
        <w:t xml:space="preserve"> – u</w:t>
      </w:r>
      <w:r w:rsidRPr="00FB6603">
        <w:rPr>
          <w:rFonts w:ascii="Calibri" w:hAnsi="Calibri" w:cs="Calibri"/>
          <w:sz w:val="24"/>
          <w:szCs w:val="24"/>
        </w:rPr>
        <w:t>sing fossil and modern plants to model atmospheric carbon dioxide.</w:t>
      </w:r>
    </w:p>
    <w:p w14:paraId="4F143C9D" w14:textId="77777777" w:rsidR="0004457D" w:rsidRPr="0004457D" w:rsidRDefault="0004457D">
      <w:pPr>
        <w:pStyle w:val="Heading1"/>
        <w:ind w:left="0"/>
        <w:jc w:val="center"/>
        <w:rPr>
          <w:rFonts w:asciiTheme="minorHAnsi" w:hAnsiTheme="minorHAnsi" w:cstheme="minorHAnsi"/>
        </w:rPr>
      </w:pPr>
    </w:p>
    <w:p w14:paraId="0D15170C" w14:textId="77777777" w:rsidR="00D65B5E" w:rsidRPr="0004457D" w:rsidRDefault="00196226">
      <w:pPr>
        <w:pStyle w:val="Heading1"/>
        <w:ind w:left="0"/>
        <w:jc w:val="center"/>
        <w:rPr>
          <w:rFonts w:asciiTheme="minorHAnsi" w:hAnsiTheme="minorHAnsi" w:cstheme="minorHAnsi"/>
        </w:rPr>
      </w:pPr>
      <w:r w:rsidRPr="0004457D">
        <w:rPr>
          <w:rFonts w:asciiTheme="minorHAnsi" w:hAnsiTheme="minorHAnsi" w:cstheme="minorHAnsi"/>
        </w:rPr>
        <w:t>INSTRUCTOR GUIDE</w:t>
      </w:r>
    </w:p>
    <w:p w14:paraId="7D21E180" w14:textId="77777777" w:rsidR="00D65B5E" w:rsidRPr="0004457D" w:rsidRDefault="00D65B5E">
      <w:pPr>
        <w:pStyle w:val="Heading1"/>
        <w:ind w:left="0"/>
        <w:jc w:val="center"/>
        <w:rPr>
          <w:rFonts w:asciiTheme="minorHAnsi" w:hAnsiTheme="minorHAnsi" w:cstheme="minorHAnsi"/>
        </w:rPr>
      </w:pPr>
    </w:p>
    <w:p w14:paraId="17D4E9E8" w14:textId="62330B3B" w:rsidR="00D65B5E" w:rsidRPr="0004457D" w:rsidRDefault="00196226">
      <w:pPr>
        <w:pStyle w:val="Heading1"/>
        <w:ind w:left="0"/>
        <w:rPr>
          <w:rFonts w:asciiTheme="minorHAnsi" w:hAnsiTheme="minorHAnsi" w:cstheme="minorHAnsi"/>
          <w:b w:val="0"/>
        </w:rPr>
      </w:pPr>
      <w:bookmarkStart w:id="0" w:name="_Hlk148099264"/>
      <w:r w:rsidRPr="0004457D">
        <w:rPr>
          <w:rFonts w:asciiTheme="minorHAnsi" w:hAnsiTheme="minorHAnsi" w:cstheme="minorHAnsi"/>
        </w:rPr>
        <w:t>Module Description:</w:t>
      </w:r>
      <w:r w:rsidRPr="0004457D">
        <w:rPr>
          <w:rFonts w:asciiTheme="minorHAnsi" w:hAnsiTheme="minorHAnsi" w:cstheme="minorHAnsi"/>
          <w:b w:val="0"/>
        </w:rPr>
        <w:t xml:space="preserve"> </w:t>
      </w:r>
      <w:r w:rsidR="006D5621" w:rsidRPr="0004457D">
        <w:rPr>
          <w:rFonts w:asciiTheme="minorHAnsi" w:hAnsiTheme="minorHAnsi" w:cstheme="minorHAnsi"/>
          <w:b w:val="0"/>
        </w:rPr>
        <w:t>This module</w:t>
      </w:r>
      <w:r w:rsidR="006D5621">
        <w:rPr>
          <w:rFonts w:asciiTheme="minorHAnsi" w:hAnsiTheme="minorHAnsi" w:cstheme="minorHAnsi"/>
          <w:b w:val="0"/>
        </w:rPr>
        <w:t xml:space="preserve"> </w:t>
      </w:r>
      <w:r w:rsidR="006D5621" w:rsidRPr="006D5621">
        <w:rPr>
          <w:rFonts w:asciiTheme="minorHAnsi" w:hAnsiTheme="minorHAnsi" w:cstheme="minorHAnsi"/>
          <w:b w:val="0"/>
          <w:bCs w:val="0"/>
        </w:rPr>
        <w:t>guides</w:t>
      </w:r>
      <w:r w:rsidR="006D5621">
        <w:rPr>
          <w:rFonts w:asciiTheme="minorHAnsi" w:hAnsiTheme="minorHAnsi" w:cstheme="minorHAnsi"/>
          <w:b w:val="0"/>
        </w:rPr>
        <w:t xml:space="preserve"> students through building a mathematical model of a biological relationship, evaluating the model, improving it, and then using the model</w:t>
      </w:r>
      <w:r w:rsidR="006D5621" w:rsidRPr="0004457D">
        <w:rPr>
          <w:rFonts w:asciiTheme="minorHAnsi" w:hAnsiTheme="minorHAnsi" w:cstheme="minorHAnsi"/>
          <w:b w:val="0"/>
        </w:rPr>
        <w:t xml:space="preserve">. </w:t>
      </w:r>
      <w:r w:rsidR="006D5621">
        <w:rPr>
          <w:rFonts w:asciiTheme="minorHAnsi" w:hAnsiTheme="minorHAnsi" w:cstheme="minorHAnsi"/>
          <w:b w:val="0"/>
        </w:rPr>
        <w:t>The biological context is global climate change and atmospheric CO</w:t>
      </w:r>
      <w:r w:rsidR="006D5621" w:rsidRPr="00F12603">
        <w:rPr>
          <w:rFonts w:asciiTheme="minorHAnsi" w:hAnsiTheme="minorHAnsi" w:cstheme="minorHAnsi"/>
          <w:b w:val="0"/>
          <w:vertAlign w:val="subscript"/>
        </w:rPr>
        <w:t>2</w:t>
      </w:r>
      <w:r w:rsidR="006D5621">
        <w:rPr>
          <w:rFonts w:asciiTheme="minorHAnsi" w:hAnsiTheme="minorHAnsi" w:cstheme="minorHAnsi"/>
          <w:b w:val="0"/>
        </w:rPr>
        <w:t xml:space="preserve"> levels today and in the deep past</w:t>
      </w:r>
      <w:r w:rsidR="006D5621" w:rsidRPr="006D5621">
        <w:rPr>
          <w:rFonts w:asciiTheme="minorHAnsi" w:hAnsiTheme="minorHAnsi" w:cstheme="minorHAnsi"/>
          <w:b w:val="0"/>
        </w:rPr>
        <w:t>. The most rapid period of warming in Earth’s geologic history, until today, was during the Paleocene Eocene Thermal Maximum, 56 million years ago. Understanding this period is important to preparing for our future. In this lab, students use leaf stomata counts to estimate the atmospheric CO</w:t>
      </w:r>
      <w:r w:rsidR="006D5621" w:rsidRPr="006D5621">
        <w:rPr>
          <w:rFonts w:asciiTheme="minorHAnsi" w:hAnsiTheme="minorHAnsi" w:cstheme="minorHAnsi"/>
          <w:b w:val="0"/>
          <w:vertAlign w:val="subscript"/>
        </w:rPr>
        <w:t>2</w:t>
      </w:r>
      <w:r w:rsidR="006D5621" w:rsidRPr="006D5621">
        <w:rPr>
          <w:rFonts w:asciiTheme="minorHAnsi" w:hAnsiTheme="minorHAnsi" w:cstheme="minorHAnsi"/>
          <w:b w:val="0"/>
        </w:rPr>
        <w:t xml:space="preserve"> levels during this event. S</w:t>
      </w:r>
      <w:r w:rsidR="006D5621">
        <w:rPr>
          <w:rFonts w:asciiTheme="minorHAnsi" w:hAnsiTheme="minorHAnsi" w:cstheme="minorHAnsi"/>
          <w:b w:val="0"/>
        </w:rPr>
        <w:t xml:space="preserve">tudents will collect data from samples used in published and ongoing research at the Smithsonian National Museum of Natural History and the </w:t>
      </w:r>
      <w:r w:rsidR="006D5621" w:rsidRPr="0004457D">
        <w:rPr>
          <w:rFonts w:asciiTheme="minorHAnsi" w:hAnsiTheme="minorHAnsi" w:cstheme="minorHAnsi"/>
          <w:b w:val="0"/>
        </w:rPr>
        <w:t>Smithsonian Environmental Research Center</w:t>
      </w:r>
      <w:r w:rsidR="006D5621">
        <w:rPr>
          <w:rFonts w:asciiTheme="minorHAnsi" w:hAnsiTheme="minorHAnsi" w:cstheme="minorHAnsi"/>
          <w:b w:val="0"/>
        </w:rPr>
        <w:t xml:space="preserve">. Students will use a regression to establish the mathematical relationship and evaluate it using the </w:t>
      </w:r>
      <w:r w:rsidR="006D5621" w:rsidRPr="0008433D">
        <w:rPr>
          <w:rFonts w:asciiTheme="minorHAnsi" w:hAnsiTheme="minorHAnsi" w:cstheme="minorHAnsi"/>
          <w:b w:val="0"/>
        </w:rPr>
        <w:t>goodness of fit statistic</w:t>
      </w:r>
      <w:r w:rsidR="006D5621">
        <w:rPr>
          <w:rFonts w:asciiTheme="minorHAnsi" w:hAnsiTheme="minorHAnsi" w:cstheme="minorHAnsi"/>
          <w:b w:val="0"/>
        </w:rPr>
        <w:t>,</w:t>
      </w:r>
      <w:r w:rsidR="006D5621" w:rsidRPr="0008433D">
        <w:rPr>
          <w:rFonts w:asciiTheme="minorHAnsi" w:hAnsiTheme="minorHAnsi" w:cstheme="minorHAnsi"/>
          <w:b w:val="0"/>
        </w:rPr>
        <w:t xml:space="preserve"> R</w:t>
      </w:r>
      <w:r w:rsidR="006D5621" w:rsidRPr="0008433D">
        <w:rPr>
          <w:rFonts w:asciiTheme="minorHAnsi" w:hAnsiTheme="minorHAnsi" w:cstheme="minorHAnsi"/>
          <w:b w:val="0"/>
          <w:vertAlign w:val="superscript"/>
        </w:rPr>
        <w:t>2</w:t>
      </w:r>
      <w:r w:rsidR="006D5621">
        <w:rPr>
          <w:rFonts w:asciiTheme="minorHAnsi" w:hAnsiTheme="minorHAnsi" w:cstheme="minorHAnsi"/>
          <w:b w:val="0"/>
        </w:rPr>
        <w:t>,</w:t>
      </w:r>
      <w:r w:rsidR="006D5621" w:rsidRPr="0008433D">
        <w:rPr>
          <w:rFonts w:asciiTheme="minorHAnsi" w:hAnsiTheme="minorHAnsi" w:cstheme="minorHAnsi"/>
          <w:b w:val="0"/>
        </w:rPr>
        <w:t xml:space="preserve"> the coefficient of determination</w:t>
      </w:r>
      <w:r w:rsidR="006D5621">
        <w:rPr>
          <w:rFonts w:asciiTheme="minorHAnsi" w:hAnsiTheme="minorHAnsi" w:cstheme="minorHAnsi"/>
          <w:b w:val="0"/>
        </w:rPr>
        <w:t xml:space="preserve">. They will also evaluate the biological meaning of the model. </w:t>
      </w:r>
      <w:r w:rsidR="006D5621" w:rsidRPr="0004457D">
        <w:rPr>
          <w:rFonts w:asciiTheme="minorHAnsi" w:hAnsiTheme="minorHAnsi" w:cstheme="minorHAnsi"/>
          <w:b w:val="0"/>
        </w:rPr>
        <w:t xml:space="preserve">The module is designed to be implemented in a </w:t>
      </w:r>
      <w:r w:rsidR="006D5621">
        <w:rPr>
          <w:rFonts w:asciiTheme="minorHAnsi" w:hAnsiTheme="minorHAnsi" w:cstheme="minorHAnsi"/>
          <w:b w:val="0"/>
        </w:rPr>
        <w:t>two-hour</w:t>
      </w:r>
      <w:r w:rsidR="006D5621" w:rsidRPr="0004457D">
        <w:rPr>
          <w:rFonts w:asciiTheme="minorHAnsi" w:hAnsiTheme="minorHAnsi" w:cstheme="minorHAnsi"/>
          <w:b w:val="0"/>
        </w:rPr>
        <w:t xml:space="preserve"> laboratory session, </w:t>
      </w:r>
      <w:r w:rsidR="006D5621">
        <w:rPr>
          <w:rFonts w:asciiTheme="minorHAnsi" w:hAnsiTheme="minorHAnsi" w:cstheme="minorHAnsi"/>
          <w:b w:val="0"/>
        </w:rPr>
        <w:t>but it can easily be broken up into smaller sessions</w:t>
      </w:r>
      <w:r w:rsidR="006D5621" w:rsidRPr="0004457D">
        <w:rPr>
          <w:rFonts w:asciiTheme="minorHAnsi" w:hAnsiTheme="minorHAnsi" w:cstheme="minorHAnsi"/>
          <w:b w:val="0"/>
        </w:rPr>
        <w:t>.</w:t>
      </w:r>
    </w:p>
    <w:bookmarkEnd w:id="0"/>
    <w:p w14:paraId="5E1E2D3D" w14:textId="77777777" w:rsidR="00D65B5E" w:rsidRPr="0004457D" w:rsidRDefault="00D65B5E">
      <w:pPr>
        <w:pStyle w:val="Heading1"/>
        <w:ind w:left="0"/>
        <w:rPr>
          <w:rFonts w:asciiTheme="minorHAnsi" w:hAnsiTheme="minorHAnsi" w:cstheme="minorHAnsi"/>
          <w:b w:val="0"/>
        </w:rPr>
      </w:pPr>
    </w:p>
    <w:p w14:paraId="46BA73B2" w14:textId="77777777" w:rsidR="00D65B5E" w:rsidRPr="0004457D" w:rsidRDefault="00D65B5E">
      <w:pPr>
        <w:pStyle w:val="Heading1"/>
        <w:ind w:left="0"/>
        <w:rPr>
          <w:rFonts w:asciiTheme="minorHAnsi" w:hAnsiTheme="minorHAnsi" w:cstheme="minorHAnsi"/>
          <w:b w:val="0"/>
        </w:rPr>
      </w:pPr>
    </w:p>
    <w:p w14:paraId="79F55B23" w14:textId="77777777" w:rsidR="00D65B5E" w:rsidRPr="0004457D" w:rsidRDefault="00196226">
      <w:pPr>
        <w:pStyle w:val="Heading1"/>
        <w:ind w:left="0"/>
        <w:rPr>
          <w:rFonts w:asciiTheme="minorHAnsi" w:hAnsiTheme="minorHAnsi" w:cstheme="minorHAnsi"/>
        </w:rPr>
      </w:pPr>
      <w:r w:rsidRPr="0004457D">
        <w:rPr>
          <w:rFonts w:asciiTheme="minorHAnsi" w:hAnsiTheme="minorHAnsi" w:cstheme="minorHAnsi"/>
        </w:rPr>
        <w:t>Table of Contents</w:t>
      </w:r>
    </w:p>
    <w:p w14:paraId="54B647FF" w14:textId="77777777" w:rsidR="00D65B5E" w:rsidRPr="0004457D" w:rsidRDefault="00D65B5E">
      <w:pPr>
        <w:pStyle w:val="Heading1"/>
        <w:ind w:left="0"/>
        <w:rPr>
          <w:rFonts w:asciiTheme="minorHAnsi" w:hAnsiTheme="minorHAnsi" w:cstheme="minorHAnsi"/>
        </w:rPr>
      </w:pPr>
    </w:p>
    <w:p w14:paraId="6FF4EC42" w14:textId="64D2D690"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Quantitative Competencies and Learning Objectives</w:t>
      </w:r>
      <w:r w:rsidR="003C7980">
        <w:rPr>
          <w:rFonts w:asciiTheme="minorHAnsi" w:hAnsiTheme="minorHAnsi" w:cstheme="minorHAnsi"/>
          <w:b w:val="0"/>
        </w:rPr>
        <w:tab/>
      </w:r>
      <w:r w:rsidR="003C7980">
        <w:rPr>
          <w:rFonts w:asciiTheme="minorHAnsi" w:hAnsiTheme="minorHAnsi" w:cstheme="minorHAnsi"/>
          <w:b w:val="0"/>
        </w:rPr>
        <w:tab/>
      </w:r>
      <w:r w:rsidR="006D5621">
        <w:rPr>
          <w:rFonts w:asciiTheme="minorHAnsi" w:hAnsiTheme="minorHAnsi" w:cstheme="minorHAnsi"/>
          <w:b w:val="0"/>
        </w:rPr>
        <w:t>2</w:t>
      </w:r>
    </w:p>
    <w:p w14:paraId="53A94DAB" w14:textId="66FEE676" w:rsidR="003C7980" w:rsidRPr="003C7980" w:rsidRDefault="003C7980" w:rsidP="003C7980">
      <w:pPr>
        <w:pStyle w:val="Heading1"/>
        <w:ind w:left="0"/>
        <w:rPr>
          <w:rFonts w:asciiTheme="minorHAnsi" w:hAnsiTheme="minorHAnsi" w:cstheme="minorHAnsi"/>
          <w:b w:val="0"/>
          <w:bCs w:val="0"/>
        </w:rPr>
      </w:pPr>
      <w:r w:rsidRPr="003C7980">
        <w:rPr>
          <w:rFonts w:asciiTheme="minorHAnsi" w:hAnsiTheme="minorHAnsi" w:cstheme="minorHAnsi"/>
          <w:b w:val="0"/>
          <w:bCs w:val="0"/>
        </w:rPr>
        <w:t>Quantitative-Reasoning Competency Description</w:t>
      </w:r>
      <w:r>
        <w:rPr>
          <w:rFonts w:asciiTheme="minorHAnsi" w:hAnsiTheme="minorHAnsi" w:cstheme="minorHAnsi"/>
          <w:b w:val="0"/>
          <w:bCs w:val="0"/>
        </w:rPr>
        <w:t>s</w:t>
      </w:r>
      <w:r>
        <w:rPr>
          <w:rFonts w:asciiTheme="minorHAnsi" w:hAnsiTheme="minorHAnsi" w:cstheme="minorHAnsi"/>
          <w:b w:val="0"/>
          <w:bCs w:val="0"/>
        </w:rPr>
        <w:tab/>
      </w:r>
      <w:r>
        <w:rPr>
          <w:rFonts w:asciiTheme="minorHAnsi" w:hAnsiTheme="minorHAnsi" w:cstheme="minorHAnsi"/>
          <w:b w:val="0"/>
          <w:bCs w:val="0"/>
        </w:rPr>
        <w:tab/>
      </w:r>
      <w:r>
        <w:rPr>
          <w:rFonts w:asciiTheme="minorHAnsi" w:hAnsiTheme="minorHAnsi" w:cstheme="minorHAnsi"/>
          <w:b w:val="0"/>
          <w:bCs w:val="0"/>
        </w:rPr>
        <w:tab/>
        <w:t>2</w:t>
      </w:r>
    </w:p>
    <w:p w14:paraId="22188C06" w14:textId="7E9B0F19"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Target Student Population</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3</w:t>
      </w:r>
    </w:p>
    <w:p w14:paraId="22C09953" w14:textId="272171FD"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Module Characteristics</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3</w:t>
      </w:r>
    </w:p>
    <w:p w14:paraId="5112D9BC" w14:textId="3E0A499F"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Pre-laboratory Exercises</w:t>
      </w:r>
      <w:r w:rsidR="00FF0E14" w:rsidRPr="0004457D">
        <w:rPr>
          <w:rFonts w:asciiTheme="minorHAnsi" w:hAnsiTheme="minorHAnsi" w:cstheme="minorHAnsi"/>
          <w:b w:val="0"/>
        </w:rPr>
        <w:t xml:space="preserve"> List</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4</w:t>
      </w:r>
    </w:p>
    <w:p w14:paraId="5C7C01C0" w14:textId="2D0BFBE8" w:rsidR="00254DF6" w:rsidRDefault="00254DF6">
      <w:pPr>
        <w:pStyle w:val="Heading1"/>
        <w:ind w:left="0"/>
        <w:rPr>
          <w:rFonts w:asciiTheme="minorHAnsi" w:hAnsiTheme="minorHAnsi" w:cstheme="minorHAnsi"/>
          <w:b w:val="0"/>
        </w:rPr>
      </w:pPr>
      <w:r w:rsidRPr="00254DF6">
        <w:rPr>
          <w:rFonts w:asciiTheme="minorHAnsi" w:hAnsiTheme="minorHAnsi" w:cstheme="minorHAnsi"/>
          <w:b w:val="0"/>
        </w:rPr>
        <w:t>Data Collection Sheets for the Module</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4</w:t>
      </w:r>
    </w:p>
    <w:p w14:paraId="5B37E866" w14:textId="03E5C559"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Guidelines for Implementation</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5</w:t>
      </w:r>
    </w:p>
    <w:p w14:paraId="16B9F40A" w14:textId="7FD81176" w:rsidR="00D94F64" w:rsidRPr="0004457D" w:rsidRDefault="00D94F64">
      <w:pPr>
        <w:pStyle w:val="Heading1"/>
        <w:ind w:left="0"/>
        <w:rPr>
          <w:rFonts w:asciiTheme="minorHAnsi" w:hAnsiTheme="minorHAnsi" w:cstheme="minorHAnsi"/>
          <w:b w:val="0"/>
        </w:rPr>
      </w:pPr>
      <w:r w:rsidRPr="0004457D">
        <w:rPr>
          <w:rFonts w:asciiTheme="minorHAnsi" w:hAnsiTheme="minorHAnsi" w:cstheme="minorHAnsi"/>
          <w:b w:val="0"/>
        </w:rPr>
        <w:t>References</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6</w:t>
      </w:r>
    </w:p>
    <w:p w14:paraId="1E44A901" w14:textId="14C3AE7F"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Contact Information for Module Developers</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6</w:t>
      </w:r>
    </w:p>
    <w:p w14:paraId="4B144F2C" w14:textId="44B76C7D"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Acknowledgements</w:t>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3C7980">
        <w:rPr>
          <w:rFonts w:asciiTheme="minorHAnsi" w:hAnsiTheme="minorHAnsi" w:cstheme="minorHAnsi"/>
          <w:b w:val="0"/>
        </w:rPr>
        <w:tab/>
      </w:r>
      <w:r w:rsidR="002D0B27">
        <w:rPr>
          <w:rFonts w:asciiTheme="minorHAnsi" w:hAnsiTheme="minorHAnsi" w:cstheme="minorHAnsi"/>
          <w:b w:val="0"/>
        </w:rPr>
        <w:t>6</w:t>
      </w:r>
    </w:p>
    <w:p w14:paraId="652E3395" w14:textId="443A05D1" w:rsidR="00D65B5E" w:rsidRDefault="00D65B5E">
      <w:pPr>
        <w:pStyle w:val="Heading1"/>
        <w:ind w:left="0"/>
        <w:rPr>
          <w:rFonts w:asciiTheme="minorHAnsi" w:hAnsiTheme="minorHAnsi" w:cstheme="minorHAnsi"/>
          <w:b w:val="0"/>
        </w:rPr>
      </w:pPr>
    </w:p>
    <w:p w14:paraId="00FE072F" w14:textId="2C664AE6" w:rsidR="006D5621" w:rsidRDefault="006D5621">
      <w:pPr>
        <w:pStyle w:val="Heading1"/>
        <w:ind w:left="0"/>
        <w:rPr>
          <w:rFonts w:asciiTheme="minorHAnsi" w:hAnsiTheme="minorHAnsi" w:cstheme="minorHAnsi"/>
          <w:b w:val="0"/>
        </w:rPr>
      </w:pPr>
    </w:p>
    <w:p w14:paraId="6B543591" w14:textId="1897E31E" w:rsidR="006D5621" w:rsidRDefault="006D5621">
      <w:pPr>
        <w:autoSpaceDE/>
        <w:autoSpaceDN/>
        <w:rPr>
          <w:rFonts w:asciiTheme="minorHAnsi" w:hAnsiTheme="minorHAnsi" w:cstheme="minorHAnsi"/>
          <w:bCs/>
          <w:sz w:val="24"/>
          <w:szCs w:val="24"/>
        </w:rPr>
      </w:pPr>
      <w:r>
        <w:rPr>
          <w:rFonts w:asciiTheme="minorHAnsi" w:hAnsiTheme="minorHAnsi" w:cstheme="minorHAnsi"/>
          <w:b/>
        </w:rPr>
        <w:br w:type="page"/>
      </w:r>
    </w:p>
    <w:p w14:paraId="4CDBBA01" w14:textId="77777777" w:rsidR="00D65B5E" w:rsidRPr="0004457D" w:rsidRDefault="00196226">
      <w:pPr>
        <w:pStyle w:val="Heading1"/>
        <w:ind w:left="0"/>
        <w:rPr>
          <w:rFonts w:asciiTheme="minorHAnsi" w:hAnsiTheme="minorHAnsi" w:cstheme="minorHAnsi"/>
        </w:rPr>
      </w:pPr>
      <w:bookmarkStart w:id="1" w:name="_heading=h.gjdgxs" w:colFirst="0" w:colLast="0"/>
      <w:bookmarkEnd w:id="1"/>
      <w:r w:rsidRPr="0004457D">
        <w:rPr>
          <w:rFonts w:asciiTheme="minorHAnsi" w:hAnsiTheme="minorHAnsi" w:cstheme="minorHAnsi"/>
        </w:rPr>
        <w:lastRenderedPageBreak/>
        <w:t>Quantitative Competencies and Learning Objectives</w:t>
      </w:r>
    </w:p>
    <w:p w14:paraId="247B83AB" w14:textId="77777777" w:rsidR="00D65B5E" w:rsidRPr="0004457D" w:rsidRDefault="00D65B5E">
      <w:pPr>
        <w:pStyle w:val="Heading1"/>
        <w:ind w:left="0"/>
        <w:rPr>
          <w:rFonts w:asciiTheme="minorHAnsi" w:hAnsiTheme="minorHAnsi" w:cstheme="minorHAnsi"/>
        </w:rPr>
      </w:pPr>
    </w:p>
    <w:tbl>
      <w:tblPr>
        <w:tblStyle w:val="a"/>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3"/>
        <w:gridCol w:w="3870"/>
        <w:gridCol w:w="2790"/>
      </w:tblGrid>
      <w:tr w:rsidR="001A201C" w:rsidRPr="0004457D" w14:paraId="5BA66190" w14:textId="6B1A0527" w:rsidTr="001A201C">
        <w:trPr>
          <w:trHeight w:val="161"/>
        </w:trPr>
        <w:tc>
          <w:tcPr>
            <w:tcW w:w="2893" w:type="dxa"/>
          </w:tcPr>
          <w:p w14:paraId="3176FFA7" w14:textId="77777777" w:rsidR="001A201C" w:rsidRPr="0004457D" w:rsidRDefault="001A201C">
            <w:pPr>
              <w:pStyle w:val="Heading1"/>
              <w:ind w:left="0"/>
              <w:rPr>
                <w:rFonts w:asciiTheme="minorHAnsi" w:hAnsiTheme="minorHAnsi" w:cstheme="minorHAnsi"/>
                <w:b w:val="0"/>
              </w:rPr>
            </w:pPr>
            <w:r w:rsidRPr="0004457D">
              <w:rPr>
                <w:rFonts w:asciiTheme="minorHAnsi" w:hAnsiTheme="minorHAnsi" w:cstheme="minorHAnsi"/>
                <w:b w:val="0"/>
              </w:rPr>
              <w:t>Quantitative Competency</w:t>
            </w:r>
          </w:p>
        </w:tc>
        <w:tc>
          <w:tcPr>
            <w:tcW w:w="3870" w:type="dxa"/>
          </w:tcPr>
          <w:p w14:paraId="3D3A7CEA" w14:textId="77777777" w:rsidR="001A201C" w:rsidRPr="0004457D" w:rsidRDefault="001A201C">
            <w:pPr>
              <w:pStyle w:val="Heading1"/>
              <w:ind w:left="0"/>
              <w:rPr>
                <w:rFonts w:asciiTheme="minorHAnsi" w:hAnsiTheme="minorHAnsi" w:cstheme="minorHAnsi"/>
                <w:b w:val="0"/>
              </w:rPr>
            </w:pPr>
            <w:r w:rsidRPr="0004457D">
              <w:rPr>
                <w:rFonts w:asciiTheme="minorHAnsi" w:hAnsiTheme="minorHAnsi" w:cstheme="minorHAnsi"/>
                <w:b w:val="0"/>
              </w:rPr>
              <w:t>Learning Objective</w:t>
            </w:r>
          </w:p>
        </w:tc>
        <w:tc>
          <w:tcPr>
            <w:tcW w:w="2790" w:type="dxa"/>
          </w:tcPr>
          <w:p w14:paraId="6044A147" w14:textId="51BAE442" w:rsidR="001A201C" w:rsidRPr="0004457D" w:rsidRDefault="001A201C">
            <w:pPr>
              <w:pStyle w:val="Heading1"/>
              <w:ind w:left="0"/>
              <w:rPr>
                <w:rFonts w:asciiTheme="minorHAnsi" w:hAnsiTheme="minorHAnsi" w:cstheme="minorHAnsi"/>
                <w:b w:val="0"/>
              </w:rPr>
            </w:pPr>
            <w:r>
              <w:rPr>
                <w:rFonts w:asciiTheme="minorHAnsi" w:hAnsiTheme="minorHAnsi" w:cstheme="minorHAnsi"/>
                <w:b w:val="0"/>
              </w:rPr>
              <w:t>Activity</w:t>
            </w:r>
          </w:p>
        </w:tc>
      </w:tr>
      <w:tr w:rsidR="001A201C" w:rsidRPr="0004457D" w14:paraId="4CCB7259" w14:textId="43EC013A" w:rsidTr="001A201C">
        <w:trPr>
          <w:trHeight w:val="472"/>
        </w:trPr>
        <w:tc>
          <w:tcPr>
            <w:tcW w:w="2893" w:type="dxa"/>
            <w:vAlign w:val="center"/>
          </w:tcPr>
          <w:p w14:paraId="18F9CB4C" w14:textId="63FF5901" w:rsidR="001A201C" w:rsidRPr="0004457D" w:rsidRDefault="001A201C">
            <w:pPr>
              <w:pStyle w:val="Heading1"/>
              <w:ind w:left="0"/>
              <w:rPr>
                <w:rFonts w:asciiTheme="minorHAnsi" w:hAnsiTheme="minorHAnsi" w:cstheme="minorHAnsi"/>
                <w:b w:val="0"/>
              </w:rPr>
            </w:pPr>
            <w:r w:rsidRPr="0004457D">
              <w:rPr>
                <w:rFonts w:asciiTheme="minorHAnsi" w:hAnsiTheme="minorHAnsi" w:cstheme="minorHAnsi"/>
                <w:b w:val="0"/>
              </w:rPr>
              <w:t xml:space="preserve">Comp </w:t>
            </w:r>
            <w:r>
              <w:rPr>
                <w:rFonts w:asciiTheme="minorHAnsi" w:hAnsiTheme="minorHAnsi" w:cstheme="minorHAnsi"/>
                <w:b w:val="0"/>
              </w:rPr>
              <w:t>3b, 4b</w:t>
            </w:r>
          </w:p>
        </w:tc>
        <w:tc>
          <w:tcPr>
            <w:tcW w:w="3870" w:type="dxa"/>
          </w:tcPr>
          <w:p w14:paraId="41F8F15C" w14:textId="2EE8CCE3" w:rsidR="001A201C" w:rsidRPr="0004457D" w:rsidRDefault="001A201C">
            <w:pPr>
              <w:pStyle w:val="Heading1"/>
              <w:ind w:left="0"/>
              <w:rPr>
                <w:rFonts w:asciiTheme="minorHAnsi" w:hAnsiTheme="minorHAnsi" w:cstheme="minorHAnsi"/>
                <w:b w:val="0"/>
              </w:rPr>
            </w:pPr>
            <w:r>
              <w:rPr>
                <w:rFonts w:asciiTheme="minorHAnsi" w:hAnsiTheme="minorHAnsi" w:cstheme="minorHAnsi"/>
                <w:b w:val="0"/>
              </w:rPr>
              <w:t>D</w:t>
            </w:r>
            <w:r w:rsidRPr="00F05A31">
              <w:rPr>
                <w:rFonts w:asciiTheme="minorHAnsi" w:hAnsiTheme="minorHAnsi" w:cstheme="minorHAnsi"/>
                <w:b w:val="0"/>
              </w:rPr>
              <w:t>evelop a mathematical model of the relationship between atmospheric CO</w:t>
            </w:r>
            <w:r w:rsidRPr="00F05A31">
              <w:rPr>
                <w:rFonts w:asciiTheme="minorHAnsi" w:hAnsiTheme="minorHAnsi" w:cstheme="minorHAnsi"/>
                <w:b w:val="0"/>
                <w:vertAlign w:val="subscript"/>
              </w:rPr>
              <w:t>2</w:t>
            </w:r>
            <w:r w:rsidRPr="00F05A31">
              <w:rPr>
                <w:rFonts w:asciiTheme="minorHAnsi" w:hAnsiTheme="minorHAnsi" w:cstheme="minorHAnsi"/>
                <w:b w:val="0"/>
              </w:rPr>
              <w:t xml:space="preserve"> and the number of stomata on a leaf (Stomata Index)</w:t>
            </w:r>
            <w:r>
              <w:rPr>
                <w:rFonts w:asciiTheme="minorHAnsi" w:hAnsiTheme="minorHAnsi" w:cstheme="minorHAnsi"/>
                <w:b w:val="0"/>
              </w:rPr>
              <w:t>.</w:t>
            </w:r>
          </w:p>
        </w:tc>
        <w:tc>
          <w:tcPr>
            <w:tcW w:w="2790" w:type="dxa"/>
          </w:tcPr>
          <w:p w14:paraId="0CC932FE" w14:textId="77777777" w:rsidR="001A201C" w:rsidRDefault="001A201C" w:rsidP="001A201C">
            <w:pPr>
              <w:pStyle w:val="Heading1"/>
              <w:numPr>
                <w:ilvl w:val="0"/>
                <w:numId w:val="27"/>
              </w:numPr>
              <w:ind w:left="166" w:hanging="166"/>
              <w:rPr>
                <w:rFonts w:asciiTheme="minorHAnsi" w:hAnsiTheme="minorHAnsi" w:cstheme="minorHAnsi"/>
                <w:b w:val="0"/>
              </w:rPr>
            </w:pPr>
            <w:r>
              <w:rPr>
                <w:rFonts w:asciiTheme="minorHAnsi" w:hAnsiTheme="minorHAnsi" w:cstheme="minorHAnsi"/>
                <w:b w:val="0"/>
              </w:rPr>
              <w:t>Herbarium and Modern data</w:t>
            </w:r>
          </w:p>
          <w:p w14:paraId="4FF7DF24" w14:textId="51DCDD1C" w:rsidR="001A201C" w:rsidRDefault="001A201C" w:rsidP="001A201C">
            <w:pPr>
              <w:pStyle w:val="Heading1"/>
              <w:numPr>
                <w:ilvl w:val="0"/>
                <w:numId w:val="27"/>
              </w:numPr>
              <w:ind w:left="166" w:hanging="166"/>
              <w:rPr>
                <w:rFonts w:asciiTheme="minorHAnsi" w:hAnsiTheme="minorHAnsi" w:cstheme="minorHAnsi"/>
                <w:b w:val="0"/>
              </w:rPr>
            </w:pPr>
            <w:r w:rsidRPr="001A201C">
              <w:rPr>
                <w:rFonts w:asciiTheme="minorHAnsi" w:hAnsiTheme="minorHAnsi" w:cstheme="minorHAnsi"/>
                <w:b w:val="0"/>
              </w:rPr>
              <w:t>Experimental Data</w:t>
            </w:r>
          </w:p>
        </w:tc>
      </w:tr>
      <w:tr w:rsidR="001A201C" w:rsidRPr="0004457D" w14:paraId="0E01089F" w14:textId="73385672" w:rsidTr="001A201C">
        <w:trPr>
          <w:trHeight w:val="322"/>
        </w:trPr>
        <w:tc>
          <w:tcPr>
            <w:tcW w:w="2893" w:type="dxa"/>
            <w:vAlign w:val="center"/>
          </w:tcPr>
          <w:p w14:paraId="33EEA3D6" w14:textId="54A1F4C5" w:rsidR="001A201C" w:rsidRPr="0004457D" w:rsidRDefault="001A201C">
            <w:pPr>
              <w:pStyle w:val="Heading1"/>
              <w:ind w:left="0"/>
              <w:rPr>
                <w:rFonts w:asciiTheme="minorHAnsi" w:hAnsiTheme="minorHAnsi" w:cstheme="minorHAnsi"/>
                <w:b w:val="0"/>
              </w:rPr>
            </w:pPr>
            <w:r w:rsidRPr="0004457D">
              <w:rPr>
                <w:rFonts w:asciiTheme="minorHAnsi" w:hAnsiTheme="minorHAnsi" w:cstheme="minorHAnsi"/>
                <w:b w:val="0"/>
              </w:rPr>
              <w:t xml:space="preserve">Comp </w:t>
            </w:r>
            <w:r>
              <w:rPr>
                <w:rFonts w:asciiTheme="minorHAnsi" w:hAnsiTheme="minorHAnsi" w:cstheme="minorHAnsi"/>
                <w:b w:val="0"/>
              </w:rPr>
              <w:t>2, 3b, 4b</w:t>
            </w:r>
          </w:p>
        </w:tc>
        <w:tc>
          <w:tcPr>
            <w:tcW w:w="3870" w:type="dxa"/>
          </w:tcPr>
          <w:p w14:paraId="65102AF9" w14:textId="36063ED5" w:rsidR="001A201C" w:rsidRPr="0004457D" w:rsidRDefault="001A201C">
            <w:pPr>
              <w:pStyle w:val="Heading1"/>
              <w:ind w:left="0"/>
              <w:rPr>
                <w:rFonts w:asciiTheme="minorHAnsi" w:hAnsiTheme="minorHAnsi" w:cstheme="minorHAnsi"/>
                <w:b w:val="0"/>
              </w:rPr>
            </w:pPr>
            <w:r>
              <w:rPr>
                <w:rFonts w:asciiTheme="minorHAnsi" w:hAnsiTheme="minorHAnsi" w:cstheme="minorHAnsi"/>
                <w:b w:val="0"/>
              </w:rPr>
              <w:t>E</w:t>
            </w:r>
            <w:r w:rsidRPr="00F05A31">
              <w:rPr>
                <w:rFonts w:asciiTheme="minorHAnsi" w:hAnsiTheme="minorHAnsi" w:cstheme="minorHAnsi"/>
                <w:b w:val="0"/>
              </w:rPr>
              <w:t>valuate the model graphically, statistically, and biologically</w:t>
            </w:r>
          </w:p>
        </w:tc>
        <w:tc>
          <w:tcPr>
            <w:tcW w:w="2790" w:type="dxa"/>
          </w:tcPr>
          <w:p w14:paraId="48BE3599" w14:textId="77777777" w:rsidR="001A201C" w:rsidRDefault="001A201C" w:rsidP="001A201C">
            <w:pPr>
              <w:pStyle w:val="Heading1"/>
              <w:numPr>
                <w:ilvl w:val="0"/>
                <w:numId w:val="27"/>
              </w:numPr>
              <w:ind w:left="166" w:hanging="166"/>
              <w:rPr>
                <w:rFonts w:asciiTheme="minorHAnsi" w:hAnsiTheme="minorHAnsi" w:cstheme="minorHAnsi"/>
                <w:b w:val="0"/>
              </w:rPr>
            </w:pPr>
            <w:r>
              <w:rPr>
                <w:rFonts w:asciiTheme="minorHAnsi" w:hAnsiTheme="minorHAnsi" w:cstheme="minorHAnsi"/>
                <w:b w:val="0"/>
              </w:rPr>
              <w:t>Herbarium and Modern data</w:t>
            </w:r>
          </w:p>
          <w:p w14:paraId="5359429B" w14:textId="4E630B88" w:rsidR="001A201C" w:rsidRPr="001A201C" w:rsidRDefault="001A201C" w:rsidP="001A201C">
            <w:pPr>
              <w:pStyle w:val="Heading1"/>
              <w:numPr>
                <w:ilvl w:val="0"/>
                <w:numId w:val="27"/>
              </w:numPr>
              <w:ind w:left="166" w:hanging="166"/>
              <w:rPr>
                <w:rFonts w:asciiTheme="minorHAnsi" w:hAnsiTheme="minorHAnsi" w:cstheme="minorHAnsi"/>
                <w:b w:val="0"/>
              </w:rPr>
            </w:pPr>
            <w:r w:rsidRPr="001A201C">
              <w:rPr>
                <w:rFonts w:asciiTheme="minorHAnsi" w:hAnsiTheme="minorHAnsi" w:cstheme="minorHAnsi"/>
                <w:b w:val="0"/>
              </w:rPr>
              <w:t>Experimental Data</w:t>
            </w:r>
          </w:p>
        </w:tc>
      </w:tr>
      <w:tr w:rsidR="001A201C" w:rsidRPr="0004457D" w14:paraId="32FC8A19" w14:textId="225D236E" w:rsidTr="001A201C">
        <w:trPr>
          <w:trHeight w:val="322"/>
        </w:trPr>
        <w:tc>
          <w:tcPr>
            <w:tcW w:w="2893" w:type="dxa"/>
            <w:vAlign w:val="center"/>
          </w:tcPr>
          <w:p w14:paraId="58B46738" w14:textId="244FF058" w:rsidR="001A201C" w:rsidRPr="0004457D" w:rsidRDefault="001A201C">
            <w:pPr>
              <w:pStyle w:val="Heading1"/>
              <w:ind w:left="0"/>
              <w:rPr>
                <w:rFonts w:asciiTheme="minorHAnsi" w:hAnsiTheme="minorHAnsi" w:cstheme="minorHAnsi"/>
                <w:b w:val="0"/>
              </w:rPr>
            </w:pPr>
            <w:r>
              <w:rPr>
                <w:rFonts w:asciiTheme="minorHAnsi" w:hAnsiTheme="minorHAnsi" w:cstheme="minorHAnsi"/>
                <w:b w:val="0"/>
              </w:rPr>
              <w:t>Comp 4c</w:t>
            </w:r>
          </w:p>
        </w:tc>
        <w:tc>
          <w:tcPr>
            <w:tcW w:w="3870" w:type="dxa"/>
          </w:tcPr>
          <w:p w14:paraId="1BE8B6AC" w14:textId="3257D2C3" w:rsidR="001A201C" w:rsidRPr="0004457D" w:rsidRDefault="001A201C">
            <w:pPr>
              <w:pStyle w:val="Heading1"/>
              <w:ind w:left="0"/>
              <w:rPr>
                <w:rFonts w:asciiTheme="minorHAnsi" w:hAnsiTheme="minorHAnsi" w:cstheme="minorHAnsi"/>
                <w:b w:val="0"/>
              </w:rPr>
            </w:pPr>
            <w:r>
              <w:rPr>
                <w:rFonts w:asciiTheme="minorHAnsi" w:hAnsiTheme="minorHAnsi" w:cstheme="minorHAnsi"/>
                <w:b w:val="0"/>
              </w:rPr>
              <w:t>U</w:t>
            </w:r>
            <w:r w:rsidRPr="00F05A31">
              <w:rPr>
                <w:rFonts w:asciiTheme="minorHAnsi" w:hAnsiTheme="minorHAnsi" w:cstheme="minorHAnsi"/>
                <w:b w:val="0"/>
              </w:rPr>
              <w:t xml:space="preserve">se </w:t>
            </w:r>
            <w:r>
              <w:rPr>
                <w:rFonts w:asciiTheme="minorHAnsi" w:hAnsiTheme="minorHAnsi" w:cstheme="minorHAnsi"/>
                <w:b w:val="0"/>
              </w:rPr>
              <w:t>the model</w:t>
            </w:r>
            <w:r w:rsidRPr="00F05A31">
              <w:rPr>
                <w:rFonts w:asciiTheme="minorHAnsi" w:hAnsiTheme="minorHAnsi" w:cstheme="minorHAnsi"/>
                <w:b w:val="0"/>
              </w:rPr>
              <w:t xml:space="preserve"> to estimate CO</w:t>
            </w:r>
            <w:r w:rsidRPr="00F05A31">
              <w:rPr>
                <w:rFonts w:asciiTheme="minorHAnsi" w:hAnsiTheme="minorHAnsi" w:cstheme="minorHAnsi"/>
                <w:b w:val="0"/>
                <w:vertAlign w:val="subscript"/>
              </w:rPr>
              <w:t>2</w:t>
            </w:r>
            <w:r w:rsidRPr="00F05A31">
              <w:rPr>
                <w:rFonts w:asciiTheme="minorHAnsi" w:hAnsiTheme="minorHAnsi" w:cstheme="minorHAnsi"/>
                <w:b w:val="0"/>
              </w:rPr>
              <w:t xml:space="preserve"> levels in the distant past.</w:t>
            </w:r>
          </w:p>
        </w:tc>
        <w:tc>
          <w:tcPr>
            <w:tcW w:w="2790" w:type="dxa"/>
          </w:tcPr>
          <w:p w14:paraId="6A24F4BF" w14:textId="6F5DCBAE" w:rsidR="001A201C" w:rsidRDefault="001A201C" w:rsidP="001A201C">
            <w:pPr>
              <w:pStyle w:val="Heading1"/>
              <w:numPr>
                <w:ilvl w:val="0"/>
                <w:numId w:val="28"/>
              </w:numPr>
              <w:ind w:left="166" w:hanging="166"/>
              <w:rPr>
                <w:rFonts w:asciiTheme="minorHAnsi" w:hAnsiTheme="minorHAnsi" w:cstheme="minorHAnsi"/>
                <w:b w:val="0"/>
              </w:rPr>
            </w:pPr>
            <w:r>
              <w:rPr>
                <w:rFonts w:asciiTheme="minorHAnsi" w:hAnsiTheme="minorHAnsi" w:cstheme="minorHAnsi"/>
                <w:b w:val="0"/>
              </w:rPr>
              <w:t>Using the Model: Fossil Data</w:t>
            </w:r>
          </w:p>
        </w:tc>
      </w:tr>
    </w:tbl>
    <w:p w14:paraId="24E342C8" w14:textId="77777777" w:rsidR="006D5621" w:rsidRDefault="006D5621">
      <w:pPr>
        <w:pStyle w:val="Heading1"/>
        <w:ind w:left="0"/>
        <w:rPr>
          <w:rFonts w:asciiTheme="minorHAnsi" w:hAnsiTheme="minorHAnsi" w:cstheme="minorHAnsi"/>
        </w:rPr>
      </w:pPr>
    </w:p>
    <w:p w14:paraId="5B94C71C" w14:textId="1FAE80C6" w:rsidR="006D5621" w:rsidRDefault="003C7980">
      <w:pPr>
        <w:pStyle w:val="Heading1"/>
        <w:ind w:left="0"/>
        <w:rPr>
          <w:rFonts w:asciiTheme="minorHAnsi" w:hAnsiTheme="minorHAnsi" w:cstheme="minorHAnsi"/>
        </w:rPr>
      </w:pPr>
      <w:r>
        <w:rPr>
          <w:rFonts w:asciiTheme="minorHAnsi" w:hAnsiTheme="minorHAnsi" w:cstheme="minorHAnsi"/>
        </w:rPr>
        <w:t>Quantitative-Reasoning Competency Description</w:t>
      </w:r>
    </w:p>
    <w:p w14:paraId="79091FD8" w14:textId="7BE5708D" w:rsidR="003C7980" w:rsidRPr="003C7980" w:rsidRDefault="003C7980" w:rsidP="003C7980">
      <w:pPr>
        <w:rPr>
          <w:rFonts w:asciiTheme="minorHAnsi" w:eastAsia="Times New Roman" w:hAnsiTheme="minorHAnsi" w:cstheme="minorHAnsi"/>
          <w:sz w:val="20"/>
          <w:szCs w:val="20"/>
        </w:rPr>
      </w:pPr>
      <w:r w:rsidRPr="003C7980">
        <w:rPr>
          <w:rFonts w:asciiTheme="minorHAnsi" w:hAnsiTheme="minorHAnsi" w:cstheme="minorHAnsi"/>
          <w:sz w:val="20"/>
          <w:szCs w:val="20"/>
        </w:rPr>
        <w:t xml:space="preserve">The Quantitative Competencies for the NIQB-IUSE Project are adapted from the Association of American Medical </w:t>
      </w:r>
      <w:proofErr w:type="spellStart"/>
      <w:r w:rsidRPr="003C7980">
        <w:rPr>
          <w:rFonts w:asciiTheme="minorHAnsi" w:hAnsiTheme="minorHAnsi" w:cstheme="minorHAnsi"/>
          <w:sz w:val="20"/>
          <w:szCs w:val="20"/>
        </w:rPr>
        <w:t>College’s</w:t>
      </w:r>
      <w:proofErr w:type="spellEnd"/>
      <w:r w:rsidRPr="003C7980">
        <w:rPr>
          <w:rFonts w:asciiTheme="minorHAnsi" w:hAnsiTheme="minorHAnsi" w:cstheme="minorHAnsi"/>
          <w:sz w:val="20"/>
          <w:szCs w:val="20"/>
        </w:rPr>
        <w:t xml:space="preserve"> and Howard Hughes Medical Institute’s </w:t>
      </w:r>
      <w:r w:rsidRPr="003C7980">
        <w:rPr>
          <w:rFonts w:asciiTheme="minorHAnsi" w:hAnsiTheme="minorHAnsi" w:cstheme="minorHAnsi"/>
          <w:i/>
          <w:sz w:val="20"/>
          <w:szCs w:val="20"/>
        </w:rPr>
        <w:t>Scientific Foundations for Future Physicians</w:t>
      </w:r>
      <w:r w:rsidRPr="003C7980">
        <w:rPr>
          <w:rFonts w:asciiTheme="minorHAnsi" w:hAnsiTheme="minorHAnsi" w:cstheme="minorHAnsi"/>
          <w:sz w:val="20"/>
          <w:szCs w:val="20"/>
        </w:rPr>
        <w:t xml:space="preserve"> (2009), which can be accessed at: </w:t>
      </w:r>
      <w:hyperlink r:id="rId8" w:history="1">
        <w:r w:rsidRPr="003C7980">
          <w:rPr>
            <w:rFonts w:asciiTheme="minorHAnsi" w:eastAsia="Times New Roman" w:hAnsiTheme="minorHAnsi" w:cstheme="minorHAnsi"/>
            <w:color w:val="0000FF"/>
            <w:sz w:val="20"/>
            <w:szCs w:val="20"/>
            <w:u w:val="single"/>
          </w:rPr>
          <w:t>https://www.aamc.org/download/271072/data/scientificfoundationsforfuturephysicians.pdf</w:t>
        </w:r>
      </w:hyperlink>
    </w:p>
    <w:p w14:paraId="58A5190C" w14:textId="77777777" w:rsidR="003C7980" w:rsidRDefault="003C7980" w:rsidP="003C7980"/>
    <w:p w14:paraId="0C1AE287" w14:textId="77777777"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t>Competency 2: Interpret data sets and communicate those interpretations using visual and other appropriate tools [SFFP 2]</w:t>
      </w:r>
    </w:p>
    <w:p w14:paraId="5177A6F4" w14:textId="77777777"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tab/>
        <w:t xml:space="preserve">Goals: </w:t>
      </w:r>
    </w:p>
    <w:p w14:paraId="764CBD92" w14:textId="77777777" w:rsidR="003C7980" w:rsidRPr="00DA3871" w:rsidRDefault="003C7980" w:rsidP="003C7980">
      <w:pPr>
        <w:pStyle w:val="ListParagraph"/>
        <w:widowControl/>
        <w:numPr>
          <w:ilvl w:val="0"/>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Interpret appropriate graphical representations of data, using (but not limited to):</w:t>
      </w:r>
    </w:p>
    <w:p w14:paraId="79118F8F"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 xml:space="preserve">frequency histogram </w:t>
      </w:r>
    </w:p>
    <w:p w14:paraId="31BD552A"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scatter plot</w:t>
      </w:r>
    </w:p>
    <w:p w14:paraId="4778FB9B"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 xml:space="preserve">bar graph </w:t>
      </w:r>
    </w:p>
    <w:p w14:paraId="075950DD"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 xml:space="preserve">box and whisker </w:t>
      </w:r>
    </w:p>
    <w:p w14:paraId="087FE2D0"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 xml:space="preserve">semi-log graphs </w:t>
      </w:r>
    </w:p>
    <w:p w14:paraId="2D2D05B4"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double reciprocal graph</w:t>
      </w:r>
    </w:p>
    <w:p w14:paraId="33409073" w14:textId="77777777" w:rsidR="003C7980" w:rsidRPr="00DA3871" w:rsidRDefault="003C7980" w:rsidP="003C7980">
      <w:pPr>
        <w:pStyle w:val="ListParagraph"/>
        <w:widowControl/>
        <w:numPr>
          <w:ilvl w:val="1"/>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pie chart</w:t>
      </w:r>
    </w:p>
    <w:p w14:paraId="4EF25F3F" w14:textId="77777777" w:rsidR="003C7980" w:rsidRPr="00DA3871" w:rsidRDefault="003C7980" w:rsidP="003C7980">
      <w:pPr>
        <w:pStyle w:val="ListParagraph"/>
        <w:widowControl/>
        <w:numPr>
          <w:ilvl w:val="0"/>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Create an appropriate graphical representation of data, such as those described in goal a. above</w:t>
      </w:r>
    </w:p>
    <w:p w14:paraId="433CDB10" w14:textId="77777777" w:rsidR="003C7980" w:rsidRPr="00DA3871" w:rsidRDefault="003C7980" w:rsidP="003C7980">
      <w:pPr>
        <w:pStyle w:val="ListParagraph"/>
        <w:widowControl/>
        <w:numPr>
          <w:ilvl w:val="0"/>
          <w:numId w:val="30"/>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Identify different components of graphs (</w:t>
      </w:r>
      <w:r w:rsidRPr="00DA3871">
        <w:rPr>
          <w:rFonts w:asciiTheme="minorHAnsi" w:hAnsiTheme="minorHAnsi" w:cstheme="minorHAnsi"/>
          <w:i/>
          <w:sz w:val="24"/>
          <w:szCs w:val="24"/>
        </w:rPr>
        <w:t>e.g.</w:t>
      </w:r>
      <w:r w:rsidRPr="00DA3871">
        <w:rPr>
          <w:rFonts w:asciiTheme="minorHAnsi" w:hAnsiTheme="minorHAnsi" w:cstheme="minorHAnsi"/>
          <w:sz w:val="24"/>
          <w:szCs w:val="24"/>
        </w:rPr>
        <w:t xml:space="preserve">, slopes, rates of change, asymptotes, intercepts, error bars) </w:t>
      </w:r>
    </w:p>
    <w:p w14:paraId="402EC48E" w14:textId="77777777" w:rsidR="003C7980" w:rsidRPr="00DA3871" w:rsidRDefault="003C7980" w:rsidP="003C7980">
      <w:pPr>
        <w:rPr>
          <w:rFonts w:asciiTheme="minorHAnsi" w:hAnsiTheme="minorHAnsi" w:cstheme="minorHAnsi"/>
          <w:sz w:val="24"/>
          <w:szCs w:val="24"/>
        </w:rPr>
      </w:pPr>
    </w:p>
    <w:p w14:paraId="34366D7D" w14:textId="50BEBB93"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t>Competency 3: Demonstrate proficiency with statistical analyses and make inferences [SFFP 3]</w:t>
      </w:r>
    </w:p>
    <w:p w14:paraId="22AEE3C8" w14:textId="77777777"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tab/>
        <w:t>Goals:</w:t>
      </w:r>
    </w:p>
    <w:p w14:paraId="0879D911" w14:textId="77777777" w:rsidR="003C7980" w:rsidRPr="00DA3871" w:rsidRDefault="003C7980" w:rsidP="003C7980">
      <w:pPr>
        <w:pStyle w:val="ListParagraph"/>
        <w:widowControl/>
        <w:numPr>
          <w:ilvl w:val="0"/>
          <w:numId w:val="32"/>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Apply statistical analyses to biological data sets (e.g., Chi-square and t-Test) and interpret the findings</w:t>
      </w:r>
    </w:p>
    <w:p w14:paraId="5635FE11" w14:textId="77777777" w:rsidR="003C7980" w:rsidRPr="00DA3871" w:rsidRDefault="003C7980" w:rsidP="003C7980">
      <w:pPr>
        <w:rPr>
          <w:rFonts w:asciiTheme="minorHAnsi" w:hAnsiTheme="minorHAnsi" w:cstheme="minorHAnsi"/>
          <w:sz w:val="24"/>
          <w:szCs w:val="24"/>
        </w:rPr>
      </w:pPr>
    </w:p>
    <w:p w14:paraId="29B29DA3" w14:textId="77777777" w:rsidR="003C7980" w:rsidRPr="00DA3871" w:rsidRDefault="003C7980">
      <w:pPr>
        <w:autoSpaceDE/>
        <w:autoSpaceDN/>
        <w:rPr>
          <w:rFonts w:asciiTheme="minorHAnsi" w:hAnsiTheme="minorHAnsi" w:cstheme="minorHAnsi"/>
          <w:sz w:val="24"/>
          <w:szCs w:val="24"/>
        </w:rPr>
      </w:pPr>
      <w:r w:rsidRPr="00DA3871">
        <w:rPr>
          <w:rFonts w:asciiTheme="minorHAnsi" w:hAnsiTheme="minorHAnsi" w:cstheme="minorHAnsi"/>
          <w:sz w:val="24"/>
          <w:szCs w:val="24"/>
        </w:rPr>
        <w:br w:type="page"/>
      </w:r>
    </w:p>
    <w:p w14:paraId="6B07E520" w14:textId="5BDC338D"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lastRenderedPageBreak/>
        <w:t>Competency 4: Demonstrate facility with mathematical models of biological systems and be able to make inferences about natural phenomena [SFFP 5]</w:t>
      </w:r>
    </w:p>
    <w:p w14:paraId="49856B51" w14:textId="77777777" w:rsidR="003C7980" w:rsidRPr="00DA3871" w:rsidRDefault="003C7980" w:rsidP="003C7980">
      <w:pPr>
        <w:rPr>
          <w:rFonts w:asciiTheme="minorHAnsi" w:hAnsiTheme="minorHAnsi" w:cstheme="minorHAnsi"/>
          <w:sz w:val="24"/>
          <w:szCs w:val="24"/>
        </w:rPr>
      </w:pPr>
      <w:r w:rsidRPr="00DA3871">
        <w:rPr>
          <w:rFonts w:asciiTheme="minorHAnsi" w:hAnsiTheme="minorHAnsi" w:cstheme="minorHAnsi"/>
          <w:sz w:val="24"/>
          <w:szCs w:val="24"/>
        </w:rPr>
        <w:tab/>
        <w:t>Goals:</w:t>
      </w:r>
    </w:p>
    <w:p w14:paraId="3753900F" w14:textId="722FB127" w:rsidR="003C7980" w:rsidRPr="00DA3871" w:rsidRDefault="003C7980" w:rsidP="003C7980">
      <w:pPr>
        <w:pStyle w:val="ListParagraph"/>
        <w:widowControl/>
        <w:numPr>
          <w:ilvl w:val="0"/>
          <w:numId w:val="34"/>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Identify the relationship between the dependent and independent variables in a model</w:t>
      </w:r>
    </w:p>
    <w:p w14:paraId="1BCA51B0" w14:textId="0E5B82F9" w:rsidR="003C7980" w:rsidRPr="00DA3871" w:rsidRDefault="003C7980" w:rsidP="003C7980">
      <w:pPr>
        <w:pStyle w:val="ListParagraph"/>
        <w:widowControl/>
        <w:numPr>
          <w:ilvl w:val="0"/>
          <w:numId w:val="34"/>
        </w:numPr>
        <w:autoSpaceDE/>
        <w:autoSpaceDN/>
        <w:contextualSpacing/>
        <w:rPr>
          <w:rFonts w:asciiTheme="minorHAnsi" w:hAnsiTheme="minorHAnsi" w:cstheme="minorHAnsi"/>
          <w:sz w:val="24"/>
          <w:szCs w:val="24"/>
        </w:rPr>
      </w:pPr>
      <w:r w:rsidRPr="00DA3871">
        <w:rPr>
          <w:rFonts w:asciiTheme="minorHAnsi" w:hAnsiTheme="minorHAnsi" w:cstheme="minorHAnsi"/>
          <w:sz w:val="24"/>
          <w:szCs w:val="24"/>
        </w:rPr>
        <w:t>Predict biological phenomena using mathematical models, for example: exponential population, Nernst equation, estimating protein concentrations, amplification of signaling pathways or iterative models.</w:t>
      </w:r>
    </w:p>
    <w:p w14:paraId="6DC5744E" w14:textId="4B0BC002" w:rsidR="003C7980" w:rsidRPr="00DA3871" w:rsidRDefault="003C7980">
      <w:pPr>
        <w:pStyle w:val="Heading1"/>
        <w:ind w:left="0"/>
        <w:rPr>
          <w:rFonts w:asciiTheme="minorHAnsi" w:hAnsiTheme="minorHAnsi" w:cstheme="minorHAnsi"/>
        </w:rPr>
      </w:pPr>
    </w:p>
    <w:p w14:paraId="48FD9E33" w14:textId="2F07DC22" w:rsidR="00D65B5E" w:rsidRPr="0004457D" w:rsidRDefault="00196226">
      <w:pPr>
        <w:pStyle w:val="Heading1"/>
        <w:ind w:left="0"/>
        <w:rPr>
          <w:rFonts w:asciiTheme="minorHAnsi" w:hAnsiTheme="minorHAnsi" w:cstheme="minorHAnsi"/>
        </w:rPr>
      </w:pPr>
      <w:r w:rsidRPr="0004457D">
        <w:rPr>
          <w:rFonts w:asciiTheme="minorHAnsi" w:hAnsiTheme="minorHAnsi" w:cstheme="minorHAnsi"/>
        </w:rPr>
        <w:t>Target Student Population</w:t>
      </w:r>
    </w:p>
    <w:p w14:paraId="44AAE15F" w14:textId="77777777" w:rsidR="00D65B5E" w:rsidRPr="0004457D" w:rsidRDefault="00D65B5E">
      <w:pPr>
        <w:pStyle w:val="Heading1"/>
        <w:ind w:left="0"/>
        <w:rPr>
          <w:rFonts w:asciiTheme="minorHAnsi" w:hAnsiTheme="minorHAnsi" w:cstheme="minorHAnsi"/>
        </w:rPr>
      </w:pPr>
    </w:p>
    <w:p w14:paraId="6A94C0FE" w14:textId="677CCFB0" w:rsidR="00D65B5E" w:rsidRPr="0004457D" w:rsidRDefault="00196226">
      <w:pPr>
        <w:pStyle w:val="Heading1"/>
        <w:ind w:left="0"/>
        <w:rPr>
          <w:rFonts w:asciiTheme="minorHAnsi" w:hAnsiTheme="minorHAnsi" w:cstheme="minorHAnsi"/>
          <w:b w:val="0"/>
        </w:rPr>
      </w:pPr>
      <w:r w:rsidRPr="0004457D">
        <w:rPr>
          <w:rFonts w:asciiTheme="minorHAnsi" w:hAnsiTheme="minorHAnsi" w:cstheme="minorHAnsi"/>
          <w:b w:val="0"/>
        </w:rPr>
        <w:t>This module is intended for first-year biology majors in an introductory biology course</w:t>
      </w:r>
      <w:r w:rsidR="00CC0B52">
        <w:rPr>
          <w:rFonts w:asciiTheme="minorHAnsi" w:hAnsiTheme="minorHAnsi" w:cstheme="minorHAnsi"/>
          <w:b w:val="0"/>
        </w:rPr>
        <w:t xml:space="preserve">. </w:t>
      </w:r>
      <w:r w:rsidRPr="0004457D">
        <w:rPr>
          <w:rFonts w:asciiTheme="minorHAnsi" w:hAnsiTheme="minorHAnsi" w:cstheme="minorHAnsi"/>
          <w:b w:val="0"/>
        </w:rPr>
        <w:t>This activity assumes:</w:t>
      </w:r>
    </w:p>
    <w:p w14:paraId="67BCB50D" w14:textId="77777777" w:rsidR="00D65B5E" w:rsidRPr="0004457D" w:rsidRDefault="00D65B5E">
      <w:pPr>
        <w:pStyle w:val="Heading1"/>
        <w:ind w:left="0"/>
        <w:rPr>
          <w:rFonts w:asciiTheme="minorHAnsi" w:hAnsiTheme="minorHAnsi" w:cstheme="minorHAnsi"/>
          <w:b w:val="0"/>
        </w:rPr>
      </w:pPr>
    </w:p>
    <w:p w14:paraId="4D7A9953" w14:textId="77F3BEB9" w:rsidR="00D65B5E" w:rsidRPr="0004457D" w:rsidRDefault="00196226">
      <w:pPr>
        <w:numPr>
          <w:ilvl w:val="0"/>
          <w:numId w:val="22"/>
        </w:numPr>
        <w:pBdr>
          <w:top w:val="nil"/>
          <w:left w:val="nil"/>
          <w:bottom w:val="nil"/>
          <w:right w:val="nil"/>
          <w:between w:val="nil"/>
        </w:pBdr>
        <w:spacing w:line="275" w:lineRule="auto"/>
        <w:rPr>
          <w:rFonts w:asciiTheme="minorHAnsi" w:hAnsiTheme="minorHAnsi" w:cstheme="minorHAnsi"/>
          <w:color w:val="000000"/>
          <w:sz w:val="24"/>
          <w:szCs w:val="24"/>
        </w:rPr>
      </w:pPr>
      <w:r w:rsidRPr="0004457D">
        <w:rPr>
          <w:rFonts w:asciiTheme="minorHAnsi" w:hAnsiTheme="minorHAnsi" w:cstheme="minorHAnsi"/>
          <w:color w:val="000000"/>
          <w:sz w:val="24"/>
          <w:szCs w:val="24"/>
        </w:rPr>
        <w:t>Students have been exposed to</w:t>
      </w:r>
      <w:r w:rsidR="00CC0B52">
        <w:rPr>
          <w:rFonts w:asciiTheme="minorHAnsi" w:hAnsiTheme="minorHAnsi" w:cstheme="minorHAnsi"/>
          <w:color w:val="000000"/>
          <w:sz w:val="24"/>
          <w:szCs w:val="24"/>
        </w:rPr>
        <w:t xml:space="preserve"> photosynthesis and stomata</w:t>
      </w:r>
      <w:r w:rsidRPr="0004457D">
        <w:rPr>
          <w:rFonts w:asciiTheme="minorHAnsi" w:hAnsiTheme="minorHAnsi" w:cstheme="minorHAnsi"/>
          <w:color w:val="000000"/>
          <w:sz w:val="24"/>
          <w:szCs w:val="24"/>
        </w:rPr>
        <w:t>.</w:t>
      </w:r>
    </w:p>
    <w:p w14:paraId="7358EAAD" w14:textId="77777777" w:rsidR="00D65B5E" w:rsidRPr="0004457D" w:rsidRDefault="00196226">
      <w:pPr>
        <w:numPr>
          <w:ilvl w:val="0"/>
          <w:numId w:val="22"/>
        </w:numPr>
        <w:pBdr>
          <w:top w:val="nil"/>
          <w:left w:val="nil"/>
          <w:bottom w:val="nil"/>
          <w:right w:val="nil"/>
          <w:between w:val="nil"/>
        </w:pBdr>
        <w:spacing w:line="275" w:lineRule="auto"/>
        <w:rPr>
          <w:rFonts w:asciiTheme="minorHAnsi" w:hAnsiTheme="minorHAnsi" w:cstheme="minorHAnsi"/>
          <w:color w:val="000000"/>
          <w:sz w:val="24"/>
          <w:szCs w:val="24"/>
        </w:rPr>
      </w:pPr>
      <w:r w:rsidRPr="0004457D">
        <w:rPr>
          <w:rFonts w:asciiTheme="minorHAnsi" w:hAnsiTheme="minorHAnsi" w:cstheme="minorHAnsi"/>
          <w:color w:val="000000"/>
          <w:sz w:val="24"/>
          <w:szCs w:val="24"/>
        </w:rPr>
        <w:t>Students have been exposed to the statistical idea of significance. This module uses it, it does not teach it.</w:t>
      </w:r>
    </w:p>
    <w:p w14:paraId="0BA7AF66" w14:textId="32CC5CE5" w:rsidR="00D65B5E" w:rsidRPr="0004457D" w:rsidRDefault="00196226">
      <w:pPr>
        <w:numPr>
          <w:ilvl w:val="0"/>
          <w:numId w:val="22"/>
        </w:numPr>
        <w:pBdr>
          <w:top w:val="nil"/>
          <w:left w:val="nil"/>
          <w:bottom w:val="nil"/>
          <w:right w:val="nil"/>
          <w:between w:val="nil"/>
        </w:pBdr>
        <w:spacing w:line="275" w:lineRule="auto"/>
        <w:rPr>
          <w:rFonts w:asciiTheme="minorHAnsi" w:hAnsiTheme="minorHAnsi" w:cstheme="minorHAnsi"/>
          <w:color w:val="000000"/>
          <w:sz w:val="24"/>
          <w:szCs w:val="24"/>
        </w:rPr>
      </w:pPr>
      <w:r w:rsidRPr="0004457D">
        <w:rPr>
          <w:rFonts w:asciiTheme="minorHAnsi" w:hAnsiTheme="minorHAnsi" w:cstheme="minorHAnsi"/>
          <w:color w:val="000000"/>
          <w:sz w:val="24"/>
          <w:szCs w:val="24"/>
        </w:rPr>
        <w:t xml:space="preserve">Students have a basic understanding of </w:t>
      </w:r>
      <w:r w:rsidR="00CC0B52">
        <w:rPr>
          <w:rFonts w:asciiTheme="minorHAnsi" w:hAnsiTheme="minorHAnsi" w:cstheme="minorHAnsi"/>
          <w:color w:val="000000"/>
          <w:sz w:val="24"/>
          <w:szCs w:val="24"/>
        </w:rPr>
        <w:t>reading and interpreting</w:t>
      </w:r>
      <w:r w:rsidRPr="0004457D">
        <w:rPr>
          <w:rFonts w:asciiTheme="minorHAnsi" w:hAnsiTheme="minorHAnsi" w:cstheme="minorHAnsi"/>
          <w:color w:val="000000"/>
          <w:sz w:val="24"/>
          <w:szCs w:val="24"/>
        </w:rPr>
        <w:t xml:space="preserve"> graphs. </w:t>
      </w:r>
    </w:p>
    <w:p w14:paraId="3B00A5EF" w14:textId="77777777" w:rsidR="00D65B5E" w:rsidRPr="0004457D" w:rsidRDefault="00D65B5E">
      <w:pPr>
        <w:pStyle w:val="Heading1"/>
        <w:ind w:left="0"/>
        <w:rPr>
          <w:rFonts w:asciiTheme="minorHAnsi" w:hAnsiTheme="minorHAnsi" w:cstheme="minorHAnsi"/>
          <w:b w:val="0"/>
        </w:rPr>
      </w:pPr>
    </w:p>
    <w:p w14:paraId="1DF253F7" w14:textId="75A7774D" w:rsidR="00D65B5E" w:rsidRPr="0004457D" w:rsidRDefault="00196226">
      <w:pPr>
        <w:pStyle w:val="Heading1"/>
        <w:ind w:left="0"/>
        <w:rPr>
          <w:rFonts w:asciiTheme="minorHAnsi" w:hAnsiTheme="minorHAnsi" w:cstheme="minorHAnsi"/>
        </w:rPr>
      </w:pPr>
      <w:r w:rsidRPr="0004457D">
        <w:rPr>
          <w:rFonts w:asciiTheme="minorHAnsi" w:hAnsiTheme="minorHAnsi" w:cstheme="minorHAnsi"/>
        </w:rPr>
        <w:t xml:space="preserve">Module Characteristics </w:t>
      </w:r>
    </w:p>
    <w:p w14:paraId="748BF5E1" w14:textId="77777777" w:rsidR="00D65B5E" w:rsidRPr="0004457D" w:rsidRDefault="00D65B5E">
      <w:pPr>
        <w:pStyle w:val="Heading1"/>
        <w:ind w:left="0"/>
        <w:rPr>
          <w:rFonts w:asciiTheme="minorHAnsi" w:hAnsiTheme="minorHAnsi" w:cstheme="minorHAnsi"/>
        </w:rPr>
      </w:pPr>
    </w:p>
    <w:p w14:paraId="3864C00F" w14:textId="77777777" w:rsidR="00D65B5E" w:rsidRPr="0004457D" w:rsidRDefault="00196226">
      <w:pPr>
        <w:pBdr>
          <w:top w:val="nil"/>
          <w:left w:val="nil"/>
          <w:bottom w:val="nil"/>
          <w:right w:val="nil"/>
          <w:between w:val="nil"/>
        </w:pBdr>
        <w:rPr>
          <w:rFonts w:asciiTheme="minorHAnsi" w:hAnsiTheme="minorHAnsi" w:cstheme="minorHAnsi"/>
          <w:color w:val="000000"/>
          <w:sz w:val="24"/>
          <w:szCs w:val="24"/>
        </w:rPr>
      </w:pPr>
      <w:r w:rsidRPr="0004457D">
        <w:rPr>
          <w:rFonts w:asciiTheme="minorHAnsi" w:hAnsiTheme="minorHAnsi" w:cstheme="minorHAnsi"/>
          <w:color w:val="000000"/>
          <w:sz w:val="24"/>
          <w:szCs w:val="24"/>
          <w:u w:val="single"/>
        </w:rPr>
        <w:t>Mathematical/Statistical Concepts Covered</w:t>
      </w:r>
      <w:r w:rsidRPr="0004457D">
        <w:rPr>
          <w:rFonts w:asciiTheme="minorHAnsi" w:hAnsiTheme="minorHAnsi" w:cstheme="minorHAnsi"/>
          <w:color w:val="000000"/>
          <w:sz w:val="24"/>
          <w:szCs w:val="24"/>
        </w:rPr>
        <w:t>:</w:t>
      </w:r>
    </w:p>
    <w:p w14:paraId="0C28DB17" w14:textId="4EFC4505" w:rsidR="00D65B5E" w:rsidRPr="0004457D" w:rsidRDefault="00CC0B52">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Pr>
          <w:rFonts w:asciiTheme="minorHAnsi" w:hAnsiTheme="minorHAnsi" w:cstheme="minorHAnsi"/>
          <w:color w:val="000000"/>
          <w:sz w:val="24"/>
          <w:szCs w:val="24"/>
        </w:rPr>
        <w:t>Regression</w:t>
      </w:r>
    </w:p>
    <w:p w14:paraId="1669BA74" w14:textId="1DB2FA84" w:rsidR="00D65B5E" w:rsidRPr="0004457D" w:rsidRDefault="005E15D4">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5E15D4">
        <w:rPr>
          <w:rFonts w:asciiTheme="minorHAnsi" w:hAnsiTheme="minorHAnsi" w:cstheme="minorHAnsi"/>
          <w:color w:val="000000"/>
          <w:sz w:val="24"/>
          <w:szCs w:val="24"/>
        </w:rPr>
        <w:t>R</w:t>
      </w:r>
      <w:r w:rsidRPr="005E15D4">
        <w:rPr>
          <w:rFonts w:asciiTheme="minorHAnsi" w:hAnsiTheme="minorHAnsi" w:cstheme="minorHAnsi"/>
          <w:color w:val="000000"/>
          <w:sz w:val="24"/>
          <w:szCs w:val="24"/>
          <w:vertAlign w:val="superscript"/>
        </w:rPr>
        <w:t>2</w:t>
      </w:r>
      <w:r w:rsidRPr="005E15D4">
        <w:rPr>
          <w:rFonts w:asciiTheme="minorHAnsi" w:hAnsiTheme="minorHAnsi" w:cstheme="minorHAnsi"/>
          <w:color w:val="000000"/>
          <w:sz w:val="24"/>
          <w:szCs w:val="24"/>
        </w:rPr>
        <w:t xml:space="preserve"> (coefficient of determination) is a goodness of fit statistic</w:t>
      </w:r>
    </w:p>
    <w:p w14:paraId="7122B759" w14:textId="77777777" w:rsidR="00D65B5E" w:rsidRPr="0004457D" w:rsidRDefault="00196226">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04457D">
        <w:rPr>
          <w:rFonts w:asciiTheme="minorHAnsi" w:hAnsiTheme="minorHAnsi" w:cstheme="minorHAnsi"/>
          <w:color w:val="000000"/>
          <w:sz w:val="24"/>
          <w:szCs w:val="24"/>
        </w:rPr>
        <w:t>Hypothesis testing</w:t>
      </w:r>
    </w:p>
    <w:p w14:paraId="5BE0CEE9" w14:textId="77777777" w:rsidR="00D65B5E" w:rsidRPr="0004457D" w:rsidRDefault="00D65B5E">
      <w:pPr>
        <w:pBdr>
          <w:top w:val="nil"/>
          <w:left w:val="nil"/>
          <w:bottom w:val="nil"/>
          <w:right w:val="nil"/>
          <w:between w:val="nil"/>
        </w:pBdr>
        <w:rPr>
          <w:rFonts w:asciiTheme="minorHAnsi" w:hAnsiTheme="minorHAnsi" w:cstheme="minorHAnsi"/>
          <w:color w:val="000000"/>
          <w:sz w:val="24"/>
          <w:szCs w:val="24"/>
        </w:rPr>
      </w:pPr>
    </w:p>
    <w:p w14:paraId="5A6EAAF7" w14:textId="77777777" w:rsidR="00D65B5E" w:rsidRPr="0004457D" w:rsidRDefault="00196226">
      <w:pPr>
        <w:pBdr>
          <w:top w:val="nil"/>
          <w:left w:val="nil"/>
          <w:bottom w:val="nil"/>
          <w:right w:val="nil"/>
          <w:between w:val="nil"/>
        </w:pBdr>
        <w:rPr>
          <w:rFonts w:asciiTheme="minorHAnsi" w:hAnsiTheme="minorHAnsi" w:cstheme="minorHAnsi"/>
          <w:color w:val="000000"/>
          <w:sz w:val="24"/>
          <w:szCs w:val="24"/>
        </w:rPr>
      </w:pPr>
      <w:r w:rsidRPr="0004457D">
        <w:rPr>
          <w:rFonts w:asciiTheme="minorHAnsi" w:hAnsiTheme="minorHAnsi" w:cstheme="minorHAnsi"/>
          <w:color w:val="000000"/>
          <w:sz w:val="24"/>
          <w:szCs w:val="24"/>
          <w:u w:val="single"/>
        </w:rPr>
        <w:t>In-class Activities</w:t>
      </w:r>
      <w:r w:rsidRPr="0004457D">
        <w:rPr>
          <w:rFonts w:asciiTheme="minorHAnsi" w:hAnsiTheme="minorHAnsi" w:cstheme="minorHAnsi"/>
          <w:color w:val="000000"/>
          <w:sz w:val="24"/>
          <w:szCs w:val="24"/>
        </w:rPr>
        <w:t>:</w:t>
      </w:r>
    </w:p>
    <w:p w14:paraId="62A1BC44" w14:textId="7C35B74F" w:rsidR="00D65B5E" w:rsidRPr="0004457D" w:rsidRDefault="005E15D4">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Data collection (counting stomata), </w:t>
      </w:r>
      <w:r w:rsidR="00196226" w:rsidRPr="0004457D">
        <w:rPr>
          <w:rFonts w:asciiTheme="minorHAnsi" w:hAnsiTheme="minorHAnsi" w:cstheme="minorHAnsi"/>
          <w:color w:val="000000"/>
          <w:sz w:val="24"/>
          <w:szCs w:val="24"/>
        </w:rPr>
        <w:t xml:space="preserve">Calculating </w:t>
      </w:r>
      <w:r>
        <w:rPr>
          <w:rFonts w:asciiTheme="minorHAnsi" w:hAnsiTheme="minorHAnsi" w:cstheme="minorHAnsi"/>
          <w:color w:val="000000"/>
          <w:sz w:val="24"/>
          <w:szCs w:val="24"/>
        </w:rPr>
        <w:t>Stomata Indices</w:t>
      </w:r>
    </w:p>
    <w:p w14:paraId="71C0642D" w14:textId="5E45B183" w:rsidR="00D65B5E" w:rsidRPr="0004457D" w:rsidRDefault="005E15D4">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Interpreting </w:t>
      </w:r>
      <w:r w:rsidR="00196226" w:rsidRPr="0004457D">
        <w:rPr>
          <w:rFonts w:asciiTheme="minorHAnsi" w:hAnsiTheme="minorHAnsi" w:cstheme="minorHAnsi"/>
          <w:color w:val="000000"/>
          <w:sz w:val="24"/>
          <w:szCs w:val="24"/>
        </w:rPr>
        <w:t>Graph</w:t>
      </w:r>
      <w:r>
        <w:rPr>
          <w:rFonts w:asciiTheme="minorHAnsi" w:hAnsiTheme="minorHAnsi" w:cstheme="minorHAnsi"/>
          <w:color w:val="000000"/>
          <w:sz w:val="24"/>
          <w:szCs w:val="24"/>
        </w:rPr>
        <w:t>s</w:t>
      </w:r>
    </w:p>
    <w:p w14:paraId="7CD00CA1" w14:textId="46BB5269" w:rsidR="00D65B5E" w:rsidRPr="0004457D" w:rsidRDefault="00196226">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04457D">
        <w:rPr>
          <w:rFonts w:asciiTheme="minorHAnsi" w:hAnsiTheme="minorHAnsi" w:cstheme="minorHAnsi"/>
          <w:color w:val="000000"/>
          <w:sz w:val="24"/>
          <w:szCs w:val="24"/>
        </w:rPr>
        <w:t xml:space="preserve">Using </w:t>
      </w:r>
      <w:r w:rsidR="005E15D4">
        <w:rPr>
          <w:rFonts w:asciiTheme="minorHAnsi" w:hAnsiTheme="minorHAnsi" w:cstheme="minorHAnsi"/>
          <w:color w:val="000000"/>
          <w:sz w:val="24"/>
          <w:szCs w:val="24"/>
        </w:rPr>
        <w:t>regression and R</w:t>
      </w:r>
      <w:r w:rsidR="005E15D4" w:rsidRPr="005E15D4">
        <w:rPr>
          <w:rFonts w:asciiTheme="minorHAnsi" w:hAnsiTheme="minorHAnsi" w:cstheme="minorHAnsi"/>
          <w:color w:val="000000"/>
          <w:sz w:val="24"/>
          <w:szCs w:val="24"/>
          <w:vertAlign w:val="superscript"/>
        </w:rPr>
        <w:t>2</w:t>
      </w:r>
      <w:r w:rsidR="005E15D4">
        <w:rPr>
          <w:rFonts w:asciiTheme="minorHAnsi" w:hAnsiTheme="minorHAnsi" w:cstheme="minorHAnsi"/>
          <w:color w:val="000000"/>
          <w:sz w:val="24"/>
          <w:szCs w:val="24"/>
        </w:rPr>
        <w:t xml:space="preserve"> to interpret and evaluate a model.</w:t>
      </w:r>
    </w:p>
    <w:p w14:paraId="5481671C" w14:textId="77777777" w:rsidR="00D65B5E" w:rsidRPr="0004457D" w:rsidRDefault="00D65B5E">
      <w:pPr>
        <w:pBdr>
          <w:top w:val="nil"/>
          <w:left w:val="nil"/>
          <w:bottom w:val="nil"/>
          <w:right w:val="nil"/>
          <w:between w:val="nil"/>
        </w:pBdr>
        <w:rPr>
          <w:rFonts w:asciiTheme="minorHAnsi" w:hAnsiTheme="minorHAnsi" w:cstheme="minorHAnsi"/>
          <w:color w:val="000000"/>
          <w:sz w:val="24"/>
          <w:szCs w:val="24"/>
        </w:rPr>
      </w:pPr>
    </w:p>
    <w:p w14:paraId="035D894C" w14:textId="77777777" w:rsidR="00D65B5E" w:rsidRPr="0004457D" w:rsidRDefault="00196226">
      <w:pPr>
        <w:pBdr>
          <w:top w:val="nil"/>
          <w:left w:val="nil"/>
          <w:bottom w:val="nil"/>
          <w:right w:val="nil"/>
          <w:between w:val="nil"/>
        </w:pBdr>
        <w:rPr>
          <w:rFonts w:asciiTheme="minorHAnsi" w:hAnsiTheme="minorHAnsi" w:cstheme="minorHAnsi"/>
          <w:color w:val="000000"/>
          <w:sz w:val="24"/>
          <w:szCs w:val="24"/>
        </w:rPr>
      </w:pPr>
      <w:r w:rsidRPr="0004457D">
        <w:rPr>
          <w:rFonts w:asciiTheme="minorHAnsi" w:hAnsiTheme="minorHAnsi" w:cstheme="minorHAnsi"/>
          <w:color w:val="000000"/>
          <w:sz w:val="24"/>
          <w:szCs w:val="24"/>
          <w:u w:val="single"/>
        </w:rPr>
        <w:t>Components of Module</w:t>
      </w:r>
      <w:r w:rsidRPr="0004457D">
        <w:rPr>
          <w:rFonts w:asciiTheme="minorHAnsi" w:hAnsiTheme="minorHAnsi" w:cstheme="minorHAnsi"/>
          <w:color w:val="000000"/>
          <w:sz w:val="24"/>
          <w:szCs w:val="24"/>
        </w:rPr>
        <w:t>:</w:t>
      </w:r>
    </w:p>
    <w:p w14:paraId="706E228C" w14:textId="53007A46" w:rsidR="00D65B5E" w:rsidRPr="0004457D" w:rsidRDefault="00196226">
      <w:pPr>
        <w:numPr>
          <w:ilvl w:val="0"/>
          <w:numId w:val="15"/>
        </w:numPr>
        <w:pBdr>
          <w:top w:val="nil"/>
          <w:left w:val="nil"/>
          <w:bottom w:val="nil"/>
          <w:right w:val="nil"/>
          <w:between w:val="nil"/>
        </w:pBdr>
        <w:tabs>
          <w:tab w:val="left" w:pos="324"/>
        </w:tabs>
        <w:rPr>
          <w:rFonts w:asciiTheme="minorHAnsi" w:hAnsiTheme="minorHAnsi" w:cstheme="minorHAnsi"/>
          <w:color w:val="000000"/>
          <w:sz w:val="24"/>
          <w:szCs w:val="24"/>
        </w:rPr>
      </w:pPr>
      <w:r w:rsidRPr="0004457D">
        <w:rPr>
          <w:rFonts w:asciiTheme="minorHAnsi" w:hAnsiTheme="minorHAnsi" w:cstheme="minorHAnsi"/>
          <w:color w:val="000000"/>
          <w:sz w:val="24"/>
          <w:szCs w:val="24"/>
        </w:rPr>
        <w:t xml:space="preserve">Preparatory assignment on </w:t>
      </w:r>
      <w:r w:rsidR="005E15D4">
        <w:rPr>
          <w:rFonts w:asciiTheme="minorHAnsi" w:hAnsiTheme="minorHAnsi" w:cstheme="minorHAnsi"/>
          <w:color w:val="000000"/>
          <w:sz w:val="24"/>
          <w:szCs w:val="24"/>
        </w:rPr>
        <w:t>regression and R</w:t>
      </w:r>
      <w:r w:rsidR="005E15D4" w:rsidRPr="005E15D4">
        <w:rPr>
          <w:rFonts w:asciiTheme="minorHAnsi" w:hAnsiTheme="minorHAnsi" w:cstheme="minorHAnsi"/>
          <w:color w:val="000000"/>
          <w:sz w:val="24"/>
          <w:szCs w:val="24"/>
          <w:vertAlign w:val="superscript"/>
        </w:rPr>
        <w:t>2</w:t>
      </w:r>
      <w:r w:rsidR="005E15D4">
        <w:rPr>
          <w:rFonts w:asciiTheme="minorHAnsi" w:hAnsiTheme="minorHAnsi" w:cstheme="minorHAnsi"/>
          <w:color w:val="000000"/>
          <w:sz w:val="24"/>
          <w:szCs w:val="24"/>
        </w:rPr>
        <w:t xml:space="preserve"> </w:t>
      </w:r>
      <w:r w:rsidR="005E15D4" w:rsidRPr="005E15D4">
        <w:rPr>
          <w:rFonts w:asciiTheme="minorHAnsi" w:hAnsiTheme="minorHAnsi" w:cstheme="minorHAnsi"/>
          <w:color w:val="000000"/>
          <w:sz w:val="24"/>
          <w:szCs w:val="24"/>
        </w:rPr>
        <w:t>goodness of fit</w:t>
      </w:r>
    </w:p>
    <w:p w14:paraId="4C305822" w14:textId="4AF65908" w:rsidR="00D65B5E" w:rsidRDefault="00196226">
      <w:pPr>
        <w:numPr>
          <w:ilvl w:val="0"/>
          <w:numId w:val="15"/>
        </w:numPr>
        <w:pBdr>
          <w:top w:val="nil"/>
          <w:left w:val="nil"/>
          <w:bottom w:val="nil"/>
          <w:right w:val="nil"/>
          <w:between w:val="nil"/>
        </w:pBdr>
        <w:tabs>
          <w:tab w:val="left" w:pos="324"/>
        </w:tabs>
        <w:rPr>
          <w:rFonts w:asciiTheme="minorHAnsi" w:hAnsiTheme="minorHAnsi" w:cstheme="minorHAnsi"/>
          <w:color w:val="000000"/>
          <w:sz w:val="24"/>
          <w:szCs w:val="24"/>
        </w:rPr>
      </w:pPr>
      <w:r w:rsidRPr="0004457D">
        <w:rPr>
          <w:rFonts w:asciiTheme="minorHAnsi" w:hAnsiTheme="minorHAnsi" w:cstheme="minorHAnsi"/>
          <w:color w:val="000000"/>
          <w:sz w:val="24"/>
          <w:szCs w:val="24"/>
        </w:rPr>
        <w:t>In-class worksheet</w:t>
      </w:r>
    </w:p>
    <w:p w14:paraId="67C264BE" w14:textId="257A66CA" w:rsidR="008B5DEB" w:rsidRPr="0004457D" w:rsidRDefault="008B5DEB">
      <w:pPr>
        <w:numPr>
          <w:ilvl w:val="0"/>
          <w:numId w:val="15"/>
        </w:numPr>
        <w:pBdr>
          <w:top w:val="nil"/>
          <w:left w:val="nil"/>
          <w:bottom w:val="nil"/>
          <w:right w:val="nil"/>
          <w:between w:val="nil"/>
        </w:pBdr>
        <w:tabs>
          <w:tab w:val="left" w:pos="324"/>
        </w:tabs>
        <w:rPr>
          <w:rFonts w:asciiTheme="minorHAnsi" w:hAnsiTheme="minorHAnsi" w:cstheme="minorHAnsi"/>
          <w:color w:val="000000"/>
          <w:sz w:val="24"/>
          <w:szCs w:val="24"/>
        </w:rPr>
      </w:pPr>
      <w:r>
        <w:rPr>
          <w:rFonts w:asciiTheme="minorHAnsi" w:hAnsiTheme="minorHAnsi" w:cstheme="minorHAnsi"/>
          <w:color w:val="000000"/>
          <w:sz w:val="24"/>
          <w:szCs w:val="24"/>
        </w:rPr>
        <w:t>Data collection sheets</w:t>
      </w:r>
    </w:p>
    <w:p w14:paraId="46CB1BF4" w14:textId="77777777" w:rsidR="00D65B5E" w:rsidRPr="0004457D" w:rsidRDefault="00196226">
      <w:pPr>
        <w:numPr>
          <w:ilvl w:val="0"/>
          <w:numId w:val="15"/>
        </w:numPr>
        <w:pBdr>
          <w:top w:val="nil"/>
          <w:left w:val="nil"/>
          <w:bottom w:val="nil"/>
          <w:right w:val="nil"/>
          <w:between w:val="nil"/>
        </w:pBdr>
        <w:tabs>
          <w:tab w:val="left" w:pos="324"/>
        </w:tabs>
        <w:rPr>
          <w:rFonts w:asciiTheme="minorHAnsi" w:hAnsiTheme="minorHAnsi" w:cstheme="minorHAnsi"/>
          <w:color w:val="000000"/>
          <w:sz w:val="24"/>
          <w:szCs w:val="24"/>
        </w:rPr>
      </w:pPr>
      <w:r w:rsidRPr="0004457D">
        <w:rPr>
          <w:rFonts w:asciiTheme="minorHAnsi" w:hAnsiTheme="minorHAnsi" w:cstheme="minorHAnsi"/>
          <w:color w:val="000000"/>
          <w:sz w:val="24"/>
          <w:szCs w:val="24"/>
        </w:rPr>
        <w:t>Guidelines for implementation</w:t>
      </w:r>
    </w:p>
    <w:p w14:paraId="78FC3D5F" w14:textId="77777777" w:rsidR="00D65B5E" w:rsidRPr="0004457D" w:rsidRDefault="00D65B5E">
      <w:pPr>
        <w:pBdr>
          <w:top w:val="nil"/>
          <w:left w:val="nil"/>
          <w:bottom w:val="nil"/>
          <w:right w:val="nil"/>
          <w:between w:val="nil"/>
        </w:pBdr>
        <w:rPr>
          <w:rFonts w:asciiTheme="minorHAnsi" w:hAnsiTheme="minorHAnsi" w:cstheme="minorHAnsi"/>
          <w:color w:val="000000"/>
          <w:sz w:val="24"/>
          <w:szCs w:val="24"/>
        </w:rPr>
      </w:pPr>
    </w:p>
    <w:p w14:paraId="7FCB6EA0" w14:textId="77777777" w:rsidR="00D65B5E" w:rsidRPr="0004457D" w:rsidRDefault="00196226">
      <w:pPr>
        <w:pBdr>
          <w:top w:val="nil"/>
          <w:left w:val="nil"/>
          <w:bottom w:val="nil"/>
          <w:right w:val="nil"/>
          <w:between w:val="nil"/>
        </w:pBdr>
        <w:rPr>
          <w:rFonts w:asciiTheme="minorHAnsi" w:hAnsiTheme="minorHAnsi" w:cstheme="minorHAnsi"/>
          <w:color w:val="000000"/>
          <w:sz w:val="24"/>
          <w:szCs w:val="24"/>
        </w:rPr>
      </w:pPr>
      <w:r w:rsidRPr="0004457D">
        <w:rPr>
          <w:rFonts w:asciiTheme="minorHAnsi" w:hAnsiTheme="minorHAnsi" w:cstheme="minorHAnsi"/>
          <w:color w:val="000000"/>
          <w:sz w:val="24"/>
          <w:szCs w:val="24"/>
          <w:u w:val="single"/>
        </w:rPr>
        <w:t>Quantitative Skills Required</w:t>
      </w:r>
      <w:r w:rsidRPr="0004457D">
        <w:rPr>
          <w:rFonts w:asciiTheme="minorHAnsi" w:hAnsiTheme="minorHAnsi" w:cstheme="minorHAnsi"/>
          <w:color w:val="000000"/>
          <w:sz w:val="24"/>
          <w:szCs w:val="24"/>
        </w:rPr>
        <w:t>:</w:t>
      </w:r>
    </w:p>
    <w:p w14:paraId="3A5FFFEA" w14:textId="77777777" w:rsidR="00D65B5E" w:rsidRPr="0004457D" w:rsidRDefault="00196226">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04457D">
        <w:rPr>
          <w:rFonts w:asciiTheme="minorHAnsi" w:hAnsiTheme="minorHAnsi" w:cstheme="minorHAnsi"/>
          <w:color w:val="000000"/>
          <w:sz w:val="24"/>
          <w:szCs w:val="24"/>
        </w:rPr>
        <w:t>Basic arithmetic</w:t>
      </w:r>
    </w:p>
    <w:p w14:paraId="0FE97D5E" w14:textId="77777777" w:rsidR="00D65B5E" w:rsidRPr="0004457D" w:rsidRDefault="00196226">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04457D">
        <w:rPr>
          <w:rFonts w:asciiTheme="minorHAnsi" w:hAnsiTheme="minorHAnsi" w:cstheme="minorHAnsi"/>
          <w:color w:val="000000"/>
          <w:sz w:val="24"/>
          <w:szCs w:val="24"/>
        </w:rPr>
        <w:t>Logical reasoning</w:t>
      </w:r>
    </w:p>
    <w:p w14:paraId="0F52214F" w14:textId="77777777" w:rsidR="00D65B5E" w:rsidRPr="0004457D" w:rsidRDefault="00196226">
      <w:pPr>
        <w:numPr>
          <w:ilvl w:val="0"/>
          <w:numId w:val="15"/>
        </w:numPr>
        <w:pBdr>
          <w:top w:val="nil"/>
          <w:left w:val="nil"/>
          <w:bottom w:val="nil"/>
          <w:right w:val="nil"/>
          <w:between w:val="nil"/>
        </w:pBdr>
        <w:tabs>
          <w:tab w:val="left" w:pos="324"/>
        </w:tabs>
        <w:ind w:left="0" w:firstLine="0"/>
        <w:rPr>
          <w:rFonts w:asciiTheme="minorHAnsi" w:hAnsiTheme="minorHAnsi" w:cstheme="minorHAnsi"/>
          <w:color w:val="000000"/>
          <w:sz w:val="24"/>
          <w:szCs w:val="24"/>
        </w:rPr>
      </w:pPr>
      <w:r w:rsidRPr="0004457D">
        <w:rPr>
          <w:rFonts w:asciiTheme="minorHAnsi" w:hAnsiTheme="minorHAnsi" w:cstheme="minorHAnsi"/>
          <w:color w:val="000000"/>
          <w:sz w:val="24"/>
          <w:szCs w:val="24"/>
        </w:rPr>
        <w:t>Graph/Data Interpretation</w:t>
      </w:r>
    </w:p>
    <w:p w14:paraId="2EDC1F21" w14:textId="77777777" w:rsidR="00D65B5E" w:rsidRPr="0004457D" w:rsidRDefault="00D65B5E">
      <w:pPr>
        <w:rPr>
          <w:rFonts w:asciiTheme="minorHAnsi" w:hAnsiTheme="minorHAnsi" w:cstheme="minorHAnsi"/>
          <w:b/>
          <w:sz w:val="20"/>
          <w:szCs w:val="20"/>
        </w:rPr>
      </w:pPr>
    </w:p>
    <w:p w14:paraId="4F84A702" w14:textId="77777777" w:rsidR="006D5621" w:rsidRDefault="006D5621">
      <w:pPr>
        <w:pBdr>
          <w:top w:val="nil"/>
          <w:left w:val="nil"/>
          <w:bottom w:val="nil"/>
          <w:right w:val="nil"/>
          <w:between w:val="nil"/>
        </w:pBdr>
        <w:rPr>
          <w:rFonts w:asciiTheme="minorHAnsi" w:hAnsiTheme="minorHAnsi" w:cstheme="minorHAnsi"/>
          <w:b/>
          <w:color w:val="000000"/>
          <w:sz w:val="24"/>
          <w:szCs w:val="24"/>
        </w:rPr>
      </w:pPr>
    </w:p>
    <w:p w14:paraId="3E4CF6B9" w14:textId="3D85C288" w:rsidR="00D65B5E" w:rsidRPr="0004457D" w:rsidRDefault="00196226">
      <w:pPr>
        <w:pBdr>
          <w:top w:val="nil"/>
          <w:left w:val="nil"/>
          <w:bottom w:val="nil"/>
          <w:right w:val="nil"/>
          <w:between w:val="nil"/>
        </w:pBdr>
        <w:rPr>
          <w:rFonts w:asciiTheme="minorHAnsi" w:hAnsiTheme="minorHAnsi" w:cstheme="minorHAnsi"/>
          <w:b/>
          <w:color w:val="000000"/>
          <w:sz w:val="24"/>
          <w:szCs w:val="24"/>
        </w:rPr>
      </w:pPr>
      <w:r w:rsidRPr="0004457D">
        <w:rPr>
          <w:rFonts w:asciiTheme="minorHAnsi" w:hAnsiTheme="minorHAnsi" w:cstheme="minorHAnsi"/>
          <w:b/>
          <w:color w:val="000000"/>
          <w:sz w:val="24"/>
          <w:szCs w:val="24"/>
        </w:rPr>
        <w:t xml:space="preserve">Pre-laboratory Exercises </w:t>
      </w:r>
      <w:r w:rsidR="00FF0E14" w:rsidRPr="0004457D">
        <w:rPr>
          <w:rFonts w:asciiTheme="minorHAnsi" w:hAnsiTheme="minorHAnsi" w:cstheme="minorHAnsi"/>
          <w:b/>
          <w:color w:val="000000"/>
          <w:sz w:val="24"/>
          <w:szCs w:val="24"/>
        </w:rPr>
        <w:t>List</w:t>
      </w:r>
      <w:r w:rsidR="00E14BDB" w:rsidRPr="0004457D">
        <w:rPr>
          <w:rFonts w:asciiTheme="minorHAnsi" w:hAnsiTheme="minorHAnsi" w:cstheme="minorHAnsi"/>
          <w:b/>
          <w:color w:val="000000"/>
          <w:sz w:val="24"/>
          <w:szCs w:val="24"/>
        </w:rPr>
        <w:t xml:space="preserve"> of Files</w:t>
      </w:r>
    </w:p>
    <w:p w14:paraId="29A1F0AC" w14:textId="77777777" w:rsidR="00D65B5E" w:rsidRPr="0004457D" w:rsidRDefault="00D65B5E">
      <w:pPr>
        <w:tabs>
          <w:tab w:val="left" w:pos="471"/>
        </w:tabs>
        <w:rPr>
          <w:rFonts w:asciiTheme="minorHAnsi" w:hAnsiTheme="minorHAnsi" w:cstheme="minorHAnsi"/>
          <w:b/>
          <w:sz w:val="24"/>
          <w:szCs w:val="24"/>
        </w:rPr>
      </w:pPr>
    </w:p>
    <w:p w14:paraId="018499D9" w14:textId="2B4F0802" w:rsidR="00D65B5E" w:rsidRPr="0004457D" w:rsidRDefault="00D3381C">
      <w:pPr>
        <w:tabs>
          <w:tab w:val="left" w:pos="471"/>
        </w:tabs>
        <w:rPr>
          <w:rFonts w:asciiTheme="minorHAnsi" w:hAnsiTheme="minorHAnsi" w:cstheme="minorHAnsi"/>
          <w:sz w:val="24"/>
          <w:szCs w:val="24"/>
        </w:rPr>
      </w:pPr>
      <w:r>
        <w:rPr>
          <w:rFonts w:asciiTheme="minorHAnsi" w:hAnsiTheme="minorHAnsi" w:cstheme="minorHAnsi"/>
          <w:sz w:val="24"/>
          <w:szCs w:val="24"/>
        </w:rPr>
        <w:t xml:space="preserve">Stomata PreWork.docx </w:t>
      </w:r>
    </w:p>
    <w:p w14:paraId="5EBE8071" w14:textId="7EEF9826" w:rsidR="00D65B5E" w:rsidRDefault="00D65B5E">
      <w:pPr>
        <w:tabs>
          <w:tab w:val="left" w:pos="471"/>
        </w:tabs>
        <w:rPr>
          <w:rFonts w:asciiTheme="minorHAnsi" w:hAnsiTheme="minorHAnsi" w:cstheme="minorHAnsi"/>
          <w:sz w:val="24"/>
          <w:szCs w:val="24"/>
        </w:rPr>
      </w:pPr>
    </w:p>
    <w:p w14:paraId="48ACDED8" w14:textId="421271E9" w:rsidR="00966116" w:rsidRPr="00966116" w:rsidRDefault="00254DF6">
      <w:pPr>
        <w:tabs>
          <w:tab w:val="left" w:pos="471"/>
        </w:tabs>
        <w:rPr>
          <w:rFonts w:asciiTheme="minorHAnsi" w:hAnsiTheme="minorHAnsi" w:cstheme="minorHAnsi"/>
          <w:b/>
          <w:bCs/>
          <w:sz w:val="24"/>
          <w:szCs w:val="24"/>
        </w:rPr>
      </w:pPr>
      <w:r>
        <w:rPr>
          <w:rFonts w:asciiTheme="minorHAnsi" w:hAnsiTheme="minorHAnsi" w:cstheme="minorHAnsi"/>
          <w:b/>
          <w:bCs/>
          <w:sz w:val="24"/>
          <w:szCs w:val="24"/>
        </w:rPr>
        <w:t>D</w:t>
      </w:r>
      <w:r w:rsidR="00966116">
        <w:rPr>
          <w:rFonts w:asciiTheme="minorHAnsi" w:hAnsiTheme="minorHAnsi" w:cstheme="minorHAnsi"/>
          <w:b/>
          <w:bCs/>
          <w:sz w:val="24"/>
          <w:szCs w:val="24"/>
        </w:rPr>
        <w:t>ata Collection Sheets</w:t>
      </w:r>
      <w:r>
        <w:rPr>
          <w:rFonts w:asciiTheme="minorHAnsi" w:hAnsiTheme="minorHAnsi" w:cstheme="minorHAnsi"/>
          <w:b/>
          <w:bCs/>
          <w:sz w:val="24"/>
          <w:szCs w:val="24"/>
        </w:rPr>
        <w:t xml:space="preserve"> for the Module</w:t>
      </w:r>
    </w:p>
    <w:p w14:paraId="217E4E0F" w14:textId="56D5E954" w:rsidR="00966116" w:rsidRDefault="00966116">
      <w:pPr>
        <w:tabs>
          <w:tab w:val="left" w:pos="471"/>
        </w:tabs>
        <w:rPr>
          <w:rFonts w:asciiTheme="minorHAnsi" w:hAnsiTheme="minorHAnsi" w:cstheme="minorHAnsi"/>
          <w:sz w:val="24"/>
          <w:szCs w:val="24"/>
        </w:rPr>
      </w:pPr>
    </w:p>
    <w:p w14:paraId="67652802" w14:textId="30EBAE53" w:rsidR="00966116" w:rsidRDefault="00966116">
      <w:pPr>
        <w:tabs>
          <w:tab w:val="left" w:pos="471"/>
        </w:tabs>
        <w:rPr>
          <w:rFonts w:asciiTheme="minorHAnsi" w:hAnsiTheme="minorHAnsi" w:cstheme="minorHAnsi"/>
          <w:sz w:val="24"/>
          <w:szCs w:val="24"/>
        </w:rPr>
      </w:pPr>
      <w:r>
        <w:rPr>
          <w:rFonts w:asciiTheme="minorHAnsi" w:hAnsiTheme="minorHAnsi" w:cstheme="minorHAnsi"/>
          <w:sz w:val="24"/>
          <w:szCs w:val="24"/>
        </w:rPr>
        <w:t>Zip file of Data collection Sheets</w:t>
      </w:r>
    </w:p>
    <w:p w14:paraId="5C8B8409" w14:textId="0B528521" w:rsidR="00966116" w:rsidRDefault="00966116">
      <w:pPr>
        <w:tabs>
          <w:tab w:val="left" w:pos="471"/>
        </w:tabs>
        <w:rPr>
          <w:rFonts w:asciiTheme="minorHAnsi" w:hAnsiTheme="minorHAnsi" w:cstheme="minorHAnsi"/>
          <w:sz w:val="24"/>
          <w:szCs w:val="24"/>
        </w:rPr>
      </w:pPr>
      <w:r>
        <w:rPr>
          <w:rFonts w:asciiTheme="minorHAnsi" w:hAnsiTheme="minorHAnsi" w:cstheme="minorHAnsi"/>
          <w:sz w:val="24"/>
          <w:szCs w:val="24"/>
        </w:rPr>
        <w:tab/>
        <w:t>Includes: Data collection sheets for students and the Answer Keys</w:t>
      </w:r>
    </w:p>
    <w:p w14:paraId="657C5B92" w14:textId="6ED1D018" w:rsidR="00966116" w:rsidRDefault="00966116">
      <w:pPr>
        <w:tabs>
          <w:tab w:val="left" w:pos="471"/>
        </w:tabs>
        <w:rPr>
          <w:rFonts w:asciiTheme="minorHAnsi" w:hAnsiTheme="minorHAnsi" w:cstheme="minorHAnsi"/>
          <w:sz w:val="24"/>
          <w:szCs w:val="24"/>
        </w:rPr>
      </w:pPr>
    </w:p>
    <w:p w14:paraId="022923AE" w14:textId="77777777" w:rsidR="00966116" w:rsidRPr="0004457D" w:rsidRDefault="00966116">
      <w:pPr>
        <w:tabs>
          <w:tab w:val="left" w:pos="471"/>
        </w:tabs>
        <w:rPr>
          <w:rFonts w:asciiTheme="minorHAnsi" w:hAnsiTheme="minorHAnsi" w:cstheme="minorHAnsi"/>
          <w:sz w:val="24"/>
          <w:szCs w:val="24"/>
        </w:rPr>
      </w:pPr>
    </w:p>
    <w:p w14:paraId="6E78F5CC" w14:textId="77777777" w:rsidR="00B100BA" w:rsidRDefault="00B100BA">
      <w:pPr>
        <w:autoSpaceDE/>
        <w:autoSpaceDN/>
        <w:rPr>
          <w:rFonts w:asciiTheme="minorHAnsi" w:hAnsiTheme="minorHAnsi" w:cstheme="minorHAnsi"/>
          <w:b/>
          <w:sz w:val="24"/>
          <w:szCs w:val="24"/>
        </w:rPr>
      </w:pPr>
      <w:r>
        <w:rPr>
          <w:rFonts w:asciiTheme="minorHAnsi" w:hAnsiTheme="minorHAnsi" w:cstheme="minorHAnsi"/>
          <w:b/>
          <w:sz w:val="24"/>
          <w:szCs w:val="24"/>
        </w:rPr>
        <w:br w:type="page"/>
      </w:r>
    </w:p>
    <w:p w14:paraId="40921C62" w14:textId="433F4CFA" w:rsidR="00D65B5E" w:rsidRPr="0004457D" w:rsidRDefault="00196226">
      <w:pPr>
        <w:rPr>
          <w:rFonts w:asciiTheme="minorHAnsi" w:hAnsiTheme="minorHAnsi" w:cstheme="minorHAnsi"/>
          <w:b/>
          <w:sz w:val="24"/>
          <w:szCs w:val="24"/>
        </w:rPr>
      </w:pPr>
      <w:r w:rsidRPr="0004457D">
        <w:rPr>
          <w:rFonts w:asciiTheme="minorHAnsi" w:hAnsiTheme="minorHAnsi" w:cstheme="minorHAnsi"/>
          <w:b/>
          <w:sz w:val="24"/>
          <w:szCs w:val="24"/>
        </w:rPr>
        <w:lastRenderedPageBreak/>
        <w:t>Guidelines for Implementation</w:t>
      </w:r>
    </w:p>
    <w:p w14:paraId="4057B165" w14:textId="77777777" w:rsidR="00D65B5E" w:rsidRPr="0004457D" w:rsidRDefault="00D65B5E">
      <w:pPr>
        <w:rPr>
          <w:rFonts w:asciiTheme="minorHAnsi" w:hAnsiTheme="minorHAnsi" w:cstheme="minorHAnsi"/>
          <w:b/>
          <w:sz w:val="24"/>
          <w:szCs w:val="24"/>
        </w:rPr>
      </w:pPr>
    </w:p>
    <w:p w14:paraId="7F3D48B4" w14:textId="2083B8D2" w:rsidR="00D65B5E" w:rsidRPr="0004457D" w:rsidRDefault="00D94F64">
      <w:pPr>
        <w:rPr>
          <w:rFonts w:asciiTheme="minorHAnsi" w:hAnsiTheme="minorHAnsi" w:cstheme="minorHAnsi"/>
          <w:sz w:val="24"/>
          <w:szCs w:val="24"/>
        </w:rPr>
      </w:pPr>
      <w:r w:rsidRPr="0004457D">
        <w:rPr>
          <w:rFonts w:asciiTheme="minorHAnsi" w:hAnsiTheme="minorHAnsi" w:cstheme="minorHAnsi"/>
          <w:sz w:val="24"/>
          <w:szCs w:val="24"/>
        </w:rPr>
        <w:t>Prior to the module a</w:t>
      </w:r>
      <w:r w:rsidR="00196226" w:rsidRPr="0004457D">
        <w:rPr>
          <w:rFonts w:asciiTheme="minorHAnsi" w:hAnsiTheme="minorHAnsi" w:cstheme="minorHAnsi"/>
          <w:sz w:val="24"/>
          <w:szCs w:val="24"/>
        </w:rPr>
        <w:t xml:space="preserve">ssign the prework </w:t>
      </w:r>
      <w:r w:rsidR="005E15D4">
        <w:rPr>
          <w:rFonts w:asciiTheme="minorHAnsi" w:hAnsiTheme="minorHAnsi" w:cstheme="minorHAnsi"/>
          <w:sz w:val="24"/>
          <w:szCs w:val="24"/>
        </w:rPr>
        <w:t>“Linear Regressions”</w:t>
      </w:r>
    </w:p>
    <w:p w14:paraId="6D1B1980" w14:textId="77777777" w:rsidR="00D65B5E" w:rsidRPr="0004457D" w:rsidRDefault="00D65B5E">
      <w:pPr>
        <w:rPr>
          <w:rFonts w:asciiTheme="minorHAnsi" w:hAnsiTheme="minorHAnsi" w:cstheme="minorHAnsi"/>
          <w:sz w:val="24"/>
          <w:szCs w:val="24"/>
        </w:rPr>
      </w:pPr>
    </w:p>
    <w:p w14:paraId="466607AB" w14:textId="463586A7" w:rsidR="00D65B5E" w:rsidRPr="0004457D" w:rsidRDefault="00196226" w:rsidP="00966116">
      <w:pPr>
        <w:rPr>
          <w:rFonts w:asciiTheme="minorHAnsi" w:hAnsiTheme="minorHAnsi" w:cstheme="minorHAnsi"/>
          <w:color w:val="000000"/>
          <w:sz w:val="24"/>
          <w:szCs w:val="24"/>
        </w:rPr>
      </w:pPr>
      <w:r w:rsidRPr="0004457D">
        <w:rPr>
          <w:rFonts w:asciiTheme="minorHAnsi" w:hAnsiTheme="minorHAnsi" w:cstheme="minorHAnsi"/>
          <w:sz w:val="24"/>
          <w:szCs w:val="24"/>
        </w:rPr>
        <w:t xml:space="preserve">For the module, have students break up into groups, ideally 3 students each. </w:t>
      </w:r>
    </w:p>
    <w:p w14:paraId="0C0D8D3A" w14:textId="77777777" w:rsidR="00966116" w:rsidRDefault="00966116" w:rsidP="00966116">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7B493D57"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Visuals – consider a PowerPoint slide or two on stomata if students do not share a similar educational background.</w:t>
      </w:r>
    </w:p>
    <w:p w14:paraId="43C326BF"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30B235D8"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Looking at actual stomata (not images) – Using leaves from the kalanchoe plant or some other thick leaved plant, students can peel off the cuticle, make a wet mount, and observe stomata under a microscope. If you start the lab in this way, you connect what the students will be doing in the lab (with digital images) to a physical plant that they have just touched and manipulated.</w:t>
      </w:r>
    </w:p>
    <w:p w14:paraId="3FC86BBF"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06DA54C8"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Data – Spend time on data collection training (counting the stomata). We found that after each of the first three images, showing the class the key of that image and having the students evaluate their data, really improved their data. Time up front will save you time on the backend. Think about laminating the data sheets so students can mark the stomata with a dry erase marker, or use a tool on the computer to mark the digital image.</w:t>
      </w:r>
    </w:p>
    <w:p w14:paraId="00F340B2"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0F059D72"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 xml:space="preserve">Statistics – The following are the </w:t>
      </w:r>
      <w:r w:rsidRPr="00002CC0">
        <w:rPr>
          <w:rFonts w:asciiTheme="minorHAnsi" w:hAnsiTheme="minorHAnsi" w:cstheme="minorHAnsi"/>
          <w:i/>
          <w:iCs/>
          <w:color w:val="000000"/>
          <w:sz w:val="24"/>
          <w:szCs w:val="24"/>
        </w:rPr>
        <w:t>p</w:t>
      </w:r>
      <w:r w:rsidRPr="00002CC0">
        <w:rPr>
          <w:rFonts w:asciiTheme="minorHAnsi" w:hAnsiTheme="minorHAnsi" w:cstheme="minorHAnsi"/>
          <w:color w:val="000000"/>
          <w:sz w:val="24"/>
          <w:szCs w:val="24"/>
        </w:rPr>
        <w:t>-values from ANOVA analyses run on the data provided in the Data Collection Keys.</w:t>
      </w:r>
    </w:p>
    <w:p w14:paraId="6575DB68" w14:textId="77777777" w:rsidR="00002CC0" w:rsidRPr="00002CC0" w:rsidRDefault="00002CC0" w:rsidP="00002CC0">
      <w:pPr>
        <w:numPr>
          <w:ilvl w:val="1"/>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Herbarium (linear regression)</w:t>
      </w:r>
    </w:p>
    <w:p w14:paraId="756F0493"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i/>
          <w:iCs/>
          <w:color w:val="000000"/>
          <w:sz w:val="24"/>
          <w:szCs w:val="24"/>
        </w:rPr>
        <w:t>R</w:t>
      </w:r>
      <w:r w:rsidRPr="00002CC0">
        <w:rPr>
          <w:rFonts w:asciiTheme="minorHAnsi" w:hAnsiTheme="minorHAnsi" w:cstheme="minorHAnsi"/>
          <w:color w:val="000000"/>
          <w:sz w:val="24"/>
          <w:szCs w:val="24"/>
          <w:vertAlign w:val="superscript"/>
        </w:rPr>
        <w:t>2</w:t>
      </w:r>
      <w:r w:rsidRPr="00002CC0">
        <w:rPr>
          <w:rFonts w:asciiTheme="minorHAnsi" w:hAnsiTheme="minorHAnsi" w:cstheme="minorHAnsi"/>
          <w:color w:val="000000"/>
          <w:sz w:val="24"/>
          <w:szCs w:val="24"/>
        </w:rPr>
        <w:t xml:space="preserve"> = 0.64</w:t>
      </w:r>
    </w:p>
    <w:p w14:paraId="3F0F7131"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i/>
          <w:iCs/>
          <w:color w:val="000000"/>
          <w:sz w:val="24"/>
          <w:szCs w:val="24"/>
        </w:rPr>
        <w:t>p</w:t>
      </w:r>
      <w:r w:rsidRPr="00002CC0">
        <w:rPr>
          <w:rFonts w:asciiTheme="minorHAnsi" w:hAnsiTheme="minorHAnsi" w:cstheme="minorHAnsi"/>
          <w:color w:val="000000"/>
          <w:sz w:val="24"/>
          <w:szCs w:val="24"/>
        </w:rPr>
        <w:t>-value = 0.005</w:t>
      </w:r>
    </w:p>
    <w:p w14:paraId="4E762CF5"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Or you can present it as p-value &lt; 0.01</w:t>
      </w:r>
    </w:p>
    <w:p w14:paraId="26A789C6" w14:textId="77777777" w:rsidR="00002CC0" w:rsidRPr="00002CC0" w:rsidRDefault="00002CC0" w:rsidP="00002CC0">
      <w:pPr>
        <w:numPr>
          <w:ilvl w:val="1"/>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Experimental (power regression)</w:t>
      </w:r>
    </w:p>
    <w:p w14:paraId="045D3172"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i/>
          <w:iCs/>
          <w:color w:val="000000"/>
          <w:sz w:val="24"/>
          <w:szCs w:val="24"/>
        </w:rPr>
        <w:t>R</w:t>
      </w:r>
      <w:r w:rsidRPr="00002CC0">
        <w:rPr>
          <w:rFonts w:asciiTheme="minorHAnsi" w:hAnsiTheme="minorHAnsi" w:cstheme="minorHAnsi"/>
          <w:color w:val="000000"/>
          <w:sz w:val="24"/>
          <w:szCs w:val="24"/>
          <w:vertAlign w:val="superscript"/>
        </w:rPr>
        <w:t>2</w:t>
      </w:r>
      <w:r w:rsidRPr="00002CC0">
        <w:rPr>
          <w:rFonts w:asciiTheme="minorHAnsi" w:hAnsiTheme="minorHAnsi" w:cstheme="minorHAnsi"/>
          <w:color w:val="000000"/>
          <w:sz w:val="24"/>
          <w:szCs w:val="24"/>
        </w:rPr>
        <w:t xml:space="preserve"> = 0.76</w:t>
      </w:r>
    </w:p>
    <w:p w14:paraId="063EA4F4"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i/>
          <w:iCs/>
          <w:color w:val="000000"/>
          <w:sz w:val="24"/>
          <w:szCs w:val="24"/>
        </w:rPr>
        <w:t>p</w:t>
      </w:r>
      <w:r w:rsidRPr="00002CC0">
        <w:rPr>
          <w:rFonts w:asciiTheme="minorHAnsi" w:hAnsiTheme="minorHAnsi" w:cstheme="minorHAnsi"/>
          <w:color w:val="000000"/>
          <w:sz w:val="24"/>
          <w:szCs w:val="24"/>
        </w:rPr>
        <w:t>-value = 9.87E-07</w:t>
      </w:r>
    </w:p>
    <w:p w14:paraId="2C4AE382" w14:textId="77777777" w:rsidR="00002CC0" w:rsidRPr="00002CC0" w:rsidRDefault="00002CC0" w:rsidP="00002CC0">
      <w:pPr>
        <w:numPr>
          <w:ilvl w:val="2"/>
          <w:numId w:val="35"/>
        </w:num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r w:rsidRPr="00002CC0">
        <w:rPr>
          <w:rFonts w:asciiTheme="minorHAnsi" w:hAnsiTheme="minorHAnsi" w:cstheme="minorHAnsi"/>
          <w:color w:val="000000"/>
          <w:sz w:val="24"/>
          <w:szCs w:val="24"/>
        </w:rPr>
        <w:t>Or you can present it as p-value &lt; 0.001</w:t>
      </w:r>
    </w:p>
    <w:p w14:paraId="5006B4E9" w14:textId="77777777" w:rsidR="00002CC0" w:rsidRPr="00002CC0" w:rsidRDefault="00002CC0" w:rsidP="00002CC0">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4D941366" w14:textId="13B067D3" w:rsidR="00966116" w:rsidRDefault="00966116" w:rsidP="00966116">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718BCD03" w14:textId="1B44D13F" w:rsidR="00966116" w:rsidRDefault="00966116" w:rsidP="00966116">
      <w:pPr>
        <w:pBdr>
          <w:top w:val="nil"/>
          <w:left w:val="nil"/>
          <w:bottom w:val="nil"/>
          <w:right w:val="nil"/>
          <w:between w:val="nil"/>
        </w:pBdr>
        <w:tabs>
          <w:tab w:val="left" w:pos="830"/>
          <w:tab w:val="left" w:pos="831"/>
        </w:tabs>
        <w:spacing w:line="293" w:lineRule="auto"/>
        <w:rPr>
          <w:rFonts w:asciiTheme="minorHAnsi" w:hAnsiTheme="minorHAnsi" w:cstheme="minorHAnsi"/>
          <w:color w:val="000000"/>
          <w:sz w:val="24"/>
          <w:szCs w:val="24"/>
        </w:rPr>
      </w:pPr>
    </w:p>
    <w:p w14:paraId="1E2F7594" w14:textId="77777777" w:rsidR="00D94F64" w:rsidRPr="0004457D" w:rsidRDefault="00D94F64">
      <w:pPr>
        <w:autoSpaceDE/>
        <w:autoSpaceDN/>
        <w:rPr>
          <w:rFonts w:asciiTheme="minorHAnsi" w:hAnsiTheme="minorHAnsi" w:cstheme="minorHAnsi"/>
          <w:color w:val="000000"/>
          <w:sz w:val="24"/>
          <w:szCs w:val="24"/>
          <w:u w:val="single"/>
        </w:rPr>
      </w:pPr>
      <w:r w:rsidRPr="0004457D">
        <w:rPr>
          <w:rFonts w:asciiTheme="minorHAnsi" w:hAnsiTheme="minorHAnsi" w:cstheme="minorHAnsi"/>
          <w:color w:val="000000"/>
          <w:sz w:val="24"/>
          <w:szCs w:val="24"/>
          <w:u w:val="single"/>
        </w:rPr>
        <w:br w:type="page"/>
      </w:r>
    </w:p>
    <w:p w14:paraId="7A457FB0" w14:textId="3753A00A" w:rsidR="00D65B5E" w:rsidRPr="0004457D" w:rsidRDefault="00196226">
      <w:pPr>
        <w:pBdr>
          <w:top w:val="nil"/>
          <w:left w:val="nil"/>
          <w:bottom w:val="nil"/>
          <w:right w:val="nil"/>
          <w:between w:val="nil"/>
        </w:pBdr>
        <w:spacing w:before="72" w:line="275" w:lineRule="auto"/>
        <w:rPr>
          <w:rFonts w:asciiTheme="minorHAnsi" w:hAnsiTheme="minorHAnsi" w:cstheme="minorHAnsi"/>
          <w:color w:val="000000"/>
          <w:sz w:val="24"/>
          <w:szCs w:val="24"/>
          <w:u w:val="single"/>
        </w:rPr>
      </w:pPr>
      <w:r w:rsidRPr="0004457D">
        <w:rPr>
          <w:rFonts w:asciiTheme="minorHAnsi" w:hAnsiTheme="minorHAnsi" w:cstheme="minorHAnsi"/>
          <w:color w:val="000000"/>
          <w:sz w:val="24"/>
          <w:szCs w:val="24"/>
          <w:u w:val="single"/>
        </w:rPr>
        <w:lastRenderedPageBreak/>
        <w:t>References</w:t>
      </w:r>
    </w:p>
    <w:p w14:paraId="58678162" w14:textId="77777777" w:rsidR="00ED5494" w:rsidRDefault="00ED5494" w:rsidP="00ED5494">
      <w:pPr>
        <w:rPr>
          <w:rFonts w:asciiTheme="minorHAnsi" w:hAnsiTheme="minorHAnsi" w:cstheme="minorHAnsi"/>
        </w:rPr>
      </w:pPr>
    </w:p>
    <w:p w14:paraId="4BD58AE1" w14:textId="549AF9A1" w:rsidR="00ED5494" w:rsidRPr="00ED5494" w:rsidRDefault="00ED5494" w:rsidP="00ED5494">
      <w:pPr>
        <w:rPr>
          <w:rFonts w:asciiTheme="minorHAnsi" w:hAnsiTheme="minorHAnsi" w:cstheme="minorHAnsi"/>
        </w:rPr>
      </w:pPr>
      <w:r w:rsidRPr="00ED5494">
        <w:rPr>
          <w:rFonts w:asciiTheme="minorHAnsi" w:hAnsiTheme="minorHAnsi" w:cstheme="minorHAnsi"/>
        </w:rPr>
        <w:t xml:space="preserve">Barclay, R. S., &amp; Wing, S. L. (2016). Improving the Ginkgo CO2 barometer: Implications for the early Cenozoic atmosphere. </w:t>
      </w:r>
      <w:r w:rsidRPr="00ED5494">
        <w:rPr>
          <w:rFonts w:asciiTheme="minorHAnsi" w:hAnsiTheme="minorHAnsi" w:cstheme="minorHAnsi"/>
          <w:i/>
        </w:rPr>
        <w:t>Earth &amp; Planetary Science Letters</w:t>
      </w:r>
      <w:r w:rsidRPr="00ED5494">
        <w:rPr>
          <w:rFonts w:asciiTheme="minorHAnsi" w:hAnsiTheme="minorHAnsi" w:cstheme="minorHAnsi"/>
        </w:rPr>
        <w:t>, 439, 158–171.</w:t>
      </w:r>
    </w:p>
    <w:p w14:paraId="57407BF2" w14:textId="77777777" w:rsidR="00D65B5E" w:rsidRPr="0004457D" w:rsidRDefault="00D65B5E">
      <w:pPr>
        <w:pBdr>
          <w:top w:val="nil"/>
          <w:left w:val="nil"/>
          <w:bottom w:val="nil"/>
          <w:right w:val="nil"/>
          <w:between w:val="nil"/>
        </w:pBdr>
        <w:spacing w:before="72" w:line="275" w:lineRule="auto"/>
        <w:rPr>
          <w:rFonts w:asciiTheme="minorHAnsi" w:hAnsiTheme="minorHAnsi" w:cstheme="minorHAnsi"/>
          <w:color w:val="000000"/>
          <w:sz w:val="24"/>
          <w:szCs w:val="24"/>
        </w:rPr>
      </w:pPr>
    </w:p>
    <w:p w14:paraId="2E3E67DE" w14:textId="77777777" w:rsidR="00D65B5E" w:rsidRPr="0004457D" w:rsidRDefault="00D65B5E">
      <w:pPr>
        <w:ind w:left="720" w:hanging="720"/>
        <w:rPr>
          <w:rFonts w:asciiTheme="minorHAnsi" w:hAnsiTheme="minorHAnsi" w:cstheme="minorHAnsi"/>
          <w:sz w:val="24"/>
          <w:szCs w:val="24"/>
        </w:rPr>
      </w:pPr>
    </w:p>
    <w:p w14:paraId="49EA6A4B" w14:textId="77777777" w:rsidR="00D94F64" w:rsidRPr="0004457D" w:rsidRDefault="00D94F64">
      <w:pPr>
        <w:pStyle w:val="Heading1"/>
        <w:ind w:left="0"/>
        <w:rPr>
          <w:rFonts w:asciiTheme="minorHAnsi" w:hAnsiTheme="minorHAnsi" w:cstheme="minorHAnsi"/>
        </w:rPr>
      </w:pPr>
    </w:p>
    <w:p w14:paraId="7D03069E" w14:textId="233BD86C" w:rsidR="00D65B5E" w:rsidRPr="0004457D" w:rsidRDefault="00196226">
      <w:pPr>
        <w:pStyle w:val="Heading1"/>
        <w:ind w:left="0"/>
        <w:rPr>
          <w:rFonts w:asciiTheme="minorHAnsi" w:hAnsiTheme="minorHAnsi" w:cstheme="minorHAnsi"/>
        </w:rPr>
      </w:pPr>
      <w:r w:rsidRPr="0004457D">
        <w:rPr>
          <w:rFonts w:asciiTheme="minorHAnsi" w:hAnsiTheme="minorHAnsi" w:cstheme="minorHAnsi"/>
        </w:rPr>
        <w:t>Contact Information for Module Developers</w:t>
      </w:r>
    </w:p>
    <w:p w14:paraId="487566D6" w14:textId="77777777" w:rsidR="00225C07" w:rsidRPr="0004457D" w:rsidRDefault="00225C07" w:rsidP="00225C07">
      <w:pPr>
        <w:rPr>
          <w:rFonts w:asciiTheme="minorHAnsi" w:hAnsiTheme="minorHAnsi" w:cstheme="minorHAnsi"/>
          <w:color w:val="000000" w:themeColor="text1"/>
          <w:sz w:val="24"/>
          <w:szCs w:val="24"/>
        </w:rPr>
      </w:pPr>
    </w:p>
    <w:p w14:paraId="378F46F9" w14:textId="3C31401D"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Gina Wesley (Montgomery College; gina.wesley@montgomerycollege.edu)</w:t>
      </w:r>
    </w:p>
    <w:p w14:paraId="0B46F4FD" w14:textId="77777777"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Sean McNamara (Community College of Baltimore County; smcnamara@ccbcmd.edu)</w:t>
      </w:r>
    </w:p>
    <w:p w14:paraId="2A5B285F" w14:textId="77777777"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Kiersten Newtoff (Montgomery College; kiersten.newtoff@montgomerycollege.edu)</w:t>
      </w:r>
    </w:p>
    <w:p w14:paraId="5CAF12A1" w14:textId="77777777"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Will Gretes (Howard Community College, wgretes@howardcc.edu)</w:t>
      </w:r>
    </w:p>
    <w:p w14:paraId="436A891F" w14:textId="77777777"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 xml:space="preserve">Allison Bell (Howard Community College, </w:t>
      </w:r>
      <w:hyperlink r:id="rId9" w:history="1">
        <w:r w:rsidRPr="00B55346">
          <w:rPr>
            <w:rStyle w:val="Hyperlink"/>
            <w:rFonts w:asciiTheme="minorHAnsi" w:hAnsiTheme="minorHAnsi" w:cstheme="minorHAnsi"/>
            <w:color w:val="000000" w:themeColor="text1"/>
            <w:sz w:val="24"/>
            <w:szCs w:val="24"/>
            <w:u w:val="none"/>
          </w:rPr>
          <w:t>abell@howardcc.edu</w:t>
        </w:r>
      </w:hyperlink>
      <w:r w:rsidRPr="0004457D">
        <w:rPr>
          <w:rFonts w:asciiTheme="minorHAnsi" w:hAnsiTheme="minorHAnsi" w:cstheme="minorHAnsi"/>
          <w:color w:val="000000" w:themeColor="text1"/>
          <w:sz w:val="24"/>
          <w:szCs w:val="24"/>
        </w:rPr>
        <w:t>)</w:t>
      </w:r>
    </w:p>
    <w:p w14:paraId="691B53E9" w14:textId="553AFC7D"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Kelly Livernoche (</w:t>
      </w:r>
      <w:r w:rsidR="00B55346">
        <w:rPr>
          <w:rFonts w:asciiTheme="minorHAnsi" w:hAnsiTheme="minorHAnsi" w:cstheme="minorHAnsi"/>
          <w:color w:val="000000" w:themeColor="text1"/>
          <w:sz w:val="24"/>
          <w:szCs w:val="24"/>
        </w:rPr>
        <w:t>Anne Arundel Community College</w:t>
      </w:r>
      <w:r w:rsidRPr="0004457D">
        <w:rPr>
          <w:rFonts w:asciiTheme="minorHAnsi" w:hAnsiTheme="minorHAnsi" w:cstheme="minorHAnsi"/>
          <w:color w:val="000000" w:themeColor="text1"/>
          <w:sz w:val="24"/>
          <w:szCs w:val="24"/>
        </w:rPr>
        <w:t xml:space="preserve">; </w:t>
      </w:r>
      <w:r w:rsidR="00B55346" w:rsidRPr="00B55346">
        <w:rPr>
          <w:rFonts w:asciiTheme="minorHAnsi" w:hAnsiTheme="minorHAnsi" w:cstheme="minorHAnsi"/>
          <w:color w:val="000000" w:themeColor="text1"/>
          <w:sz w:val="24"/>
          <w:szCs w:val="24"/>
        </w:rPr>
        <w:t>kmlivernoche@aacc.edu</w:t>
      </w:r>
      <w:r w:rsidRPr="0004457D">
        <w:rPr>
          <w:rFonts w:asciiTheme="minorHAnsi" w:hAnsiTheme="minorHAnsi" w:cstheme="minorHAnsi"/>
          <w:color w:val="000000" w:themeColor="text1"/>
          <w:sz w:val="24"/>
          <w:szCs w:val="24"/>
        </w:rPr>
        <w:t>)</w:t>
      </w:r>
    </w:p>
    <w:p w14:paraId="32F37E38" w14:textId="77777777" w:rsidR="00225C07" w:rsidRPr="0004457D" w:rsidRDefault="00225C07" w:rsidP="00225C07">
      <w:pPr>
        <w:rPr>
          <w:rFonts w:asciiTheme="minorHAnsi" w:hAnsiTheme="minorHAnsi" w:cstheme="minorHAnsi"/>
          <w:color w:val="000000" w:themeColor="text1"/>
          <w:sz w:val="24"/>
          <w:szCs w:val="24"/>
        </w:rPr>
      </w:pPr>
    </w:p>
    <w:p w14:paraId="423DFAE4" w14:textId="77777777" w:rsidR="00225C07" w:rsidRPr="0004457D" w:rsidRDefault="00225C07" w:rsidP="00225C07">
      <w:pPr>
        <w:rPr>
          <w:rFonts w:asciiTheme="minorHAnsi" w:hAnsiTheme="minorHAnsi" w:cstheme="minorHAnsi"/>
          <w:color w:val="000000" w:themeColor="text1"/>
          <w:sz w:val="24"/>
          <w:szCs w:val="24"/>
        </w:rPr>
      </w:pPr>
      <w:bookmarkStart w:id="2" w:name="_gjdgxs"/>
      <w:bookmarkEnd w:id="2"/>
    </w:p>
    <w:p w14:paraId="5ECEE0C8" w14:textId="77777777" w:rsidR="00225C07" w:rsidRPr="0004457D" w:rsidRDefault="00225C07" w:rsidP="00225C07">
      <w:pPr>
        <w:pStyle w:val="Heading1"/>
        <w:ind w:left="0"/>
        <w:rPr>
          <w:rFonts w:asciiTheme="minorHAnsi" w:hAnsiTheme="minorHAnsi" w:cstheme="minorHAnsi"/>
          <w:color w:val="000000" w:themeColor="text1"/>
        </w:rPr>
      </w:pPr>
      <w:bookmarkStart w:id="3" w:name="_Toc130830189"/>
      <w:r w:rsidRPr="0004457D">
        <w:rPr>
          <w:rFonts w:asciiTheme="minorHAnsi" w:hAnsiTheme="minorHAnsi" w:cstheme="minorHAnsi"/>
          <w:color w:val="000000" w:themeColor="text1"/>
        </w:rPr>
        <w:t>Acknowledgements</w:t>
      </w:r>
      <w:bookmarkEnd w:id="3"/>
    </w:p>
    <w:p w14:paraId="41923E56" w14:textId="77777777" w:rsidR="00225C07" w:rsidRPr="0004457D" w:rsidRDefault="00225C07" w:rsidP="00225C07">
      <w:pPr>
        <w:rPr>
          <w:rFonts w:asciiTheme="minorHAnsi" w:hAnsiTheme="minorHAnsi" w:cstheme="minorHAnsi"/>
          <w:b/>
          <w:color w:val="000000" w:themeColor="text1"/>
          <w:sz w:val="24"/>
          <w:szCs w:val="24"/>
        </w:rPr>
      </w:pPr>
    </w:p>
    <w:p w14:paraId="226E2F61" w14:textId="77777777" w:rsidR="00225C07" w:rsidRPr="0004457D" w:rsidRDefault="00225C07" w:rsidP="00225C07">
      <w:pPr>
        <w:rPr>
          <w:rFonts w:asciiTheme="minorHAnsi" w:hAnsiTheme="minorHAnsi" w:cstheme="minorHAnsi"/>
          <w:color w:val="000000" w:themeColor="text1"/>
          <w:sz w:val="24"/>
          <w:szCs w:val="24"/>
        </w:rPr>
      </w:pPr>
      <w:r w:rsidRPr="0004457D">
        <w:rPr>
          <w:rFonts w:asciiTheme="minorHAnsi" w:hAnsiTheme="minorHAnsi" w:cstheme="minorHAnsi"/>
          <w:color w:val="000000" w:themeColor="text1"/>
          <w:sz w:val="24"/>
          <w:szCs w:val="24"/>
        </w:rPr>
        <w:t>This module was developed as part of a collaborative Improving Undergraduate Science Education (IUSE) grant funded by the National Science Foundation that was awarded to Anne Arundel Community College (DUE-</w:t>
      </w:r>
      <w:r w:rsidRPr="0004457D">
        <w:rPr>
          <w:rFonts w:asciiTheme="minorHAnsi" w:hAnsiTheme="minorHAnsi" w:cstheme="minorHAnsi"/>
          <w:color w:val="000000" w:themeColor="text1"/>
          <w:sz w:val="24"/>
          <w:szCs w:val="24"/>
          <w:highlight w:val="white"/>
        </w:rPr>
        <w:t xml:space="preserve"> 1821179</w:t>
      </w:r>
      <w:r w:rsidRPr="0004457D">
        <w:rPr>
          <w:rFonts w:asciiTheme="minorHAnsi" w:hAnsiTheme="minorHAnsi" w:cstheme="minorHAnsi"/>
          <w:color w:val="000000" w:themeColor="text1"/>
          <w:sz w:val="24"/>
          <w:szCs w:val="24"/>
        </w:rPr>
        <w:t>), Community College of Baltimore County (DUE-</w:t>
      </w:r>
      <w:r w:rsidRPr="0004457D">
        <w:rPr>
          <w:rFonts w:asciiTheme="minorHAnsi" w:hAnsiTheme="minorHAnsi" w:cstheme="minorHAnsi"/>
          <w:color w:val="000000" w:themeColor="text1"/>
          <w:sz w:val="24"/>
          <w:szCs w:val="24"/>
          <w:highlight w:val="white"/>
        </w:rPr>
        <w:t xml:space="preserve"> 1821249</w:t>
      </w:r>
      <w:r w:rsidRPr="0004457D">
        <w:rPr>
          <w:rFonts w:asciiTheme="minorHAnsi" w:hAnsiTheme="minorHAnsi" w:cstheme="minorHAnsi"/>
          <w:color w:val="000000" w:themeColor="text1"/>
          <w:sz w:val="24"/>
          <w:szCs w:val="24"/>
        </w:rPr>
        <w:t>), Howard Community College (DUE-</w:t>
      </w:r>
      <w:r w:rsidRPr="0004457D">
        <w:rPr>
          <w:rFonts w:asciiTheme="minorHAnsi" w:hAnsiTheme="minorHAnsi" w:cstheme="minorHAnsi"/>
          <w:color w:val="000000" w:themeColor="text1"/>
          <w:sz w:val="24"/>
          <w:szCs w:val="24"/>
          <w:highlight w:val="white"/>
        </w:rPr>
        <w:t xml:space="preserve"> 1820903</w:t>
      </w:r>
      <w:r w:rsidRPr="0004457D">
        <w:rPr>
          <w:rFonts w:asciiTheme="minorHAnsi" w:hAnsiTheme="minorHAnsi" w:cstheme="minorHAnsi"/>
          <w:color w:val="000000" w:themeColor="text1"/>
          <w:sz w:val="24"/>
          <w:szCs w:val="24"/>
        </w:rPr>
        <w:t>), Montgomery College (DUE-</w:t>
      </w:r>
      <w:r w:rsidRPr="0004457D">
        <w:rPr>
          <w:rFonts w:asciiTheme="minorHAnsi" w:hAnsiTheme="minorHAnsi" w:cstheme="minorHAnsi"/>
          <w:color w:val="000000" w:themeColor="text1"/>
          <w:sz w:val="24"/>
          <w:szCs w:val="24"/>
          <w:highlight w:val="white"/>
        </w:rPr>
        <w:t xml:space="preserve"> 1821169</w:t>
      </w:r>
      <w:r w:rsidRPr="0004457D">
        <w:rPr>
          <w:rFonts w:asciiTheme="minorHAnsi" w:hAnsiTheme="minorHAnsi" w:cstheme="minorHAnsi"/>
          <w:color w:val="000000" w:themeColor="text1"/>
          <w:sz w:val="24"/>
          <w:szCs w:val="24"/>
        </w:rPr>
        <w:t>), and the University of Maryland, Baltimore County (DUE-1821274). Any opinions, findings, and conclusions or recommendations expressed in this material are those of the author(s) and do not necessarily reflect the views of the National Science Foundation.</w:t>
      </w:r>
    </w:p>
    <w:p w14:paraId="4090686D" w14:textId="77777777" w:rsidR="00D65B5E" w:rsidRPr="0004457D" w:rsidRDefault="00D65B5E">
      <w:pPr>
        <w:ind w:left="720" w:hanging="720"/>
        <w:rPr>
          <w:rFonts w:asciiTheme="minorHAnsi" w:hAnsiTheme="minorHAnsi" w:cstheme="minorHAnsi"/>
          <w:sz w:val="24"/>
          <w:szCs w:val="24"/>
        </w:rPr>
      </w:pPr>
    </w:p>
    <w:p w14:paraId="7F02FCFA" w14:textId="77777777" w:rsidR="00D65B5E" w:rsidRPr="0004457D" w:rsidRDefault="00D65B5E">
      <w:pPr>
        <w:ind w:left="1440" w:hanging="1440"/>
        <w:rPr>
          <w:rFonts w:asciiTheme="minorHAnsi" w:hAnsiTheme="minorHAnsi" w:cstheme="minorHAnsi"/>
          <w:sz w:val="24"/>
          <w:szCs w:val="24"/>
        </w:rPr>
      </w:pPr>
    </w:p>
    <w:p w14:paraId="30B00BCA" w14:textId="77777777" w:rsidR="00D65B5E" w:rsidRPr="0004457D" w:rsidRDefault="00D65B5E">
      <w:pPr>
        <w:rPr>
          <w:rFonts w:asciiTheme="minorHAnsi" w:hAnsiTheme="minorHAnsi" w:cstheme="minorHAnsi"/>
          <w:sz w:val="24"/>
          <w:szCs w:val="24"/>
        </w:rPr>
      </w:pPr>
    </w:p>
    <w:sectPr w:rsidR="00D65B5E" w:rsidRPr="0004457D">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2F1A" w14:textId="77777777" w:rsidR="002E7DBE" w:rsidRDefault="002E7DBE">
      <w:r>
        <w:separator/>
      </w:r>
    </w:p>
  </w:endnote>
  <w:endnote w:type="continuationSeparator" w:id="0">
    <w:p w14:paraId="798AD435" w14:textId="77777777" w:rsidR="002E7DBE" w:rsidRDefault="002E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AA1" w14:textId="77777777" w:rsidR="00D65B5E" w:rsidRDefault="0019622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2E7DBE">
      <w:rPr>
        <w:color w:val="000000"/>
      </w:rPr>
      <w:fldChar w:fldCharType="separate"/>
    </w:r>
    <w:r>
      <w:rPr>
        <w:color w:val="000000"/>
      </w:rPr>
      <w:fldChar w:fldCharType="end"/>
    </w:r>
  </w:p>
  <w:p w14:paraId="71B8D0C9" w14:textId="77777777" w:rsidR="00D65B5E" w:rsidRDefault="00D65B5E">
    <w:pPr>
      <w:pBdr>
        <w:top w:val="nil"/>
        <w:left w:val="nil"/>
        <w:bottom w:val="nil"/>
        <w:right w:val="nil"/>
        <w:between w:val="nil"/>
      </w:pBdr>
      <w:tabs>
        <w:tab w:val="center" w:pos="4680"/>
        <w:tab w:val="right" w:pos="9360"/>
      </w:tabs>
      <w:rPr>
        <w:color w:val="000000"/>
      </w:rPr>
    </w:pPr>
  </w:p>
  <w:p w14:paraId="5A2EA81A" w14:textId="77777777" w:rsidR="00D65B5E" w:rsidRDefault="00D65B5E"/>
  <w:p w14:paraId="4AF3DBAA" w14:textId="77777777" w:rsidR="00D65B5E" w:rsidRDefault="00D65B5E"/>
  <w:p w14:paraId="083EEA05" w14:textId="77777777" w:rsidR="00D65B5E" w:rsidRDefault="00D65B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5F2D" w14:textId="4D6BE30B" w:rsidR="00D65B5E" w:rsidRDefault="00196226">
    <w:pPr>
      <w:pBdr>
        <w:top w:val="nil"/>
        <w:left w:val="nil"/>
        <w:bottom w:val="nil"/>
        <w:right w:val="nil"/>
        <w:between w:val="nil"/>
      </w:pBdr>
      <w:tabs>
        <w:tab w:val="center" w:pos="4680"/>
        <w:tab w:val="right" w:pos="9360"/>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FF0E14">
      <w:rPr>
        <w:noProof/>
        <w:color w:val="000000"/>
        <w:sz w:val="24"/>
        <w:szCs w:val="24"/>
      </w:rPr>
      <w:t>13</w:t>
    </w:r>
    <w:r>
      <w:rPr>
        <w:color w:val="000000"/>
        <w:sz w:val="24"/>
        <w:szCs w:val="24"/>
      </w:rPr>
      <w:fldChar w:fldCharType="end"/>
    </w:r>
  </w:p>
  <w:p w14:paraId="570D34A9" w14:textId="77777777" w:rsidR="00D65B5E" w:rsidRDefault="00D65B5E">
    <w:pPr>
      <w:pBdr>
        <w:top w:val="nil"/>
        <w:left w:val="nil"/>
        <w:bottom w:val="nil"/>
        <w:right w:val="nil"/>
        <w:between w:val="nil"/>
      </w:pBdr>
      <w:tabs>
        <w:tab w:val="center" w:pos="4680"/>
        <w:tab w:val="right" w:pos="9360"/>
      </w:tabs>
      <w:rPr>
        <w:color w:val="000000"/>
      </w:rPr>
    </w:pPr>
  </w:p>
  <w:p w14:paraId="30AA2637" w14:textId="77777777" w:rsidR="00D65B5E" w:rsidRDefault="00D65B5E"/>
  <w:p w14:paraId="0A88D843" w14:textId="77777777" w:rsidR="00D65B5E" w:rsidRDefault="00D65B5E"/>
  <w:p w14:paraId="3EDD325F" w14:textId="77777777" w:rsidR="00D65B5E" w:rsidRDefault="00D65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D6B9" w14:textId="77777777" w:rsidR="002E7DBE" w:rsidRDefault="002E7DBE">
      <w:r>
        <w:separator/>
      </w:r>
    </w:p>
  </w:footnote>
  <w:footnote w:type="continuationSeparator" w:id="0">
    <w:p w14:paraId="05B9895F" w14:textId="77777777" w:rsidR="002E7DBE" w:rsidRDefault="002E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F60"/>
    <w:multiLevelType w:val="multilevel"/>
    <w:tmpl w:val="23FC05A4"/>
    <w:lvl w:ilvl="0">
      <w:start w:val="1"/>
      <w:numFmt w:val="upperLetter"/>
      <w:lvlText w:val="%1."/>
      <w:lvlJc w:val="left"/>
      <w:pPr>
        <w:ind w:left="720" w:hanging="360"/>
      </w:pPr>
      <w:rPr>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1" w15:restartNumberingAfterBreak="0">
    <w:nsid w:val="1317031E"/>
    <w:multiLevelType w:val="multilevel"/>
    <w:tmpl w:val="7FE4B12C"/>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2" w15:restartNumberingAfterBreak="0">
    <w:nsid w:val="179D2279"/>
    <w:multiLevelType w:val="multilevel"/>
    <w:tmpl w:val="72F808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7D33FE"/>
    <w:multiLevelType w:val="multilevel"/>
    <w:tmpl w:val="B60C85D6"/>
    <w:lvl w:ilvl="0">
      <w:start w:val="1"/>
      <w:numFmt w:val="upperLetter"/>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2DAF45C1"/>
    <w:multiLevelType w:val="multilevel"/>
    <w:tmpl w:val="764E03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12720E"/>
    <w:multiLevelType w:val="multilevel"/>
    <w:tmpl w:val="A48CFBF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4D23A7"/>
    <w:multiLevelType w:val="hybridMultilevel"/>
    <w:tmpl w:val="AAA87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086479"/>
    <w:multiLevelType w:val="multilevel"/>
    <w:tmpl w:val="97924D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4DD4595"/>
    <w:multiLevelType w:val="multilevel"/>
    <w:tmpl w:val="6D6EA96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368B382F"/>
    <w:multiLevelType w:val="hybridMultilevel"/>
    <w:tmpl w:val="60B0D520"/>
    <w:lvl w:ilvl="0" w:tplc="EF8C8DB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2BD5"/>
    <w:multiLevelType w:val="multilevel"/>
    <w:tmpl w:val="9AE4A3AC"/>
    <w:lvl w:ilvl="0">
      <w:start w:val="1"/>
      <w:numFmt w:val="bullet"/>
      <w:lvlText w:val="●"/>
      <w:lvlJc w:val="left"/>
      <w:pPr>
        <w:ind w:left="360" w:hanging="360"/>
      </w:pPr>
      <w:rPr>
        <w:rFonts w:ascii="Noto Sans Symbols" w:eastAsia="Noto Sans Symbols" w:hAnsi="Noto Sans Symbols" w:cs="Noto Sans Symbols"/>
        <w:b w:val="0"/>
        <w:sz w:val="24"/>
        <w:szCs w:val="24"/>
      </w:rPr>
    </w:lvl>
    <w:lvl w:ilvl="1">
      <w:start w:val="1"/>
      <w:numFmt w:val="bullet"/>
      <w:lvlText w:val="●"/>
      <w:lvlJc w:val="left"/>
      <w:pPr>
        <w:ind w:left="720" w:hanging="360"/>
      </w:pPr>
      <w:rPr>
        <w:rFonts w:ascii="Noto Sans Symbols" w:eastAsia="Noto Sans Symbols" w:hAnsi="Noto Sans Symbols" w:cs="Noto Sans Symbols"/>
        <w:sz w:val="24"/>
        <w:szCs w:val="24"/>
      </w:rPr>
    </w:lvl>
    <w:lvl w:ilvl="2">
      <w:start w:val="1"/>
      <w:numFmt w:val="bullet"/>
      <w:lvlText w:val="•"/>
      <w:lvlJc w:val="left"/>
      <w:pPr>
        <w:ind w:left="1616" w:hanging="360"/>
      </w:pPr>
    </w:lvl>
    <w:lvl w:ilvl="3">
      <w:start w:val="1"/>
      <w:numFmt w:val="bullet"/>
      <w:lvlText w:val="•"/>
      <w:lvlJc w:val="left"/>
      <w:pPr>
        <w:ind w:left="2503" w:hanging="360"/>
      </w:pPr>
    </w:lvl>
    <w:lvl w:ilvl="4">
      <w:start w:val="1"/>
      <w:numFmt w:val="bullet"/>
      <w:lvlText w:val="•"/>
      <w:lvlJc w:val="left"/>
      <w:pPr>
        <w:ind w:left="3390" w:hanging="360"/>
      </w:pPr>
    </w:lvl>
    <w:lvl w:ilvl="5">
      <w:start w:val="1"/>
      <w:numFmt w:val="bullet"/>
      <w:lvlText w:val="•"/>
      <w:lvlJc w:val="left"/>
      <w:pPr>
        <w:ind w:left="4276" w:hanging="360"/>
      </w:pPr>
    </w:lvl>
    <w:lvl w:ilvl="6">
      <w:start w:val="1"/>
      <w:numFmt w:val="bullet"/>
      <w:lvlText w:val="•"/>
      <w:lvlJc w:val="left"/>
      <w:pPr>
        <w:ind w:left="5163" w:hanging="360"/>
      </w:pPr>
    </w:lvl>
    <w:lvl w:ilvl="7">
      <w:start w:val="1"/>
      <w:numFmt w:val="bullet"/>
      <w:lvlText w:val="•"/>
      <w:lvlJc w:val="left"/>
      <w:pPr>
        <w:ind w:left="6050" w:hanging="360"/>
      </w:pPr>
    </w:lvl>
    <w:lvl w:ilvl="8">
      <w:start w:val="1"/>
      <w:numFmt w:val="bullet"/>
      <w:lvlText w:val="•"/>
      <w:lvlJc w:val="left"/>
      <w:pPr>
        <w:ind w:left="6936" w:hanging="360"/>
      </w:pPr>
    </w:lvl>
  </w:abstractNum>
  <w:abstractNum w:abstractNumId="11" w15:restartNumberingAfterBreak="0">
    <w:nsid w:val="3974632A"/>
    <w:multiLevelType w:val="multilevel"/>
    <w:tmpl w:val="0E6CC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8B0D81"/>
    <w:multiLevelType w:val="multilevel"/>
    <w:tmpl w:val="A202AB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FB826B8"/>
    <w:multiLevelType w:val="multilevel"/>
    <w:tmpl w:val="108C0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E50FC9"/>
    <w:multiLevelType w:val="multilevel"/>
    <w:tmpl w:val="9B802B12"/>
    <w:lvl w:ilvl="0">
      <w:start w:val="1"/>
      <w:numFmt w:val="bullet"/>
      <w:lvlText w:val="●"/>
      <w:lvlJc w:val="left"/>
      <w:pPr>
        <w:ind w:left="360" w:hanging="360"/>
      </w:pPr>
      <w:rPr>
        <w:rFonts w:ascii="Noto Sans Symbols" w:eastAsia="Noto Sans Symbols" w:hAnsi="Noto Sans Symbols" w:cs="Noto Sans Symbols"/>
        <w:b w:val="0"/>
        <w:sz w:val="24"/>
        <w:szCs w:val="24"/>
      </w:rPr>
    </w:lvl>
    <w:lvl w:ilvl="1">
      <w:start w:val="1"/>
      <w:numFmt w:val="bullet"/>
      <w:lvlText w:val="●"/>
      <w:lvlJc w:val="left"/>
      <w:pPr>
        <w:ind w:left="720" w:hanging="360"/>
      </w:pPr>
      <w:rPr>
        <w:rFonts w:ascii="Noto Sans Symbols" w:eastAsia="Noto Sans Symbols" w:hAnsi="Noto Sans Symbols" w:cs="Noto Sans Symbols"/>
        <w:sz w:val="24"/>
        <w:szCs w:val="24"/>
      </w:rPr>
    </w:lvl>
    <w:lvl w:ilvl="2">
      <w:start w:val="1"/>
      <w:numFmt w:val="bullet"/>
      <w:lvlText w:val="•"/>
      <w:lvlJc w:val="left"/>
      <w:pPr>
        <w:ind w:left="1616" w:hanging="360"/>
      </w:pPr>
    </w:lvl>
    <w:lvl w:ilvl="3">
      <w:start w:val="1"/>
      <w:numFmt w:val="bullet"/>
      <w:lvlText w:val="•"/>
      <w:lvlJc w:val="left"/>
      <w:pPr>
        <w:ind w:left="2503" w:hanging="360"/>
      </w:pPr>
    </w:lvl>
    <w:lvl w:ilvl="4">
      <w:start w:val="1"/>
      <w:numFmt w:val="bullet"/>
      <w:lvlText w:val="•"/>
      <w:lvlJc w:val="left"/>
      <w:pPr>
        <w:ind w:left="3390" w:hanging="360"/>
      </w:pPr>
    </w:lvl>
    <w:lvl w:ilvl="5">
      <w:start w:val="1"/>
      <w:numFmt w:val="bullet"/>
      <w:lvlText w:val="•"/>
      <w:lvlJc w:val="left"/>
      <w:pPr>
        <w:ind w:left="4276" w:hanging="360"/>
      </w:pPr>
    </w:lvl>
    <w:lvl w:ilvl="6">
      <w:start w:val="1"/>
      <w:numFmt w:val="bullet"/>
      <w:lvlText w:val="•"/>
      <w:lvlJc w:val="left"/>
      <w:pPr>
        <w:ind w:left="5163" w:hanging="360"/>
      </w:pPr>
    </w:lvl>
    <w:lvl w:ilvl="7">
      <w:start w:val="1"/>
      <w:numFmt w:val="bullet"/>
      <w:lvlText w:val="•"/>
      <w:lvlJc w:val="left"/>
      <w:pPr>
        <w:ind w:left="6050" w:hanging="360"/>
      </w:pPr>
    </w:lvl>
    <w:lvl w:ilvl="8">
      <w:start w:val="1"/>
      <w:numFmt w:val="bullet"/>
      <w:lvlText w:val="•"/>
      <w:lvlJc w:val="left"/>
      <w:pPr>
        <w:ind w:left="6936" w:hanging="360"/>
      </w:pPr>
    </w:lvl>
  </w:abstractNum>
  <w:abstractNum w:abstractNumId="15" w15:restartNumberingAfterBreak="0">
    <w:nsid w:val="4B5B25E3"/>
    <w:multiLevelType w:val="multilevel"/>
    <w:tmpl w:val="71424E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3D6DEA"/>
    <w:multiLevelType w:val="hybridMultilevel"/>
    <w:tmpl w:val="F4F02F5C"/>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15:restartNumberingAfterBreak="0">
    <w:nsid w:val="4F6102FE"/>
    <w:multiLevelType w:val="hybridMultilevel"/>
    <w:tmpl w:val="D2B898DC"/>
    <w:lvl w:ilvl="0" w:tplc="D42E697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A57A9"/>
    <w:multiLevelType w:val="multilevel"/>
    <w:tmpl w:val="4CE6AA1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9" w15:restartNumberingAfterBreak="0">
    <w:nsid w:val="59F60814"/>
    <w:multiLevelType w:val="multilevel"/>
    <w:tmpl w:val="4008E65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E651F4"/>
    <w:multiLevelType w:val="multilevel"/>
    <w:tmpl w:val="6734AF26"/>
    <w:lvl w:ilvl="0">
      <w:start w:val="3"/>
      <w:numFmt w:val="decimal"/>
      <w:lvlText w:val="%1."/>
      <w:lvlJc w:val="left"/>
      <w:pPr>
        <w:ind w:left="360" w:hanging="360"/>
      </w:pPr>
      <w:rPr>
        <w:strike w:val="0"/>
        <w:u w:val="none"/>
      </w:rPr>
    </w:lvl>
    <w:lvl w:ilvl="1">
      <w:start w:val="1"/>
      <w:numFmt w:val="lowerLetter"/>
      <w:lvlText w:val="%2."/>
      <w:lvlJc w:val="left"/>
      <w:pPr>
        <w:ind w:left="1080" w:hanging="360"/>
      </w:pPr>
      <w:rPr>
        <w:strike w:val="0"/>
        <w:u w:val="none"/>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21" w15:restartNumberingAfterBreak="0">
    <w:nsid w:val="602C4559"/>
    <w:multiLevelType w:val="multilevel"/>
    <w:tmpl w:val="49083B4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87709F"/>
    <w:multiLevelType w:val="multilevel"/>
    <w:tmpl w:val="81E6F3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253437E"/>
    <w:multiLevelType w:val="hybridMultilevel"/>
    <w:tmpl w:val="0E949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835C1"/>
    <w:multiLevelType w:val="multilevel"/>
    <w:tmpl w:val="C48CCD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6AC2C1D"/>
    <w:multiLevelType w:val="multilevel"/>
    <w:tmpl w:val="0C00D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0110DB"/>
    <w:multiLevelType w:val="multilevel"/>
    <w:tmpl w:val="9558F3B2"/>
    <w:lvl w:ilvl="0">
      <w:start w:val="1"/>
      <w:numFmt w:val="bullet"/>
      <w:lvlText w:val="-"/>
      <w:lvlJc w:val="left"/>
      <w:pPr>
        <w:ind w:left="323" w:hanging="214"/>
      </w:pPr>
      <w:rPr>
        <w:rFonts w:ascii="Arial" w:eastAsia="Arial" w:hAnsi="Arial" w:cs="Arial"/>
        <w:sz w:val="24"/>
        <w:szCs w:val="24"/>
      </w:rPr>
    </w:lvl>
    <w:lvl w:ilvl="1">
      <w:start w:val="1"/>
      <w:numFmt w:val="bullet"/>
      <w:lvlText w:val="●"/>
      <w:lvlJc w:val="left"/>
      <w:pPr>
        <w:ind w:left="830" w:hanging="360"/>
      </w:pPr>
      <w:rPr>
        <w:rFonts w:ascii="Noto Sans Symbols" w:eastAsia="Noto Sans Symbols" w:hAnsi="Noto Sans Symbols" w:cs="Noto Sans Symbols"/>
        <w:sz w:val="24"/>
        <w:szCs w:val="24"/>
      </w:rPr>
    </w:lvl>
    <w:lvl w:ilvl="2">
      <w:start w:val="1"/>
      <w:numFmt w:val="bullet"/>
      <w:lvlText w:val="•"/>
      <w:lvlJc w:val="left"/>
      <w:pPr>
        <w:ind w:left="1726" w:hanging="360"/>
      </w:pPr>
    </w:lvl>
    <w:lvl w:ilvl="3">
      <w:start w:val="1"/>
      <w:numFmt w:val="bullet"/>
      <w:lvlText w:val="•"/>
      <w:lvlJc w:val="left"/>
      <w:pPr>
        <w:ind w:left="2613" w:hanging="360"/>
      </w:pPr>
    </w:lvl>
    <w:lvl w:ilvl="4">
      <w:start w:val="1"/>
      <w:numFmt w:val="bullet"/>
      <w:lvlText w:val="•"/>
      <w:lvlJc w:val="left"/>
      <w:pPr>
        <w:ind w:left="3500" w:hanging="360"/>
      </w:pPr>
    </w:lvl>
    <w:lvl w:ilvl="5">
      <w:start w:val="1"/>
      <w:numFmt w:val="bullet"/>
      <w:lvlText w:val="•"/>
      <w:lvlJc w:val="left"/>
      <w:pPr>
        <w:ind w:left="4386" w:hanging="360"/>
      </w:pPr>
    </w:lvl>
    <w:lvl w:ilvl="6">
      <w:start w:val="1"/>
      <w:numFmt w:val="bullet"/>
      <w:lvlText w:val="•"/>
      <w:lvlJc w:val="left"/>
      <w:pPr>
        <w:ind w:left="5273" w:hanging="360"/>
      </w:pPr>
    </w:lvl>
    <w:lvl w:ilvl="7">
      <w:start w:val="1"/>
      <w:numFmt w:val="bullet"/>
      <w:lvlText w:val="•"/>
      <w:lvlJc w:val="left"/>
      <w:pPr>
        <w:ind w:left="6160" w:hanging="360"/>
      </w:pPr>
    </w:lvl>
    <w:lvl w:ilvl="8">
      <w:start w:val="1"/>
      <w:numFmt w:val="bullet"/>
      <w:lvlText w:val="•"/>
      <w:lvlJc w:val="left"/>
      <w:pPr>
        <w:ind w:left="7046" w:hanging="360"/>
      </w:pPr>
    </w:lvl>
  </w:abstractNum>
  <w:abstractNum w:abstractNumId="27" w15:restartNumberingAfterBreak="0">
    <w:nsid w:val="6C4306D5"/>
    <w:multiLevelType w:val="multilevel"/>
    <w:tmpl w:val="951495E2"/>
    <w:lvl w:ilvl="0">
      <w:start w:val="1"/>
      <w:numFmt w:val="decimal"/>
      <w:lvlText w:val="%1."/>
      <w:lvlJc w:val="left"/>
      <w:pPr>
        <w:ind w:left="360" w:hanging="360"/>
      </w:pPr>
      <w:rPr>
        <w:rFonts w:ascii="Arial" w:eastAsia="Arial" w:hAnsi="Arial" w:cs="Arial"/>
        <w:b w:val="0"/>
        <w:sz w:val="24"/>
        <w:szCs w:val="24"/>
      </w:rPr>
    </w:lvl>
    <w:lvl w:ilvl="1">
      <w:start w:val="1"/>
      <w:numFmt w:val="bullet"/>
      <w:lvlText w:val="●"/>
      <w:lvlJc w:val="left"/>
      <w:pPr>
        <w:ind w:left="720" w:hanging="360"/>
      </w:pPr>
      <w:rPr>
        <w:rFonts w:ascii="Noto Sans Symbols" w:eastAsia="Noto Sans Symbols" w:hAnsi="Noto Sans Symbols" w:cs="Noto Sans Symbols"/>
        <w:sz w:val="24"/>
        <w:szCs w:val="24"/>
      </w:rPr>
    </w:lvl>
    <w:lvl w:ilvl="2">
      <w:start w:val="1"/>
      <w:numFmt w:val="bullet"/>
      <w:lvlText w:val="•"/>
      <w:lvlJc w:val="left"/>
      <w:pPr>
        <w:ind w:left="1616" w:hanging="360"/>
      </w:pPr>
    </w:lvl>
    <w:lvl w:ilvl="3">
      <w:start w:val="1"/>
      <w:numFmt w:val="bullet"/>
      <w:lvlText w:val="•"/>
      <w:lvlJc w:val="left"/>
      <w:pPr>
        <w:ind w:left="2503" w:hanging="360"/>
      </w:pPr>
    </w:lvl>
    <w:lvl w:ilvl="4">
      <w:start w:val="1"/>
      <w:numFmt w:val="bullet"/>
      <w:lvlText w:val="•"/>
      <w:lvlJc w:val="left"/>
      <w:pPr>
        <w:ind w:left="3390" w:hanging="360"/>
      </w:pPr>
    </w:lvl>
    <w:lvl w:ilvl="5">
      <w:start w:val="1"/>
      <w:numFmt w:val="bullet"/>
      <w:lvlText w:val="•"/>
      <w:lvlJc w:val="left"/>
      <w:pPr>
        <w:ind w:left="4276" w:hanging="360"/>
      </w:pPr>
    </w:lvl>
    <w:lvl w:ilvl="6">
      <w:start w:val="1"/>
      <w:numFmt w:val="bullet"/>
      <w:lvlText w:val="•"/>
      <w:lvlJc w:val="left"/>
      <w:pPr>
        <w:ind w:left="5163" w:hanging="360"/>
      </w:pPr>
    </w:lvl>
    <w:lvl w:ilvl="7">
      <w:start w:val="1"/>
      <w:numFmt w:val="bullet"/>
      <w:lvlText w:val="•"/>
      <w:lvlJc w:val="left"/>
      <w:pPr>
        <w:ind w:left="6050" w:hanging="360"/>
      </w:pPr>
    </w:lvl>
    <w:lvl w:ilvl="8">
      <w:start w:val="1"/>
      <w:numFmt w:val="bullet"/>
      <w:lvlText w:val="•"/>
      <w:lvlJc w:val="left"/>
      <w:pPr>
        <w:ind w:left="6936" w:hanging="360"/>
      </w:pPr>
    </w:lvl>
  </w:abstractNum>
  <w:abstractNum w:abstractNumId="28" w15:restartNumberingAfterBreak="0">
    <w:nsid w:val="6CFD6AF1"/>
    <w:multiLevelType w:val="hybridMultilevel"/>
    <w:tmpl w:val="100A96B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214A17"/>
    <w:multiLevelType w:val="hybridMultilevel"/>
    <w:tmpl w:val="4C66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E1C43"/>
    <w:multiLevelType w:val="hybridMultilevel"/>
    <w:tmpl w:val="B8B445F6"/>
    <w:lvl w:ilvl="0" w:tplc="1DC0C01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A6"/>
    <w:multiLevelType w:val="multilevel"/>
    <w:tmpl w:val="097E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2201424"/>
    <w:multiLevelType w:val="multilevel"/>
    <w:tmpl w:val="AD08BE5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C5A6530"/>
    <w:multiLevelType w:val="hybridMultilevel"/>
    <w:tmpl w:val="7CE27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C0505A"/>
    <w:multiLevelType w:val="multilevel"/>
    <w:tmpl w:val="94224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1"/>
  </w:num>
  <w:num w:numId="4">
    <w:abstractNumId w:val="20"/>
  </w:num>
  <w:num w:numId="5">
    <w:abstractNumId w:val="27"/>
  </w:num>
  <w:num w:numId="6">
    <w:abstractNumId w:val="14"/>
  </w:num>
  <w:num w:numId="7">
    <w:abstractNumId w:val="22"/>
  </w:num>
  <w:num w:numId="8">
    <w:abstractNumId w:val="8"/>
  </w:num>
  <w:num w:numId="9">
    <w:abstractNumId w:val="10"/>
  </w:num>
  <w:num w:numId="10">
    <w:abstractNumId w:val="11"/>
  </w:num>
  <w:num w:numId="11">
    <w:abstractNumId w:val="3"/>
  </w:num>
  <w:num w:numId="12">
    <w:abstractNumId w:val="34"/>
  </w:num>
  <w:num w:numId="13">
    <w:abstractNumId w:val="7"/>
  </w:num>
  <w:num w:numId="14">
    <w:abstractNumId w:val="26"/>
  </w:num>
  <w:num w:numId="15">
    <w:abstractNumId w:val="12"/>
  </w:num>
  <w:num w:numId="16">
    <w:abstractNumId w:val="13"/>
  </w:num>
  <w:num w:numId="17">
    <w:abstractNumId w:val="21"/>
  </w:num>
  <w:num w:numId="18">
    <w:abstractNumId w:val="2"/>
  </w:num>
  <w:num w:numId="19">
    <w:abstractNumId w:val="18"/>
  </w:num>
  <w:num w:numId="20">
    <w:abstractNumId w:val="4"/>
  </w:num>
  <w:num w:numId="21">
    <w:abstractNumId w:val="19"/>
  </w:num>
  <w:num w:numId="22">
    <w:abstractNumId w:val="24"/>
  </w:num>
  <w:num w:numId="23">
    <w:abstractNumId w:val="25"/>
  </w:num>
  <w:num w:numId="24">
    <w:abstractNumId w:val="32"/>
  </w:num>
  <w:num w:numId="25">
    <w:abstractNumId w:val="15"/>
  </w:num>
  <w:num w:numId="26">
    <w:abstractNumId w:val="0"/>
  </w:num>
  <w:num w:numId="27">
    <w:abstractNumId w:val="23"/>
  </w:num>
  <w:num w:numId="28">
    <w:abstractNumId w:val="33"/>
  </w:num>
  <w:num w:numId="29">
    <w:abstractNumId w:val="16"/>
  </w:num>
  <w:num w:numId="30">
    <w:abstractNumId w:val="28"/>
  </w:num>
  <w:num w:numId="31">
    <w:abstractNumId w:val="29"/>
  </w:num>
  <w:num w:numId="32">
    <w:abstractNumId w:val="9"/>
  </w:num>
  <w:num w:numId="33">
    <w:abstractNumId w:val="30"/>
  </w:num>
  <w:num w:numId="34">
    <w:abstractNumId w:val="1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5E"/>
    <w:rsid w:val="00002CC0"/>
    <w:rsid w:val="0004457D"/>
    <w:rsid w:val="00055CA0"/>
    <w:rsid w:val="0008433D"/>
    <w:rsid w:val="000E3E60"/>
    <w:rsid w:val="00146BFD"/>
    <w:rsid w:val="00174E69"/>
    <w:rsid w:val="00196226"/>
    <w:rsid w:val="001A201C"/>
    <w:rsid w:val="00225C07"/>
    <w:rsid w:val="00254DF6"/>
    <w:rsid w:val="00280F94"/>
    <w:rsid w:val="002D0B27"/>
    <w:rsid w:val="002E7DBE"/>
    <w:rsid w:val="003C3F44"/>
    <w:rsid w:val="003C7980"/>
    <w:rsid w:val="00441AC5"/>
    <w:rsid w:val="004E0CCD"/>
    <w:rsid w:val="005E15D4"/>
    <w:rsid w:val="006C6542"/>
    <w:rsid w:val="006D5621"/>
    <w:rsid w:val="007A26C0"/>
    <w:rsid w:val="00897A85"/>
    <w:rsid w:val="008B5DEB"/>
    <w:rsid w:val="00966116"/>
    <w:rsid w:val="00B100BA"/>
    <w:rsid w:val="00B55346"/>
    <w:rsid w:val="00B8613B"/>
    <w:rsid w:val="00C67A51"/>
    <w:rsid w:val="00C83FFF"/>
    <w:rsid w:val="00CC0B52"/>
    <w:rsid w:val="00D3381C"/>
    <w:rsid w:val="00D65B5E"/>
    <w:rsid w:val="00D80C66"/>
    <w:rsid w:val="00D94F64"/>
    <w:rsid w:val="00DA3871"/>
    <w:rsid w:val="00DE6ADD"/>
    <w:rsid w:val="00DF4587"/>
    <w:rsid w:val="00E11068"/>
    <w:rsid w:val="00E14BDB"/>
    <w:rsid w:val="00ED5494"/>
    <w:rsid w:val="00F05A31"/>
    <w:rsid w:val="00F12603"/>
    <w:rsid w:val="00F664E6"/>
    <w:rsid w:val="00FF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F997"/>
  <w15:docId w15:val="{00BBAFA3-F7D0-435E-BAE5-6A7C0B26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BB"/>
    <w:pPr>
      <w:autoSpaceDE w:val="0"/>
      <w:autoSpaceDN w:val="0"/>
    </w:pPr>
  </w:style>
  <w:style w:type="paragraph" w:styleId="Heading1">
    <w:name w:val="heading 1"/>
    <w:basedOn w:val="Normal"/>
    <w:link w:val="Heading1Char"/>
    <w:uiPriority w:val="9"/>
    <w:qFormat/>
    <w:rsid w:val="007764BB"/>
    <w:pPr>
      <w:ind w:left="11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7764BB"/>
    <w:rPr>
      <w:rFonts w:ascii="Arial" w:eastAsia="Arial" w:hAnsi="Arial" w:cs="Arial"/>
      <w:b/>
      <w:bCs/>
    </w:rPr>
  </w:style>
  <w:style w:type="paragraph" w:styleId="BodyText">
    <w:name w:val="Body Text"/>
    <w:basedOn w:val="Normal"/>
    <w:link w:val="BodyTextChar"/>
    <w:uiPriority w:val="1"/>
    <w:qFormat/>
    <w:rsid w:val="007764BB"/>
    <w:rPr>
      <w:sz w:val="24"/>
      <w:szCs w:val="24"/>
    </w:rPr>
  </w:style>
  <w:style w:type="character" w:customStyle="1" w:styleId="BodyTextChar">
    <w:name w:val="Body Text Char"/>
    <w:basedOn w:val="DefaultParagraphFont"/>
    <w:link w:val="BodyText"/>
    <w:uiPriority w:val="1"/>
    <w:rsid w:val="007764BB"/>
    <w:rPr>
      <w:rFonts w:ascii="Arial" w:eastAsia="Arial" w:hAnsi="Arial" w:cs="Arial"/>
    </w:rPr>
  </w:style>
  <w:style w:type="paragraph" w:styleId="Header">
    <w:name w:val="header"/>
    <w:basedOn w:val="Normal"/>
    <w:link w:val="HeaderChar"/>
    <w:uiPriority w:val="99"/>
    <w:unhideWhenUsed/>
    <w:rsid w:val="005940C3"/>
    <w:pPr>
      <w:tabs>
        <w:tab w:val="center" w:pos="4680"/>
        <w:tab w:val="right" w:pos="9360"/>
      </w:tabs>
    </w:pPr>
  </w:style>
  <w:style w:type="character" w:customStyle="1" w:styleId="HeaderChar">
    <w:name w:val="Header Char"/>
    <w:basedOn w:val="DefaultParagraphFont"/>
    <w:link w:val="Header"/>
    <w:uiPriority w:val="99"/>
    <w:rsid w:val="005940C3"/>
    <w:rPr>
      <w:rFonts w:ascii="Arial" w:eastAsia="Arial" w:hAnsi="Arial" w:cs="Arial"/>
      <w:sz w:val="22"/>
      <w:szCs w:val="22"/>
    </w:rPr>
  </w:style>
  <w:style w:type="paragraph" w:styleId="Footer">
    <w:name w:val="footer"/>
    <w:basedOn w:val="Normal"/>
    <w:link w:val="FooterChar"/>
    <w:uiPriority w:val="99"/>
    <w:unhideWhenUsed/>
    <w:rsid w:val="005940C3"/>
    <w:pPr>
      <w:tabs>
        <w:tab w:val="center" w:pos="4680"/>
        <w:tab w:val="right" w:pos="9360"/>
      </w:tabs>
    </w:pPr>
  </w:style>
  <w:style w:type="character" w:customStyle="1" w:styleId="FooterChar">
    <w:name w:val="Footer Char"/>
    <w:basedOn w:val="DefaultParagraphFont"/>
    <w:link w:val="Footer"/>
    <w:uiPriority w:val="99"/>
    <w:rsid w:val="005940C3"/>
    <w:rPr>
      <w:rFonts w:ascii="Arial" w:eastAsia="Arial" w:hAnsi="Arial" w:cs="Arial"/>
      <w:sz w:val="22"/>
      <w:szCs w:val="22"/>
    </w:rPr>
  </w:style>
  <w:style w:type="character" w:styleId="PageNumber">
    <w:name w:val="page number"/>
    <w:basedOn w:val="DefaultParagraphFont"/>
    <w:uiPriority w:val="99"/>
    <w:semiHidden/>
    <w:unhideWhenUsed/>
    <w:rsid w:val="005940C3"/>
  </w:style>
  <w:style w:type="paragraph" w:styleId="TOC1">
    <w:name w:val="toc 1"/>
    <w:basedOn w:val="Normal"/>
    <w:uiPriority w:val="1"/>
    <w:qFormat/>
    <w:rsid w:val="005940C3"/>
    <w:pPr>
      <w:spacing w:line="275" w:lineRule="exact"/>
      <w:ind w:left="830"/>
    </w:pPr>
    <w:rPr>
      <w:sz w:val="24"/>
      <w:szCs w:val="24"/>
    </w:rPr>
  </w:style>
  <w:style w:type="paragraph" w:styleId="CommentText">
    <w:name w:val="annotation text"/>
    <w:basedOn w:val="Normal"/>
    <w:link w:val="CommentTextChar"/>
    <w:uiPriority w:val="99"/>
    <w:semiHidden/>
    <w:unhideWhenUsed/>
    <w:rsid w:val="006549B2"/>
    <w:pPr>
      <w:widowControl/>
      <w:autoSpaceDE/>
      <w:autoSpaceDN/>
    </w:pPr>
    <w:rPr>
      <w:rFonts w:ascii="Cambria" w:eastAsia="Cambria" w:hAnsi="Cambria" w:cs="Cambria"/>
      <w:sz w:val="24"/>
      <w:szCs w:val="24"/>
    </w:rPr>
  </w:style>
  <w:style w:type="character" w:customStyle="1" w:styleId="CommentTextChar">
    <w:name w:val="Comment Text Char"/>
    <w:basedOn w:val="DefaultParagraphFont"/>
    <w:link w:val="CommentText"/>
    <w:uiPriority w:val="99"/>
    <w:semiHidden/>
    <w:rsid w:val="006549B2"/>
    <w:rPr>
      <w:rFonts w:ascii="Cambria" w:eastAsia="Cambria" w:hAnsi="Cambria" w:cs="Cambria"/>
    </w:rPr>
  </w:style>
  <w:style w:type="paragraph" w:customStyle="1" w:styleId="TableParagraph">
    <w:name w:val="Table Paragraph"/>
    <w:basedOn w:val="Normal"/>
    <w:uiPriority w:val="1"/>
    <w:qFormat/>
    <w:rsid w:val="006549B2"/>
    <w:pPr>
      <w:ind w:left="100"/>
    </w:pPr>
  </w:style>
  <w:style w:type="paragraph" w:styleId="ListParagraph">
    <w:name w:val="List Paragraph"/>
    <w:basedOn w:val="Normal"/>
    <w:uiPriority w:val="34"/>
    <w:qFormat/>
    <w:rsid w:val="008B436D"/>
    <w:pPr>
      <w:ind w:left="110"/>
    </w:pPr>
  </w:style>
  <w:style w:type="table" w:styleId="TableGrid">
    <w:name w:val="Table Grid"/>
    <w:basedOn w:val="TableNormal"/>
    <w:uiPriority w:val="39"/>
    <w:rsid w:val="00B60A3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4A0E"/>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NoSpacing">
    <w:name w:val="No Spacing"/>
    <w:uiPriority w:val="1"/>
    <w:qFormat/>
    <w:rsid w:val="00E84A0E"/>
    <w:rPr>
      <w:rFonts w:ascii="Times New Roman" w:eastAsia="Times New Roman" w:hAnsi="Times New Roman" w:cs="Times New Roman"/>
    </w:rPr>
  </w:style>
  <w:style w:type="character" w:styleId="Hyperlink">
    <w:name w:val="Hyperlink"/>
    <w:basedOn w:val="DefaultParagraphFont"/>
    <w:uiPriority w:val="99"/>
    <w:unhideWhenUsed/>
    <w:rsid w:val="006E79B6"/>
    <w:rPr>
      <w:color w:val="0000FF"/>
      <w:u w:val="single"/>
    </w:rPr>
  </w:style>
  <w:style w:type="character" w:styleId="CommentReference">
    <w:name w:val="annotation reference"/>
    <w:basedOn w:val="DefaultParagraphFont"/>
    <w:uiPriority w:val="99"/>
    <w:semiHidden/>
    <w:unhideWhenUsed/>
    <w:rsid w:val="00781551"/>
    <w:rPr>
      <w:sz w:val="16"/>
      <w:szCs w:val="16"/>
    </w:rPr>
  </w:style>
  <w:style w:type="paragraph" w:styleId="CommentSubject">
    <w:name w:val="annotation subject"/>
    <w:basedOn w:val="CommentText"/>
    <w:next w:val="CommentText"/>
    <w:link w:val="CommentSubjectChar"/>
    <w:uiPriority w:val="99"/>
    <w:semiHidden/>
    <w:unhideWhenUsed/>
    <w:rsid w:val="00781551"/>
    <w:pPr>
      <w:widowControl w:val="0"/>
      <w:autoSpaceDE w:val="0"/>
      <w:autoSpaceDN w:val="0"/>
    </w:pPr>
    <w:rPr>
      <w:rFonts w:ascii="Arial" w:eastAsia="Arial" w:hAnsi="Arial" w:cs="Arial"/>
      <w:b/>
      <w:bCs/>
      <w:sz w:val="20"/>
      <w:szCs w:val="20"/>
    </w:rPr>
  </w:style>
  <w:style w:type="character" w:customStyle="1" w:styleId="CommentSubjectChar">
    <w:name w:val="Comment Subject Char"/>
    <w:basedOn w:val="CommentTextChar"/>
    <w:link w:val="CommentSubject"/>
    <w:uiPriority w:val="99"/>
    <w:semiHidden/>
    <w:rsid w:val="00781551"/>
    <w:rPr>
      <w:rFonts w:ascii="Arial" w:eastAsia="Arial" w:hAnsi="Arial" w:cs="Arial"/>
      <w:b/>
      <w:bCs/>
      <w:sz w:val="20"/>
      <w:szCs w:val="20"/>
    </w:rPr>
  </w:style>
  <w:style w:type="paragraph" w:styleId="BalloonText">
    <w:name w:val="Balloon Text"/>
    <w:basedOn w:val="Normal"/>
    <w:link w:val="BalloonTextChar"/>
    <w:uiPriority w:val="99"/>
    <w:semiHidden/>
    <w:unhideWhenUsed/>
    <w:rsid w:val="007815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551"/>
    <w:rPr>
      <w:rFonts w:ascii="Times New Roman" w:eastAsia="Arial"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EndnoteReference">
    <w:name w:val="endnote reference"/>
    <w:basedOn w:val="DefaultParagraphFont"/>
    <w:uiPriority w:val="99"/>
    <w:semiHidden/>
    <w:unhideWhenUsed/>
    <w:rsid w:val="003C7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0702">
      <w:bodyDiv w:val="1"/>
      <w:marLeft w:val="0"/>
      <w:marRight w:val="0"/>
      <w:marTop w:val="0"/>
      <w:marBottom w:val="0"/>
      <w:divBdr>
        <w:top w:val="none" w:sz="0" w:space="0" w:color="auto"/>
        <w:left w:val="none" w:sz="0" w:space="0" w:color="auto"/>
        <w:bottom w:val="none" w:sz="0" w:space="0" w:color="auto"/>
        <w:right w:val="none" w:sz="0" w:space="0" w:color="auto"/>
      </w:divBdr>
    </w:div>
    <w:div w:id="100266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mc.org/download/271072/data/scientificfoundationsforfuturephysicia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ell@howard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E3AMjWpZtvJ/d3pYCmXTfpP1Pg==">AMUW2mV9cnjwDgEKuAhWh+gkBz9OihmcW8wvI+hVHx1fhexnAjTLAYZSqsAEZiUbKKQ9ngRwhx8nv7UOAd1PkYbERSCiWTn/TD9AZAnErru7aKdwgHLxczIKEirXGB0MhCmvTvUcUQvvwhImuarkPXs7XINFYUI1OanKjXy09iiryhoHH+Vngqs=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Livernoche, Kelly M</dc:creator>
  <cp:lastModifiedBy>Wesley, Gina D</cp:lastModifiedBy>
  <cp:revision>18</cp:revision>
  <dcterms:created xsi:type="dcterms:W3CDTF">2023-10-13T18:04:00Z</dcterms:created>
  <dcterms:modified xsi:type="dcterms:W3CDTF">2023-11-02T16:08:00Z</dcterms:modified>
</cp:coreProperties>
</file>