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DD398" w14:textId="037DB616" w:rsidR="000E1F3B" w:rsidRPr="00AE7C4D" w:rsidRDefault="007417B3" w:rsidP="00C65092">
      <w:pPr>
        <w:pStyle w:val="Heading1"/>
        <w:rPr>
          <w:b/>
          <w:bCs/>
        </w:rPr>
      </w:pPr>
      <w:r w:rsidRPr="00AE7C4D">
        <w:rPr>
          <w:b/>
          <w:bCs/>
        </w:rPr>
        <w:t xml:space="preserve">Introductory </w:t>
      </w:r>
      <w:r w:rsidR="00B547D9" w:rsidRPr="00AE7C4D">
        <w:rPr>
          <w:b/>
          <w:bCs/>
        </w:rPr>
        <w:t xml:space="preserve">Data </w:t>
      </w:r>
      <w:r w:rsidR="00F1376E">
        <w:rPr>
          <w:b/>
          <w:bCs/>
        </w:rPr>
        <w:t xml:space="preserve">Science </w:t>
      </w:r>
      <w:r w:rsidR="00B547D9" w:rsidRPr="00AE7C4D">
        <w:rPr>
          <w:b/>
          <w:bCs/>
        </w:rPr>
        <w:t>Pipeline Activity</w:t>
      </w:r>
      <w:r w:rsidR="00F90078" w:rsidRPr="00AE7C4D">
        <w:rPr>
          <w:b/>
          <w:bCs/>
        </w:rPr>
        <w:t xml:space="preserve"> </w:t>
      </w:r>
      <w:r w:rsidR="00F84580" w:rsidRPr="00AE7C4D">
        <w:rPr>
          <w:b/>
          <w:bCs/>
        </w:rPr>
        <w:t xml:space="preserve">– </w:t>
      </w:r>
      <w:r w:rsidR="002C7CD1">
        <w:rPr>
          <w:b/>
          <w:bCs/>
        </w:rPr>
        <w:t>Yellow Fever and Global Precipitation</w:t>
      </w:r>
    </w:p>
    <w:p w14:paraId="625A8523" w14:textId="5EB7FE65" w:rsidR="00C02DF7" w:rsidRPr="00C52778" w:rsidRDefault="00C02DF7" w:rsidP="00C52778">
      <w:pPr>
        <w:ind w:left="810"/>
        <w:rPr>
          <w:sz w:val="20"/>
          <w:szCs w:val="20"/>
        </w:rPr>
      </w:pPr>
      <w:r w:rsidRPr="00C52778">
        <w:rPr>
          <w:b/>
          <w:bCs/>
          <w:sz w:val="20"/>
          <w:szCs w:val="20"/>
        </w:rPr>
        <w:t>Author:</w:t>
      </w:r>
      <w:r w:rsidRPr="00C52778">
        <w:rPr>
          <w:sz w:val="20"/>
          <w:szCs w:val="20"/>
        </w:rPr>
        <w:t xml:space="preserve"> Mary Mulcahy, Associate Professor of Biology, University of Pittsburgh at Bradford</w:t>
      </w:r>
      <w:r w:rsidR="00F64218" w:rsidRPr="00C52778">
        <w:rPr>
          <w:sz w:val="20"/>
          <w:szCs w:val="20"/>
        </w:rPr>
        <w:t>, 2024 BEDE faculty mentoring network participant</w:t>
      </w:r>
      <w:r w:rsidR="00895661" w:rsidRPr="00C52778">
        <w:rPr>
          <w:sz w:val="20"/>
          <w:szCs w:val="20"/>
        </w:rPr>
        <w:br/>
      </w:r>
      <w:r w:rsidRPr="00C52778">
        <w:rPr>
          <w:b/>
          <w:bCs/>
          <w:sz w:val="20"/>
          <w:szCs w:val="20"/>
        </w:rPr>
        <w:t>Date:</w:t>
      </w:r>
      <w:r w:rsidRPr="00C52778">
        <w:rPr>
          <w:sz w:val="20"/>
          <w:szCs w:val="20"/>
        </w:rPr>
        <w:t xml:space="preserve">  2024_05_07</w:t>
      </w:r>
      <w:r w:rsidR="00895661" w:rsidRPr="00C52778">
        <w:rPr>
          <w:sz w:val="20"/>
          <w:szCs w:val="20"/>
        </w:rPr>
        <w:br/>
      </w:r>
      <w:r w:rsidRPr="00C52778">
        <w:rPr>
          <w:b/>
          <w:bCs/>
          <w:sz w:val="20"/>
          <w:szCs w:val="20"/>
        </w:rPr>
        <w:t>Version</w:t>
      </w:r>
      <w:r w:rsidR="003B6B9A" w:rsidRPr="00C52778">
        <w:rPr>
          <w:b/>
          <w:bCs/>
          <w:sz w:val="20"/>
          <w:szCs w:val="20"/>
        </w:rPr>
        <w:t xml:space="preserve">: </w:t>
      </w:r>
      <w:r w:rsidR="003B6B9A" w:rsidRPr="00C52778">
        <w:rPr>
          <w:sz w:val="20"/>
          <w:szCs w:val="20"/>
        </w:rPr>
        <w:t>001</w:t>
      </w:r>
    </w:p>
    <w:p w14:paraId="1D2C6FAE" w14:textId="636214B1" w:rsidR="00BA4A19" w:rsidRPr="00AE7C4D" w:rsidRDefault="00FA1A8E" w:rsidP="00FA1A8E">
      <w:pPr>
        <w:pStyle w:val="Heading2"/>
        <w:rPr>
          <w:b/>
          <w:bCs/>
        </w:rPr>
      </w:pPr>
      <w:r w:rsidRPr="00AE7C4D">
        <w:rPr>
          <w:b/>
          <w:bCs/>
        </w:rPr>
        <w:t>Overview</w:t>
      </w:r>
    </w:p>
    <w:p w14:paraId="31C3F872" w14:textId="64E38C0F" w:rsidR="00FA1A8E" w:rsidRDefault="002E39B5" w:rsidP="00FA1A8E">
      <w:r>
        <w:t xml:space="preserve">This activity </w:t>
      </w:r>
      <w:r w:rsidR="007B5734">
        <w:t>is an introduction to</w:t>
      </w:r>
      <w:r>
        <w:t xml:space="preserve"> one version of the </w:t>
      </w:r>
      <w:r w:rsidRPr="00307A0C">
        <w:rPr>
          <w:b/>
          <w:bCs/>
        </w:rPr>
        <w:t>data science pipeline</w:t>
      </w:r>
      <w:r w:rsidR="00A20052">
        <w:t xml:space="preserve"> with the intent of inspiring students to consider their own research questions that could be answered using </w:t>
      </w:r>
      <w:r w:rsidR="00316D98">
        <w:t>this</w:t>
      </w:r>
      <w:r w:rsidR="00A20052">
        <w:t xml:space="preserve"> process.</w:t>
      </w:r>
      <w:r>
        <w:t xml:space="preserve"> </w:t>
      </w:r>
      <w:r w:rsidR="000074FE">
        <w:t xml:space="preserve">In this activity, the data science pipeline is defined as </w:t>
      </w:r>
      <w:r w:rsidR="00412E8A">
        <w:t>a series of steps</w:t>
      </w:r>
      <w:r w:rsidR="003D5B63">
        <w:t xml:space="preserve"> (start to finish) </w:t>
      </w:r>
      <w:r w:rsidR="00136EF8">
        <w:t>for using existing data</w:t>
      </w:r>
      <w:r w:rsidR="00F23599">
        <w:t xml:space="preserve">, </w:t>
      </w:r>
      <w:r w:rsidR="00136EF8">
        <w:t>especially publicly available data</w:t>
      </w:r>
      <w:r w:rsidR="00F23599">
        <w:t>,</w:t>
      </w:r>
      <w:r w:rsidR="00136EF8">
        <w:t xml:space="preserve"> to answer new research questions.</w:t>
      </w:r>
      <w:r w:rsidR="001C1D60">
        <w:t xml:space="preserve"> </w:t>
      </w:r>
      <w:r w:rsidR="00FC770A">
        <w:t xml:space="preserve">The data sources </w:t>
      </w:r>
      <w:r w:rsidR="003F64ED">
        <w:t>available to students and researchers are</w:t>
      </w:r>
      <w:r w:rsidR="00FC770A">
        <w:t xml:space="preserve"> wide and varied:  </w:t>
      </w:r>
      <w:r w:rsidR="000B5423">
        <w:t>a repository</w:t>
      </w:r>
      <w:r w:rsidR="00B12F1E">
        <w:t xml:space="preserve"> or open data source</w:t>
      </w:r>
      <w:r w:rsidR="000B5423">
        <w:t xml:space="preserve"> (such as</w:t>
      </w:r>
      <w:r w:rsidR="00EE55B3">
        <w:t xml:space="preserve"> </w:t>
      </w:r>
      <w:r w:rsidR="006335FC">
        <w:t>the</w:t>
      </w:r>
      <w:r w:rsidR="00EE55B3">
        <w:t xml:space="preserve"> </w:t>
      </w:r>
      <w:hyperlink r:id="rId7" w:history="1">
        <w:r w:rsidR="00EE55B3" w:rsidRPr="004B5912">
          <w:rPr>
            <w:rStyle w:val="Hyperlink"/>
          </w:rPr>
          <w:t xml:space="preserve">NEON </w:t>
        </w:r>
        <w:r w:rsidR="004B5912" w:rsidRPr="004B5912">
          <w:rPr>
            <w:rStyle w:val="Hyperlink"/>
          </w:rPr>
          <w:t xml:space="preserve">data portal </w:t>
        </w:r>
        <w:r w:rsidR="00EE55B3" w:rsidRPr="004B5912">
          <w:rPr>
            <w:rStyle w:val="Hyperlink"/>
          </w:rPr>
          <w:t>datasets</w:t>
        </w:r>
      </w:hyperlink>
      <w:r w:rsidR="00997F7A">
        <w:t xml:space="preserve">, </w:t>
      </w:r>
      <w:hyperlink r:id="rId8" w:history="1">
        <w:r w:rsidR="006335FC" w:rsidRPr="00E1250E">
          <w:rPr>
            <w:rStyle w:val="Hyperlink"/>
          </w:rPr>
          <w:t xml:space="preserve">World Health Organization </w:t>
        </w:r>
        <w:r w:rsidR="00E1250E" w:rsidRPr="00E1250E">
          <w:rPr>
            <w:rStyle w:val="Hyperlink"/>
          </w:rPr>
          <w:t>Data Collections</w:t>
        </w:r>
      </w:hyperlink>
      <w:r w:rsidR="00E1250E">
        <w:t xml:space="preserve">, </w:t>
      </w:r>
      <w:r w:rsidR="00997F7A">
        <w:t xml:space="preserve"> </w:t>
      </w:r>
      <w:hyperlink r:id="rId9" w:history="1">
        <w:r w:rsidR="00E1250E" w:rsidRPr="009E7B57">
          <w:rPr>
            <w:rStyle w:val="Hyperlink"/>
          </w:rPr>
          <w:t>Genbank</w:t>
        </w:r>
      </w:hyperlink>
      <w:r w:rsidR="00E1250E">
        <w:t>,</w:t>
      </w:r>
      <w:r w:rsidR="00B71C16">
        <w:t xml:space="preserve"> or</w:t>
      </w:r>
      <w:r w:rsidR="00E1250E">
        <w:t xml:space="preserve"> </w:t>
      </w:r>
      <w:hyperlink r:id="rId10" w:history="1">
        <w:r w:rsidR="00B67992" w:rsidRPr="00B67992">
          <w:rPr>
            <w:rStyle w:val="Hyperlink"/>
          </w:rPr>
          <w:t>ArcGIS Living Atlas Layers</w:t>
        </w:r>
      </w:hyperlink>
      <w:r w:rsidR="0034480B">
        <w:t>,</w:t>
      </w:r>
      <w:r w:rsidR="002922B4">
        <w:t xml:space="preserve"> among many others), a crowd-sourced project such as</w:t>
      </w:r>
      <w:r w:rsidR="0034480B">
        <w:t xml:space="preserve"> </w:t>
      </w:r>
      <w:hyperlink r:id="rId11" w:history="1">
        <w:r w:rsidR="0034480B" w:rsidRPr="002922B4">
          <w:rPr>
            <w:rStyle w:val="Hyperlink"/>
          </w:rPr>
          <w:t>iNaturalist</w:t>
        </w:r>
      </w:hyperlink>
      <w:r w:rsidR="0034480B">
        <w:t>, or</w:t>
      </w:r>
      <w:r w:rsidR="00E1250E">
        <w:t xml:space="preserve"> </w:t>
      </w:r>
      <w:r w:rsidR="009E7B57">
        <w:t xml:space="preserve">data </w:t>
      </w:r>
      <w:r w:rsidR="00B71C16">
        <w:t xml:space="preserve">collected by </w:t>
      </w:r>
      <w:r w:rsidR="001F0B48">
        <w:t>other researcher</w:t>
      </w:r>
      <w:r w:rsidR="002F5325">
        <w:t>s</w:t>
      </w:r>
      <w:r w:rsidR="001F0B48">
        <w:t>, often</w:t>
      </w:r>
      <w:r w:rsidR="00483725">
        <w:t xml:space="preserve"> available from</w:t>
      </w:r>
      <w:r w:rsidR="001F0B48">
        <w:t xml:space="preserve"> </w:t>
      </w:r>
      <w:r w:rsidR="00483725">
        <w:t>an already-published study</w:t>
      </w:r>
      <w:r w:rsidR="00373782">
        <w:t xml:space="preserve">.  </w:t>
      </w:r>
      <w:r w:rsidR="002F5325">
        <w:t xml:space="preserve">Completing </w:t>
      </w:r>
      <w:r w:rsidR="00F254A7" w:rsidRPr="00F254A7">
        <w:t>most of these</w:t>
      </w:r>
      <w:r w:rsidR="00F254A7">
        <w:t xml:space="preserve"> data science pipeline steps</w:t>
      </w:r>
      <w:r w:rsidR="00F254A7" w:rsidRPr="00F254A7">
        <w:t xml:space="preserve"> manually</w:t>
      </w:r>
      <w:r w:rsidR="00F254A7">
        <w:t xml:space="preserve"> </w:t>
      </w:r>
      <w:r w:rsidR="002F5325">
        <w:t xml:space="preserve">is often impossible </w:t>
      </w:r>
      <w:r w:rsidR="00F254A7">
        <w:t xml:space="preserve">because they require many small </w:t>
      </w:r>
      <w:r w:rsidR="007A6DA9">
        <w:t>steps,</w:t>
      </w:r>
      <w:r w:rsidR="00F254A7">
        <w:t xml:space="preserve"> and the datasets are often too large to handle without help from a computer</w:t>
      </w:r>
      <w:r w:rsidR="004A6F5D">
        <w:t>, programming, and automation</w:t>
      </w:r>
      <w:r w:rsidR="00F254A7">
        <w:t>.  T</w:t>
      </w:r>
      <w:r w:rsidR="00F254A7" w:rsidRPr="00F254A7">
        <w:t>hus</w:t>
      </w:r>
      <w:r w:rsidR="00F254A7">
        <w:t>,</w:t>
      </w:r>
      <w:r w:rsidR="00F254A7" w:rsidRPr="00F254A7">
        <w:t xml:space="preserve"> </w:t>
      </w:r>
      <w:r w:rsidR="00714FBB">
        <w:t>many</w:t>
      </w:r>
      <w:r w:rsidR="00F254A7" w:rsidRPr="00F254A7">
        <w:t xml:space="preserve"> data science methods </w:t>
      </w:r>
      <w:r w:rsidR="004F7D9C">
        <w:t>use</w:t>
      </w:r>
      <w:r w:rsidR="00F254A7" w:rsidRPr="00F254A7">
        <w:t xml:space="preserve"> coding (often R or Python)</w:t>
      </w:r>
      <w:r w:rsidR="008C5199">
        <w:t xml:space="preserve"> to enable scientists to accomplish many small tasks on a large dataset efficiently</w:t>
      </w:r>
      <w:r w:rsidR="00F254A7" w:rsidRPr="00F254A7">
        <w:t>.</w:t>
      </w:r>
    </w:p>
    <w:p w14:paraId="1DDFE43D" w14:textId="557CCDB8" w:rsidR="0030454B" w:rsidRDefault="009E4008" w:rsidP="00FA1A8E">
      <w:r>
        <w:t xml:space="preserve">This activity introduces only a narrow view of data science.  </w:t>
      </w:r>
      <w:r w:rsidR="009804C9">
        <w:t xml:space="preserve">Data science is a much broader field of </w:t>
      </w:r>
      <w:r w:rsidR="00572AF2">
        <w:t xml:space="preserve">using modern techniques and technology to work with </w:t>
      </w:r>
      <w:r w:rsidR="0074149F">
        <w:t>data and</w:t>
      </w:r>
      <w:r w:rsidR="00284AAD">
        <w:t xml:space="preserve"> is not restricted to these ordered steps</w:t>
      </w:r>
      <w:r w:rsidR="00572AF2">
        <w:t>.</w:t>
      </w:r>
      <w:r w:rsidR="00284AAD">
        <w:t xml:space="preserve">  This activity focuses on using pre-existing datasets, but data scientists work with all types of data and are frequently collecting their own data through carefully designed hands-on research projects.</w:t>
      </w:r>
      <w:r w:rsidR="00572AF2">
        <w:t xml:space="preserve"> </w:t>
      </w:r>
      <w:r w:rsidR="00C750AD">
        <w:t xml:space="preserve"> </w:t>
      </w:r>
      <w:r w:rsidR="00DF057D">
        <w:t>Although this</w:t>
      </w:r>
      <w:r w:rsidR="009D7E87">
        <w:t xml:space="preserve"> activity oversimplifie</w:t>
      </w:r>
      <w:r w:rsidR="00A44412">
        <w:t>s</w:t>
      </w:r>
      <w:r w:rsidR="009D7E87">
        <w:t xml:space="preserve"> the data science pipeline</w:t>
      </w:r>
      <w:r w:rsidR="00B736DB">
        <w:t xml:space="preserve">, </w:t>
      </w:r>
      <w:r w:rsidR="00DF057D">
        <w:t xml:space="preserve">working through </w:t>
      </w:r>
      <w:r w:rsidR="00FC56E0">
        <w:t>the steps</w:t>
      </w:r>
      <w:r w:rsidR="00DF057D">
        <w:t xml:space="preserve"> can give a beginner</w:t>
      </w:r>
      <w:r w:rsidR="006628D3">
        <w:t xml:space="preserve"> some</w:t>
      </w:r>
      <w:r w:rsidR="00DF057D">
        <w:t xml:space="preserve"> familiarity with</w:t>
      </w:r>
      <w:r w:rsidR="006628D3">
        <w:t xml:space="preserve"> the common terminology and a frequent approach to answering questions.</w:t>
      </w:r>
    </w:p>
    <w:p w14:paraId="1636AB41" w14:textId="42DF54F0" w:rsidR="00F41AF4" w:rsidRPr="00AE7C4D" w:rsidRDefault="00FA1A8E" w:rsidP="00352118">
      <w:pPr>
        <w:pStyle w:val="Heading2"/>
        <w:rPr>
          <w:b/>
          <w:bCs/>
        </w:rPr>
      </w:pPr>
      <w:r w:rsidRPr="00AE7C4D">
        <w:rPr>
          <w:b/>
          <w:bCs/>
        </w:rPr>
        <w:t>Learning Objectives</w:t>
      </w:r>
    </w:p>
    <w:p w14:paraId="111D39BA" w14:textId="4ED0F727" w:rsidR="00E10420" w:rsidRDefault="00E10420" w:rsidP="00234591">
      <w:pPr>
        <w:pStyle w:val="ListParagraph"/>
        <w:numPr>
          <w:ilvl w:val="0"/>
          <w:numId w:val="3"/>
        </w:numPr>
      </w:pPr>
      <w:r>
        <w:t xml:space="preserve">Define the terms:  clean, pull, </w:t>
      </w:r>
      <w:r w:rsidR="0063140C">
        <w:t>verify, wrangle, merge</w:t>
      </w:r>
      <w:r w:rsidR="00873D46">
        <w:t>, interoperable, file extension</w:t>
      </w:r>
      <w:r w:rsidR="00F94359">
        <w:t xml:space="preserve">, </w:t>
      </w:r>
      <w:r w:rsidR="0063140C">
        <w:t xml:space="preserve">and </w:t>
      </w:r>
      <w:r w:rsidR="00F94359">
        <w:t>long and wide format</w:t>
      </w:r>
      <w:r w:rsidR="0063140C">
        <w:t>.</w:t>
      </w:r>
    </w:p>
    <w:p w14:paraId="1B833ECE" w14:textId="1F74D631" w:rsidR="00BE0684" w:rsidRDefault="00BE0684" w:rsidP="00234591">
      <w:pPr>
        <w:pStyle w:val="ListParagraph"/>
        <w:numPr>
          <w:ilvl w:val="0"/>
          <w:numId w:val="3"/>
        </w:numPr>
      </w:pPr>
      <w:r>
        <w:t>Recognize the difference between long and wide data format.</w:t>
      </w:r>
    </w:p>
    <w:p w14:paraId="0411E65B" w14:textId="57F8F677" w:rsidR="0087272E" w:rsidRDefault="0087272E" w:rsidP="00234591">
      <w:pPr>
        <w:pStyle w:val="ListParagraph"/>
        <w:numPr>
          <w:ilvl w:val="0"/>
          <w:numId w:val="3"/>
        </w:numPr>
      </w:pPr>
      <w:r>
        <w:t xml:space="preserve">Review metadata associated with </w:t>
      </w:r>
      <w:r w:rsidR="005B4118">
        <w:t>a downloaded data file.</w:t>
      </w:r>
    </w:p>
    <w:p w14:paraId="0DF3FBC2" w14:textId="57064908" w:rsidR="00375800" w:rsidRDefault="00375800" w:rsidP="00375800">
      <w:pPr>
        <w:pStyle w:val="ListParagraph"/>
        <w:numPr>
          <w:ilvl w:val="0"/>
          <w:numId w:val="3"/>
        </w:numPr>
      </w:pPr>
      <w:r>
        <w:t>Describe the ordered steps of the data pipeline process</w:t>
      </w:r>
      <w:r w:rsidR="003951A2">
        <w:t>, but also recognize that the phrase “data science pipeline” means different things to different scientists</w:t>
      </w:r>
      <w:r w:rsidR="00313C6E">
        <w:t xml:space="preserve"> and that these steps don’t always occur in order.</w:t>
      </w:r>
    </w:p>
    <w:p w14:paraId="5C8004DE" w14:textId="764693CC" w:rsidR="008D764B" w:rsidRDefault="008D764B" w:rsidP="007D416C">
      <w:pPr>
        <w:pStyle w:val="ListParagraph"/>
        <w:numPr>
          <w:ilvl w:val="0"/>
          <w:numId w:val="3"/>
        </w:numPr>
      </w:pPr>
      <w:r>
        <w:t>C</w:t>
      </w:r>
      <w:r w:rsidRPr="008D764B">
        <w:t>reate a graph with appropriate axes with units under guidance</w:t>
      </w:r>
      <w:r>
        <w:t>.</w:t>
      </w:r>
    </w:p>
    <w:p w14:paraId="3CA61D47" w14:textId="15C9098C" w:rsidR="007D416C" w:rsidRDefault="00465149" w:rsidP="007D416C">
      <w:pPr>
        <w:pStyle w:val="ListParagraph"/>
        <w:numPr>
          <w:ilvl w:val="0"/>
          <w:numId w:val="3"/>
        </w:numPr>
      </w:pPr>
      <w:r>
        <w:t xml:space="preserve">Use an r-squared value </w:t>
      </w:r>
      <w:r w:rsidR="007D416C">
        <w:t>to assess the strength of a relationship between two variables.</w:t>
      </w:r>
    </w:p>
    <w:p w14:paraId="08203B7F" w14:textId="30EE9E37" w:rsidR="00C713BC" w:rsidRDefault="00C713BC" w:rsidP="007D416C">
      <w:pPr>
        <w:pStyle w:val="ListParagraph"/>
        <w:numPr>
          <w:ilvl w:val="0"/>
          <w:numId w:val="3"/>
        </w:numPr>
      </w:pPr>
      <w:r>
        <w:t>Explain why statistic</w:t>
      </w:r>
      <w:r w:rsidR="00A66E3E">
        <w:t>al analysis</w:t>
      </w:r>
      <w:r>
        <w:t xml:space="preserve"> may be needed to </w:t>
      </w:r>
      <w:r w:rsidR="00A66E3E">
        <w:t>interpret a data pattern.</w:t>
      </w:r>
    </w:p>
    <w:p w14:paraId="7B9FA133" w14:textId="30EE588D" w:rsidR="00DE17E0" w:rsidRPr="00F5318C" w:rsidRDefault="009D6C51" w:rsidP="00F5318C">
      <w:pPr>
        <w:pStyle w:val="Heading2"/>
        <w:rPr>
          <w:b/>
          <w:bCs/>
        </w:rPr>
      </w:pPr>
      <w:r>
        <w:br w:type="page"/>
      </w:r>
      <w:r w:rsidRPr="00F5318C">
        <w:rPr>
          <w:b/>
          <w:bCs/>
        </w:rPr>
        <w:lastRenderedPageBreak/>
        <w:t xml:space="preserve">What is the </w:t>
      </w:r>
      <w:r w:rsidR="00684213" w:rsidRPr="00F5318C">
        <w:rPr>
          <w:b/>
          <w:bCs/>
        </w:rPr>
        <w:t>Data Science Pipeline</w:t>
      </w:r>
      <w:r w:rsidRPr="00F5318C">
        <w:rPr>
          <w:b/>
          <w:bCs/>
        </w:rPr>
        <w:t>?</w:t>
      </w:r>
    </w:p>
    <w:p w14:paraId="2A36F2DC" w14:textId="297B3220" w:rsidR="009816E2" w:rsidRPr="00F5318C" w:rsidRDefault="00F5318C" w:rsidP="003B453A">
      <w:r w:rsidRPr="00F5318C">
        <w:t xml:space="preserve">In this activity, </w:t>
      </w:r>
      <w:r>
        <w:t xml:space="preserve">we will treat the </w:t>
      </w:r>
      <w:r w:rsidR="0000564F">
        <w:t xml:space="preserve">Data Science </w:t>
      </w:r>
      <w:r>
        <w:t>Pipeline as a series of seven steps displayed in the table below</w:t>
      </w:r>
      <w:r w:rsidR="00010B74">
        <w:t>, ordered from left to right</w:t>
      </w:r>
      <w:r w:rsidR="00335442">
        <w:t xml:space="preserve"> (</w:t>
      </w:r>
      <w:r w:rsidR="000A150C">
        <w:t xml:space="preserve">“Data Pipeline”, </w:t>
      </w:r>
      <w:r w:rsidR="00335442">
        <w:t>School of Data</w:t>
      </w:r>
      <w:r w:rsidR="000A150C">
        <w:t>)</w:t>
      </w:r>
      <w:r w:rsidR="00010B74">
        <w:t>.</w:t>
      </w:r>
      <w:r w:rsidR="00390900">
        <w:t xml:space="preserve">  This definition is </w:t>
      </w:r>
      <w:r w:rsidR="00326F8B">
        <w:t xml:space="preserve">deliberately narrow, and it is important to be aware that </w:t>
      </w:r>
      <w:r w:rsidR="008148EB">
        <w:t xml:space="preserve">the </w:t>
      </w:r>
      <w:r w:rsidR="00326F8B">
        <w:t>data science</w:t>
      </w:r>
      <w:r w:rsidR="008148EB">
        <w:t xml:space="preserve"> process</w:t>
      </w:r>
      <w:r w:rsidR="00326F8B">
        <w:t xml:space="preserve"> can be defined differently.</w:t>
      </w:r>
      <w:r w:rsidR="0039090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6"/>
        <w:gridCol w:w="1986"/>
        <w:gridCol w:w="2046"/>
        <w:gridCol w:w="2046"/>
        <w:gridCol w:w="2028"/>
        <w:gridCol w:w="2106"/>
        <w:gridCol w:w="1999"/>
      </w:tblGrid>
      <w:tr w:rsidR="00962AD1" w14:paraId="49AB4334" w14:textId="77777777" w:rsidTr="00A249A1">
        <w:tc>
          <w:tcPr>
            <w:tcW w:w="2046" w:type="dxa"/>
          </w:tcPr>
          <w:p w14:paraId="3D30A90B" w14:textId="13C03946" w:rsidR="00962AD1" w:rsidRDefault="007101C2" w:rsidP="00962AD1">
            <w:pPr>
              <w:jc w:val="center"/>
              <w:rPr>
                <w:noProof/>
              </w:rPr>
            </w:pPr>
            <w:r>
              <w:rPr>
                <w:noProof/>
              </w:rPr>
              <w:t>Step 1</w:t>
            </w:r>
          </w:p>
        </w:tc>
        <w:tc>
          <w:tcPr>
            <w:tcW w:w="1986" w:type="dxa"/>
          </w:tcPr>
          <w:p w14:paraId="0ED1E5F6" w14:textId="1E5E0C0F" w:rsidR="00962AD1" w:rsidRDefault="007101C2" w:rsidP="00962AD1">
            <w:pPr>
              <w:jc w:val="center"/>
              <w:rPr>
                <w:noProof/>
              </w:rPr>
            </w:pPr>
            <w:r>
              <w:rPr>
                <w:noProof/>
              </w:rPr>
              <w:t>Step 2</w:t>
            </w:r>
          </w:p>
        </w:tc>
        <w:tc>
          <w:tcPr>
            <w:tcW w:w="2046" w:type="dxa"/>
          </w:tcPr>
          <w:p w14:paraId="256FD57A" w14:textId="50A5E021" w:rsidR="00962AD1" w:rsidRDefault="007101C2" w:rsidP="00962AD1">
            <w:pPr>
              <w:jc w:val="center"/>
              <w:rPr>
                <w:noProof/>
              </w:rPr>
            </w:pPr>
            <w:r>
              <w:rPr>
                <w:noProof/>
              </w:rPr>
              <w:t>Step 3</w:t>
            </w:r>
          </w:p>
        </w:tc>
        <w:tc>
          <w:tcPr>
            <w:tcW w:w="2046" w:type="dxa"/>
          </w:tcPr>
          <w:p w14:paraId="4E5D6B42" w14:textId="6781A778" w:rsidR="00962AD1" w:rsidRDefault="007101C2" w:rsidP="00962AD1">
            <w:pPr>
              <w:jc w:val="center"/>
              <w:rPr>
                <w:noProof/>
              </w:rPr>
            </w:pPr>
            <w:r>
              <w:rPr>
                <w:noProof/>
              </w:rPr>
              <w:t>Step 4</w:t>
            </w:r>
          </w:p>
        </w:tc>
        <w:tc>
          <w:tcPr>
            <w:tcW w:w="2028" w:type="dxa"/>
          </w:tcPr>
          <w:p w14:paraId="70E896D2" w14:textId="56D111E7" w:rsidR="00962AD1" w:rsidRDefault="007101C2" w:rsidP="00962AD1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Step 5 </w:t>
            </w:r>
          </w:p>
        </w:tc>
        <w:tc>
          <w:tcPr>
            <w:tcW w:w="2106" w:type="dxa"/>
          </w:tcPr>
          <w:p w14:paraId="25EED9F2" w14:textId="31994543" w:rsidR="00962AD1" w:rsidRDefault="007101C2" w:rsidP="00962AD1">
            <w:pPr>
              <w:jc w:val="center"/>
              <w:rPr>
                <w:noProof/>
              </w:rPr>
            </w:pPr>
            <w:r>
              <w:rPr>
                <w:noProof/>
              </w:rPr>
              <w:t>Step 6</w:t>
            </w:r>
          </w:p>
        </w:tc>
        <w:tc>
          <w:tcPr>
            <w:tcW w:w="1999" w:type="dxa"/>
          </w:tcPr>
          <w:p w14:paraId="572BE2DE" w14:textId="7F958C45" w:rsidR="00962AD1" w:rsidRDefault="007101C2" w:rsidP="00962AD1">
            <w:pPr>
              <w:jc w:val="center"/>
              <w:rPr>
                <w:noProof/>
              </w:rPr>
            </w:pPr>
            <w:r>
              <w:rPr>
                <w:noProof/>
              </w:rPr>
              <w:t>Step 7</w:t>
            </w:r>
          </w:p>
        </w:tc>
      </w:tr>
      <w:tr w:rsidR="00DF2E2A" w14:paraId="1B2E3118" w14:textId="77777777" w:rsidTr="00A249A1">
        <w:tc>
          <w:tcPr>
            <w:tcW w:w="2046" w:type="dxa"/>
          </w:tcPr>
          <w:p w14:paraId="4F1F7135" w14:textId="29E82203" w:rsidR="00DF2E2A" w:rsidRDefault="00DF2E2A" w:rsidP="00DE17E0">
            <w:r>
              <w:rPr>
                <w:noProof/>
              </w:rPr>
              <w:drawing>
                <wp:inline distT="0" distB="0" distL="0" distR="0" wp14:anchorId="496D9E29" wp14:editId="28D5C706">
                  <wp:extent cx="1158240" cy="1190625"/>
                  <wp:effectExtent l="0" t="0" r="3810" b="9525"/>
                  <wp:docPr id="355518069" name="Picture 1" descr="A blue hexagon with a white question mark. This icon represents the &quot;Develop a question&quot; part of the data science pipeline proces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518069" name="Picture 1" descr="A blue hexagon with a white question mark. This icon represents the &quot;Develop a question&quot; part of the data science pipeline process.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11"/>
                          <a:stretch/>
                        </pic:blipFill>
                        <pic:spPr bwMode="auto">
                          <a:xfrm>
                            <a:off x="0" y="0"/>
                            <a:ext cx="1165351" cy="1197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14:paraId="0446D553" w14:textId="59C01B95" w:rsidR="00DF2E2A" w:rsidRDefault="00DF2E2A" w:rsidP="00DE17E0">
            <w:r>
              <w:rPr>
                <w:noProof/>
              </w:rPr>
              <w:drawing>
                <wp:inline distT="0" distB="0" distL="0" distR="0" wp14:anchorId="39EF06DC" wp14:editId="7015DC90">
                  <wp:extent cx="1123315" cy="1162050"/>
                  <wp:effectExtent l="0" t="0" r="635" b="0"/>
                  <wp:docPr id="2101935287" name="Picture 2" descr="A blue hexagon with a magnifying glass&#10;This icon represents the &quot;find the data&quot; part of the data science pipeline proces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935287" name="Picture 2" descr="A blue hexagon with a magnifying glass&#10;This icon represents the &quot;find the data&quot; part of the data science pipeline process.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3"/>
                          <a:stretch/>
                        </pic:blipFill>
                        <pic:spPr bwMode="auto">
                          <a:xfrm>
                            <a:off x="0" y="0"/>
                            <a:ext cx="1123810" cy="1162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14:paraId="2C72872D" w14:textId="46F7CDC9" w:rsidR="00DF2E2A" w:rsidRDefault="00DF2E2A" w:rsidP="00DE17E0">
            <w:r>
              <w:rPr>
                <w:noProof/>
              </w:rPr>
              <w:drawing>
                <wp:inline distT="0" distB="0" distL="0" distR="0" wp14:anchorId="2B9E7CE0" wp14:editId="6DB2A5DD">
                  <wp:extent cx="1161415" cy="1190625"/>
                  <wp:effectExtent l="0" t="0" r="635" b="9525"/>
                  <wp:docPr id="528810926" name="Picture 3" descr="A blue hexagon with a couple of layers of a stack being pulled out of the stack. This icon represents the &quot;pull the data&quot; part of the data science pipeline proces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810926" name="Picture 3" descr="A blue hexagon with a couple of layers of a stack being pulled out of the stack. This icon represents the &quot;pull the data&quot; part of the data science pipeline process.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48"/>
                          <a:stretch/>
                        </pic:blipFill>
                        <pic:spPr bwMode="auto">
                          <a:xfrm>
                            <a:off x="0" y="0"/>
                            <a:ext cx="1161905" cy="1191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14:paraId="40B8A1C3" w14:textId="4E595D8D" w:rsidR="00DF2E2A" w:rsidRDefault="00DF2E2A" w:rsidP="00DE17E0">
            <w:r>
              <w:rPr>
                <w:noProof/>
              </w:rPr>
              <w:drawing>
                <wp:inline distT="0" distB="0" distL="0" distR="0" wp14:anchorId="5566BB72" wp14:editId="37967FEC">
                  <wp:extent cx="1161415" cy="1143000"/>
                  <wp:effectExtent l="0" t="0" r="635" b="0"/>
                  <wp:docPr id="831080605" name="Picture 4" descr="A blue hexagon with a white check mark.  This icon represents the &quot;verify&quot; part of the data science pipeline process, where a scientist makes sure that they really did acquire all the data successfully, and that none of the data were corrupted, for example, during the download proces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080605" name="Picture 4" descr="A blue hexagon with a white check mark.  This icon represents the &quot;verify&quot; part of the data science pipeline process, where a scientist makes sure that they really did acquire all the data successfully, and that none of the data were corrupted, for example, during the download process.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01"/>
                          <a:stretch/>
                        </pic:blipFill>
                        <pic:spPr bwMode="auto">
                          <a:xfrm>
                            <a:off x="0" y="0"/>
                            <a:ext cx="1161905" cy="1143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14:paraId="06229C92" w14:textId="573F8EA2" w:rsidR="00DF2E2A" w:rsidRDefault="00DF2E2A" w:rsidP="00DE17E0">
            <w:r>
              <w:rPr>
                <w:noProof/>
              </w:rPr>
              <w:drawing>
                <wp:inline distT="0" distB="0" distL="0" distR="0" wp14:anchorId="3C4FB92A" wp14:editId="4F097FD8">
                  <wp:extent cx="1135380" cy="1181100"/>
                  <wp:effectExtent l="0" t="0" r="7620" b="0"/>
                  <wp:docPr id="1599518717" name="Picture 2" descr="A blue hexagon with an empty table or spreadsheet composed of rows and columns. This icon represents the clean and wrangle part of the data science pipe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518717" name="Picture 2" descr="A blue hexagon with an empty table or spreadsheet composed of rows and columns. This icon represents the clean and wrangle part of the data science pipeline.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54"/>
                          <a:stretch/>
                        </pic:blipFill>
                        <pic:spPr bwMode="auto">
                          <a:xfrm>
                            <a:off x="0" y="0"/>
                            <a:ext cx="1136724" cy="1182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</w:tcPr>
          <w:p w14:paraId="78DD41A3" w14:textId="1CBA2191" w:rsidR="00DF2E2A" w:rsidRDefault="00DF2E2A" w:rsidP="00DE17E0">
            <w:r>
              <w:rPr>
                <w:noProof/>
              </w:rPr>
              <w:drawing>
                <wp:inline distT="0" distB="0" distL="0" distR="0" wp14:anchorId="2BA66948" wp14:editId="72D0BE03">
                  <wp:extent cx="1199515" cy="1181100"/>
                  <wp:effectExtent l="0" t="0" r="635" b="0"/>
                  <wp:docPr id="842927930" name="Picture 1" descr="A blue hexagon with a magnifying glass revealing collected points. This icon represents the analyze or explore part of the data science proces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927930" name="Picture 1" descr="A blue hexagon with a magnifying glass revealing collected points. This icon represents the analyze or explore part of the data science process.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3825"/>
                          <a:stretch/>
                        </pic:blipFill>
                        <pic:spPr bwMode="auto">
                          <a:xfrm>
                            <a:off x="0" y="0"/>
                            <a:ext cx="1200000" cy="1181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</w:tcPr>
          <w:p w14:paraId="5B2BF7AF" w14:textId="4C6C72F2" w:rsidR="00DF2E2A" w:rsidRDefault="00DF2E2A" w:rsidP="00DE17E0">
            <w:r>
              <w:rPr>
                <w:noProof/>
              </w:rPr>
              <w:drawing>
                <wp:inline distT="0" distB="0" distL="0" distR="0" wp14:anchorId="77828BB9" wp14:editId="46A5B049">
                  <wp:extent cx="1065099" cy="1181100"/>
                  <wp:effectExtent l="0" t="0" r="1905" b="0"/>
                  <wp:docPr id="724860339" name="Picture 1" descr="A blue hexagon with a generic historgram or bar graph. The icon represents the final data science pipeline step of presenting or sharing your data, often in a visualiza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860339" name="Picture 1" descr="A blue hexagon with a generic historgram or bar graph. The icon represents the final data science pipeline step of presenting or sharing your data, often in a visualization.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4" cy="1187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E2A" w14:paraId="09E063FC" w14:textId="77777777" w:rsidTr="00A249A1">
        <w:tc>
          <w:tcPr>
            <w:tcW w:w="2046" w:type="dxa"/>
          </w:tcPr>
          <w:p w14:paraId="5BD98EFF" w14:textId="774BCC14" w:rsidR="00DF2E2A" w:rsidRDefault="00DF2E2A" w:rsidP="00DE17E0">
            <w:pPr>
              <w:rPr>
                <w:noProof/>
              </w:rPr>
            </w:pPr>
            <w:r>
              <w:t>Develop a research question and hypothesis.</w:t>
            </w:r>
          </w:p>
        </w:tc>
        <w:tc>
          <w:tcPr>
            <w:tcW w:w="1986" w:type="dxa"/>
          </w:tcPr>
          <w:p w14:paraId="46D2436B" w14:textId="5D74B2C5" w:rsidR="00DF2E2A" w:rsidRDefault="00DF2E2A" w:rsidP="00DF2E2A">
            <w:r>
              <w:t>Find data to answer your question</w:t>
            </w:r>
            <w:r w:rsidR="00B429EB">
              <w:t xml:space="preserve">, often using pre-existing </w:t>
            </w:r>
            <w:r w:rsidR="002E2FF0">
              <w:t>datasets.</w:t>
            </w:r>
            <w:r w:rsidR="00B429EB">
              <w:t xml:space="preserve"> </w:t>
            </w:r>
          </w:p>
          <w:p w14:paraId="444FB310" w14:textId="77777777" w:rsidR="00DF2E2A" w:rsidRDefault="00DF2E2A" w:rsidP="00DE17E0">
            <w:pPr>
              <w:rPr>
                <w:noProof/>
              </w:rPr>
            </w:pPr>
          </w:p>
        </w:tc>
        <w:tc>
          <w:tcPr>
            <w:tcW w:w="2046" w:type="dxa"/>
          </w:tcPr>
          <w:p w14:paraId="40955244" w14:textId="75AFD249" w:rsidR="00DF2E2A" w:rsidRDefault="00DF2E2A" w:rsidP="00DF2E2A">
            <w:pPr>
              <w:rPr>
                <w:noProof/>
              </w:rPr>
            </w:pPr>
            <w:r>
              <w:t xml:space="preserve"> Pull, Get, or Download the data.</w:t>
            </w:r>
          </w:p>
        </w:tc>
        <w:tc>
          <w:tcPr>
            <w:tcW w:w="2046" w:type="dxa"/>
          </w:tcPr>
          <w:p w14:paraId="3B81D24B" w14:textId="40BABB17" w:rsidR="00DF2E2A" w:rsidRDefault="00B429EB" w:rsidP="00DE17E0">
            <w:pPr>
              <w:rPr>
                <w:noProof/>
              </w:rPr>
            </w:pPr>
            <w:r>
              <w:t>Verify the Data</w:t>
            </w:r>
          </w:p>
        </w:tc>
        <w:tc>
          <w:tcPr>
            <w:tcW w:w="2028" w:type="dxa"/>
          </w:tcPr>
          <w:p w14:paraId="7E6D6E0B" w14:textId="4B417346" w:rsidR="00DF2E2A" w:rsidRDefault="00B429EB" w:rsidP="00DE17E0">
            <w:pPr>
              <w:rPr>
                <w:noProof/>
              </w:rPr>
            </w:pPr>
            <w:r>
              <w:t>Clean and Wrangle the Data.</w:t>
            </w:r>
          </w:p>
        </w:tc>
        <w:tc>
          <w:tcPr>
            <w:tcW w:w="2106" w:type="dxa"/>
          </w:tcPr>
          <w:p w14:paraId="64B9CEAA" w14:textId="3085CC32" w:rsidR="00B429EB" w:rsidRDefault="00B429EB" w:rsidP="00B429EB">
            <w:r>
              <w:t>Analyze/Explore the Data.</w:t>
            </w:r>
          </w:p>
          <w:p w14:paraId="4723A44A" w14:textId="77777777" w:rsidR="00DF2E2A" w:rsidRDefault="00DF2E2A" w:rsidP="00DE17E0">
            <w:pPr>
              <w:rPr>
                <w:noProof/>
              </w:rPr>
            </w:pPr>
          </w:p>
        </w:tc>
        <w:tc>
          <w:tcPr>
            <w:tcW w:w="1999" w:type="dxa"/>
          </w:tcPr>
          <w:p w14:paraId="3D62944F" w14:textId="7642A3DB" w:rsidR="00DF2E2A" w:rsidRDefault="00B429EB" w:rsidP="00DE17E0">
            <w:pPr>
              <w:rPr>
                <w:noProof/>
              </w:rPr>
            </w:pPr>
            <w:r>
              <w:rPr>
                <w:noProof/>
              </w:rPr>
              <w:t>Present or share your conclusions</w:t>
            </w:r>
          </w:p>
        </w:tc>
      </w:tr>
      <w:tr w:rsidR="00A249A1" w14:paraId="2B04217D" w14:textId="77777777" w:rsidTr="003E2C87">
        <w:tc>
          <w:tcPr>
            <w:tcW w:w="14257" w:type="dxa"/>
            <w:gridSpan w:val="7"/>
          </w:tcPr>
          <w:p w14:paraId="03172C1E" w14:textId="6C31F302" w:rsidR="00A249A1" w:rsidRDefault="003601AF" w:rsidP="003601AF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14CDB3" wp14:editId="20078230">
                      <wp:extent cx="7962900" cy="673100"/>
                      <wp:effectExtent l="0" t="19050" r="38100" b="31750"/>
                      <wp:docPr id="193080295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2900" cy="6731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CC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40F2B0" w14:textId="023FEB74" w:rsidR="008A3A09" w:rsidRPr="008A3A09" w:rsidRDefault="008A3A09" w:rsidP="008A3A0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A3A0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Data Science Pipeline</w:t>
                                  </w:r>
                                  <w:r w:rsidR="00390900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(Narrow</w:t>
                                  </w:r>
                                  <w:r w:rsidR="00326F8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l</w:t>
                                  </w:r>
                                  <w:r w:rsidR="008148E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y</w:t>
                                  </w:r>
                                  <w:r w:rsidR="00390900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Defin</w:t>
                                  </w:r>
                                  <w:r w:rsidR="008148E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ed</w:t>
                                  </w:r>
                                  <w:r w:rsidR="00390900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D14CDB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width:627pt;height: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" adj="20687" fillcolor="#0cf" strokecolor="black [3213]" strokeweight=".5pt">
                      <v:textbox>
                        <w:txbxContent>
                          <w:p w14:paraId="3440F2B0" w14:textId="023FEB74" w:rsidR="008A3A09" w:rsidRPr="008A3A09" w:rsidRDefault="008A3A09" w:rsidP="008A3A0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3A0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Data Science Pipeline</w:t>
                            </w:r>
                            <w:r w:rsidR="0039090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(Narrow</w:t>
                            </w:r>
                            <w:r w:rsidR="00326F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</w:t>
                            </w:r>
                            <w:r w:rsidR="008148E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</w:t>
                            </w:r>
                            <w:r w:rsidR="0039090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Defin</w:t>
                            </w:r>
                            <w:r w:rsidR="008148E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ed</w:t>
                            </w:r>
                            <w:r w:rsidR="0039090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A0B4684" w14:textId="77777777" w:rsidR="00335442" w:rsidRDefault="00335442" w:rsidP="0088259E"/>
    <w:p w14:paraId="006DC35C" w14:textId="7AE6CEB6" w:rsidR="0088259E" w:rsidRPr="00C357F6" w:rsidRDefault="0088259E" w:rsidP="0088259E">
      <w:pPr>
        <w:rPr>
          <w:rFonts w:cstheme="minorHAnsi"/>
          <w:b/>
          <w:bCs/>
        </w:rPr>
      </w:pPr>
      <w:r>
        <w:t>Image</w:t>
      </w:r>
      <w:r w:rsidR="00335442">
        <w:t xml:space="preserve"> and Concept</w:t>
      </w:r>
      <w:r>
        <w:t xml:space="preserve"> Credit:  </w:t>
      </w:r>
      <w:r w:rsidRPr="00D947DD">
        <w:rPr>
          <w:rFonts w:cstheme="minorHAnsi"/>
        </w:rPr>
        <w:t>Data Pipeline Image</w:t>
      </w:r>
      <w:r>
        <w:rPr>
          <w:rFonts w:cstheme="minorHAnsi"/>
        </w:rPr>
        <w:t>s</w:t>
      </w:r>
      <w:r w:rsidRPr="00D947DD">
        <w:rPr>
          <w:rFonts w:cstheme="minorHAnsi"/>
        </w:rPr>
        <w:t xml:space="preserve">. </w:t>
      </w:r>
      <w:r w:rsidRPr="00C357F6">
        <w:rPr>
          <w:rFonts w:cstheme="minorHAnsi"/>
        </w:rPr>
        <w:t xml:space="preserve">Creative Commons License CC BY 4.0 -   </w:t>
      </w:r>
      <w:hyperlink r:id="rId19" w:history="1">
        <w:r w:rsidRPr="00C357F6">
          <w:rPr>
            <w:rStyle w:val="Hyperlink"/>
            <w:rFonts w:cstheme="minorHAnsi"/>
          </w:rPr>
          <w:t>https://schoolofdata.org/methodology/</w:t>
        </w:r>
      </w:hyperlink>
      <w:r w:rsidRPr="00C357F6">
        <w:rPr>
          <w:rFonts w:cstheme="minorHAnsi"/>
          <w:b/>
          <w:bCs/>
        </w:rPr>
        <w:t xml:space="preserve"> </w:t>
      </w:r>
    </w:p>
    <w:p w14:paraId="6CC8754C" w14:textId="4F8DB943" w:rsidR="0034493D" w:rsidRPr="00C357F6" w:rsidRDefault="00333C27" w:rsidP="00300D4B">
      <w:pPr>
        <w:pStyle w:val="Heading2"/>
        <w:rPr>
          <w:b/>
          <w:bCs/>
        </w:rPr>
      </w:pPr>
      <w:r w:rsidRPr="00C357F6">
        <w:rPr>
          <w:b/>
          <w:bCs/>
        </w:rPr>
        <w:t>Please answer the following questions</w:t>
      </w:r>
    </w:p>
    <w:p w14:paraId="7D599E80" w14:textId="77777777" w:rsidR="0000564F" w:rsidRPr="00C357F6" w:rsidRDefault="0000564F" w:rsidP="00286EC6">
      <w:pPr>
        <w:rPr>
          <w:b/>
          <w:bCs/>
        </w:rPr>
      </w:pPr>
    </w:p>
    <w:p w14:paraId="3EBFC24E" w14:textId="12F7CD7C" w:rsidR="008B7EE1" w:rsidRDefault="00A15188" w:rsidP="008B7EE1">
      <w:pPr>
        <w:pStyle w:val="ListParagraph"/>
        <w:numPr>
          <w:ilvl w:val="0"/>
          <w:numId w:val="6"/>
        </w:numPr>
        <w:ind w:left="1440"/>
      </w:pPr>
      <w:r w:rsidRPr="00C357F6">
        <w:rPr>
          <w:b/>
          <w:bCs/>
        </w:rPr>
        <w:t>ST</w:t>
      </w:r>
      <w:r w:rsidRPr="009F7425">
        <w:rPr>
          <w:b/>
          <w:bCs/>
        </w:rPr>
        <w:t xml:space="preserve">EP 1:  </w:t>
      </w:r>
      <w:r w:rsidR="00FC56E0" w:rsidRPr="009F7425">
        <w:rPr>
          <w:b/>
          <w:bCs/>
        </w:rPr>
        <w:t xml:space="preserve">DEVELOP A </w:t>
      </w:r>
      <w:r w:rsidR="00FC56E0">
        <w:rPr>
          <w:b/>
          <w:bCs/>
        </w:rPr>
        <w:t xml:space="preserve">RESEARCH QUESTION AND TESTABLE </w:t>
      </w:r>
      <w:r w:rsidR="00FC56E0" w:rsidRPr="009F7425">
        <w:rPr>
          <w:b/>
          <w:bCs/>
        </w:rPr>
        <w:t>HYPOTHESIS</w:t>
      </w:r>
      <w:r w:rsidRPr="009F7425">
        <w:rPr>
          <w:b/>
          <w:bCs/>
        </w:rPr>
        <w:t xml:space="preserve">. </w:t>
      </w:r>
      <w:r>
        <w:t xml:space="preserve"> </w:t>
      </w:r>
      <w:r w:rsidR="000B2DEC">
        <w:t>In the first step of th</w:t>
      </w:r>
      <w:r w:rsidR="00C56C76">
        <w:t xml:space="preserve">is </w:t>
      </w:r>
      <w:r w:rsidR="00536FDF">
        <w:t>narrowly defined</w:t>
      </w:r>
      <w:r w:rsidR="00C56C76">
        <w:t xml:space="preserve"> </w:t>
      </w:r>
      <w:r w:rsidR="000B2DEC">
        <w:t xml:space="preserve">data science pipeline, </w:t>
      </w:r>
      <w:r w:rsidR="006D2AC0">
        <w:t xml:space="preserve">a data scientist comes up with an interesting question to explore.  </w:t>
      </w:r>
      <w:r w:rsidR="00CE25E8">
        <w:t xml:space="preserve">In today’s activity, </w:t>
      </w:r>
      <w:r w:rsidR="00E51620">
        <w:t>your</w:t>
      </w:r>
      <w:r w:rsidR="00CE25E8">
        <w:t xml:space="preserve"> research </w:t>
      </w:r>
      <w:r w:rsidR="00FD0652">
        <w:t xml:space="preserve">hypothesis </w:t>
      </w:r>
      <w:r w:rsidR="00E51620">
        <w:t xml:space="preserve">has been chosen for you, but </w:t>
      </w:r>
      <w:r w:rsidR="007D5445">
        <w:t xml:space="preserve">we hope this activity will be a starting point for you to </w:t>
      </w:r>
      <w:r w:rsidR="0036262A">
        <w:t>develop your own</w:t>
      </w:r>
      <w:r w:rsidR="007D5445">
        <w:t xml:space="preserve"> data science research questions</w:t>
      </w:r>
      <w:r w:rsidR="00240A81">
        <w:t>. Your research question is: “Are t</w:t>
      </w:r>
      <w:r w:rsidR="00A52FF8">
        <w:t xml:space="preserve">he </w:t>
      </w:r>
      <w:r w:rsidR="009F7425">
        <w:t>number</w:t>
      </w:r>
      <w:r w:rsidR="00A52FF8">
        <w:t xml:space="preserve"> of </w:t>
      </w:r>
      <w:r w:rsidR="008B7EE1">
        <w:t xml:space="preserve">cases of </w:t>
      </w:r>
      <w:r w:rsidR="00A52FF8">
        <w:t xml:space="preserve">yellow fever </w:t>
      </w:r>
      <w:r w:rsidR="00354E6F">
        <w:t>associated with</w:t>
      </w:r>
      <w:r w:rsidR="00A52FF8">
        <w:t xml:space="preserve"> global average </w:t>
      </w:r>
      <w:r w:rsidR="00BB0404">
        <w:t>precipitation</w:t>
      </w:r>
      <w:r w:rsidR="00741E6C">
        <w:t>?”.</w:t>
      </w:r>
      <w:r w:rsidR="006B0AAA">
        <w:t xml:space="preserve"> The claim or hypothesis is that yellow fever cases will be </w:t>
      </w:r>
      <w:r w:rsidR="00A948B8">
        <w:t>strongly</w:t>
      </w:r>
      <w:r w:rsidR="001860D0">
        <w:t xml:space="preserve"> </w:t>
      </w:r>
      <w:r w:rsidR="00CE4358">
        <w:t>positively</w:t>
      </w:r>
      <w:r w:rsidR="00A948B8">
        <w:t xml:space="preserve"> associated with precipitation</w:t>
      </w:r>
      <w:r w:rsidR="006B0AAA">
        <w:t>.</w:t>
      </w:r>
    </w:p>
    <w:p w14:paraId="6C826B4A" w14:textId="43811477" w:rsidR="00873D46" w:rsidRPr="00873D46" w:rsidRDefault="007F5101" w:rsidP="008B7EE1">
      <w:pPr>
        <w:pStyle w:val="ListParagraph"/>
        <w:numPr>
          <w:ilvl w:val="1"/>
          <w:numId w:val="6"/>
        </w:numPr>
        <w:ind w:left="2250"/>
      </w:pPr>
      <w:r w:rsidRPr="00873D46">
        <w:rPr>
          <w:b/>
          <w:bCs/>
        </w:rPr>
        <w:t xml:space="preserve">How </w:t>
      </w:r>
      <w:r w:rsidR="00463E32">
        <w:rPr>
          <w:b/>
          <w:bCs/>
        </w:rPr>
        <w:t>is yellow fever transmitted to a person</w:t>
      </w:r>
      <w:r w:rsidRPr="00873D46">
        <w:rPr>
          <w:b/>
          <w:bCs/>
        </w:rPr>
        <w:t>?</w:t>
      </w:r>
      <w:r>
        <w:t xml:space="preserve">  </w:t>
      </w:r>
      <w:r w:rsidR="001860D0">
        <w:t>[Your answer to this question will help you to develop a reason for the hypothesis.]</w:t>
      </w:r>
    </w:p>
    <w:p w14:paraId="5682CB6B" w14:textId="77777777" w:rsidR="00873D46" w:rsidRPr="00873D46" w:rsidRDefault="00873D46" w:rsidP="00873D46">
      <w:pPr>
        <w:pStyle w:val="ListParagraph"/>
        <w:ind w:left="2250"/>
      </w:pPr>
    </w:p>
    <w:p w14:paraId="26D489E5" w14:textId="42BAD38F" w:rsidR="00573791" w:rsidRPr="00573791" w:rsidRDefault="006359AB" w:rsidP="008E2B3E">
      <w:pPr>
        <w:pStyle w:val="ListParagraph"/>
        <w:numPr>
          <w:ilvl w:val="1"/>
          <w:numId w:val="6"/>
        </w:numPr>
        <w:ind w:left="2250"/>
      </w:pPr>
      <w:r w:rsidRPr="00573791">
        <w:rPr>
          <w:b/>
          <w:bCs/>
        </w:rPr>
        <w:t>Given its mode of transmission, w</w:t>
      </w:r>
      <w:r w:rsidR="000F61DD" w:rsidRPr="00573791">
        <w:rPr>
          <w:b/>
          <w:bCs/>
        </w:rPr>
        <w:t xml:space="preserve">hat is one </w:t>
      </w:r>
      <w:r w:rsidR="000F61DD" w:rsidRPr="00573791">
        <w:rPr>
          <w:b/>
          <w:bCs/>
          <w:u w:val="single"/>
        </w:rPr>
        <w:t>reason</w:t>
      </w:r>
      <w:r w:rsidR="007F5101" w:rsidRPr="00573791">
        <w:rPr>
          <w:b/>
          <w:bCs/>
        </w:rPr>
        <w:t xml:space="preserve"> why </w:t>
      </w:r>
      <w:r w:rsidR="00087430" w:rsidRPr="00573791">
        <w:rPr>
          <w:b/>
          <w:bCs/>
        </w:rPr>
        <w:t>yellow fever cases might increase with more precipitation?</w:t>
      </w:r>
      <w:r w:rsidR="00FE6A92" w:rsidRPr="00573791">
        <w:rPr>
          <w:b/>
          <w:bCs/>
        </w:rPr>
        <w:t xml:space="preserve"> </w:t>
      </w:r>
    </w:p>
    <w:p w14:paraId="5E7953EA" w14:textId="6FABA48C" w:rsidR="008B5C7D" w:rsidRDefault="008B5C7D" w:rsidP="00573791">
      <w:pPr>
        <w:pStyle w:val="ListParagraph"/>
        <w:ind w:left="2250"/>
      </w:pPr>
      <w:r>
        <w:br w:type="page"/>
      </w:r>
    </w:p>
    <w:p w14:paraId="779E1894" w14:textId="08FF9150" w:rsidR="00C01E9B" w:rsidRPr="00C01E9B" w:rsidRDefault="0005250B" w:rsidP="003F3A1C">
      <w:pPr>
        <w:pStyle w:val="ListParagraph"/>
        <w:numPr>
          <w:ilvl w:val="0"/>
          <w:numId w:val="6"/>
        </w:numPr>
        <w:ind w:left="1440"/>
        <w:rPr>
          <w:b/>
          <w:bCs/>
        </w:rPr>
      </w:pPr>
      <w:r w:rsidRPr="00C01E9B">
        <w:rPr>
          <w:b/>
          <w:bCs/>
        </w:rPr>
        <w:t xml:space="preserve">STEP 2:  FIND DATA. </w:t>
      </w:r>
      <w:r>
        <w:t xml:space="preserve"> </w:t>
      </w:r>
      <w:r w:rsidR="00DF783C">
        <w:t>You will be using two datasets to answer the question.  Please locate these datasets</w:t>
      </w:r>
      <w:r w:rsidR="0086159D">
        <w:t>: one dataset on global precipitation and one on the number of yellow fever cases</w:t>
      </w:r>
      <w:r w:rsidR="009F7425">
        <w:t xml:space="preserve">.  </w:t>
      </w:r>
      <w:r w:rsidR="00534468">
        <w:t xml:space="preserve">For the precipitation dataset, </w:t>
      </w:r>
      <w:r w:rsidR="007C7CAE">
        <w:t>locate the dataset using this direct</w:t>
      </w:r>
      <w:r w:rsidR="00534468">
        <w:t xml:space="preserve"> link: </w:t>
      </w:r>
      <w:hyperlink r:id="rId20" w:history="1">
        <w:r w:rsidR="00534468" w:rsidRPr="004B1234">
          <w:rPr>
            <w:rStyle w:val="Hyperlink"/>
          </w:rPr>
          <w:t>https://www.epa.gov/climate-indicators/climate-change-indicators-us-and-global-precipitation</w:t>
        </w:r>
      </w:hyperlink>
      <w:r w:rsidR="007218AE">
        <w:t xml:space="preserve"> -</w:t>
      </w:r>
      <w:r w:rsidR="007C7CAE">
        <w:t xml:space="preserve"> make sure to find the data for the </w:t>
      </w:r>
      <w:r w:rsidR="00C81299">
        <w:t>average global precipitation (not the average precipitation for just the United States).</w:t>
      </w:r>
      <w:r w:rsidR="007218AE">
        <w:t xml:space="preserve"> </w:t>
      </w:r>
      <w:r w:rsidR="00C04206">
        <w:t xml:space="preserve"> </w:t>
      </w:r>
      <w:r w:rsidR="003D4434">
        <w:t xml:space="preserve">At the time these directions were written, the download link was depicted by this symbol: </w:t>
      </w:r>
      <w:r w:rsidR="003D4434">
        <w:rPr>
          <w:noProof/>
        </w:rPr>
        <w:drawing>
          <wp:inline distT="0" distB="0" distL="0" distR="0" wp14:anchorId="2F5AAC22" wp14:editId="448A52D8">
            <wp:extent cx="438095" cy="380952"/>
            <wp:effectExtent l="0" t="0" r="635" b="635"/>
            <wp:docPr id="1960355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355199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8095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1299">
        <w:t xml:space="preserve"> </w:t>
      </w:r>
      <w:r w:rsidR="00C01E9B">
        <w:t xml:space="preserve">If you have difficulty getting the precipitation data, try </w:t>
      </w:r>
      <w:hyperlink r:id="rId22" w:history="1">
        <w:r w:rsidR="00C01E9B" w:rsidRPr="00C01E9B">
          <w:rPr>
            <w:rStyle w:val="Hyperlink"/>
          </w:rPr>
          <w:t>this link</w:t>
        </w:r>
      </w:hyperlink>
      <w:r w:rsidR="00C01E9B">
        <w:t xml:space="preserve">.  </w:t>
      </w:r>
      <w:r w:rsidR="007C7CAE">
        <w:t>For t</w:t>
      </w:r>
      <w:r w:rsidR="002F4121">
        <w:t>he yellow fever dataset</w:t>
      </w:r>
      <w:r w:rsidR="00055D7A">
        <w:t xml:space="preserve"> (which WHO calls a “data </w:t>
      </w:r>
      <w:r w:rsidR="0043088F">
        <w:t>collection</w:t>
      </w:r>
      <w:r w:rsidR="00055D7A">
        <w:t>”)</w:t>
      </w:r>
      <w:r w:rsidR="007C7CAE">
        <w:t xml:space="preserve">, locate the data </w:t>
      </w:r>
      <w:r w:rsidR="002F4121">
        <w:t>on the World Health Organization (WHO) site</w:t>
      </w:r>
      <w:r w:rsidR="00CD2C5A">
        <w:t xml:space="preserve">: </w:t>
      </w:r>
      <w:hyperlink r:id="rId23" w:history="1">
        <w:r w:rsidR="00CD2C5A" w:rsidRPr="003E5FF4">
          <w:rPr>
            <w:rStyle w:val="Hyperlink"/>
          </w:rPr>
          <w:t>https://www.who.int/</w:t>
        </w:r>
      </w:hyperlink>
      <w:r w:rsidR="00CD2C5A">
        <w:t>.</w:t>
      </w:r>
      <w:r w:rsidR="002F4121">
        <w:t xml:space="preserve"> </w:t>
      </w:r>
      <w:r w:rsidR="005D29DE">
        <w:t xml:space="preserve">Read the menu tabs at the top of the main WHO page to find </w:t>
      </w:r>
      <w:r w:rsidR="00CD2C5A">
        <w:t>your way to the</w:t>
      </w:r>
      <w:r w:rsidR="00032245">
        <w:t xml:space="preserve"> WHO Data Collections</w:t>
      </w:r>
      <w:r w:rsidR="005D29DE">
        <w:t xml:space="preserve">. </w:t>
      </w:r>
      <w:r w:rsidR="00055BCF">
        <w:t xml:space="preserve">Since yellow fever is preventable by vaccine, it is found in </w:t>
      </w:r>
      <w:r w:rsidR="004D7082">
        <w:t xml:space="preserve">a </w:t>
      </w:r>
      <w:r w:rsidR="00B4774B">
        <w:t>WHO data collection related to</w:t>
      </w:r>
      <w:r w:rsidR="00327A5C">
        <w:t xml:space="preserve"> </w:t>
      </w:r>
      <w:r w:rsidR="00F17EA0">
        <w:t>immunizations (you can try searching the data collections with the term “immunization”</w:t>
      </w:r>
      <w:r w:rsidR="00E27769">
        <w:t xml:space="preserve"> or just scroll to find it)</w:t>
      </w:r>
      <w:r w:rsidR="00F17EA0">
        <w:t>.</w:t>
      </w:r>
      <w:r w:rsidR="00F05528">
        <w:t xml:space="preserve"> </w:t>
      </w:r>
      <w:r w:rsidR="00F17EA0">
        <w:t xml:space="preserve">To restate, you will be following this </w:t>
      </w:r>
      <w:r w:rsidR="00663429">
        <w:t xml:space="preserve">path to find the data: </w:t>
      </w:r>
      <w:r w:rsidR="00032245">
        <w:t xml:space="preserve"> </w:t>
      </w:r>
      <w:r w:rsidR="00A12E98">
        <w:t>WHO</w:t>
      </w:r>
      <w:r w:rsidR="00032245">
        <w:t xml:space="preserve"> main page</w:t>
      </w:r>
      <w:r w:rsidR="00A12E98">
        <w:t>, Data Collections,</w:t>
      </w:r>
      <w:r w:rsidR="00115413">
        <w:t xml:space="preserve"> </w:t>
      </w:r>
      <w:r w:rsidR="00AE5B3B">
        <w:t>WHO</w:t>
      </w:r>
      <w:r w:rsidR="00A12E98">
        <w:t xml:space="preserve"> Immunization</w:t>
      </w:r>
      <w:r w:rsidR="00AE5B3B">
        <w:t xml:space="preserve"> Data</w:t>
      </w:r>
      <w:r w:rsidR="00A12E98">
        <w:t xml:space="preserve"> Portal</w:t>
      </w:r>
      <w:r w:rsidR="00AE5B3B">
        <w:t>, Yellow Fever</w:t>
      </w:r>
      <w:r w:rsidR="00A12E98">
        <w:t>]</w:t>
      </w:r>
      <w:r w:rsidR="00356810">
        <w:t xml:space="preserve">. </w:t>
      </w:r>
      <w:r w:rsidR="00663429">
        <w:t xml:space="preserve"> </w:t>
      </w:r>
      <w:r w:rsidR="00FC56E0">
        <w:t>D</w:t>
      </w:r>
      <w:r w:rsidR="00DA5B3F">
        <w:t>ata sites are constantly updated and restructured.  You</w:t>
      </w:r>
      <w:r w:rsidR="0043088F">
        <w:t xml:space="preserve"> may have to be creative to find the datasets if these directions become outdated.</w:t>
      </w:r>
      <w:r w:rsidR="002568D0">
        <w:t xml:space="preserve"> </w:t>
      </w:r>
      <w:r w:rsidR="00E8132F">
        <w:t>[Data scientists often have to be very creative to find data!]</w:t>
      </w:r>
    </w:p>
    <w:p w14:paraId="7A58D1F6" w14:textId="13607CBD" w:rsidR="008B5C7D" w:rsidRPr="00C01E9B" w:rsidRDefault="008B5C7D" w:rsidP="00C01E9B">
      <w:pPr>
        <w:pStyle w:val="ListParagraph"/>
        <w:ind w:left="1440"/>
        <w:rPr>
          <w:b/>
          <w:bCs/>
        </w:rPr>
      </w:pPr>
      <w:r w:rsidRPr="00C01E9B">
        <w:rPr>
          <w:b/>
          <w:bCs/>
        </w:rPr>
        <w:t>Paste the link</w:t>
      </w:r>
      <w:r w:rsidR="002F4121" w:rsidRPr="00C01E9B">
        <w:rPr>
          <w:b/>
          <w:bCs/>
        </w:rPr>
        <w:t xml:space="preserve"> to the WHO yellow fever dataset</w:t>
      </w:r>
      <w:r w:rsidRPr="00C01E9B">
        <w:rPr>
          <w:b/>
          <w:bCs/>
        </w:rPr>
        <w:t xml:space="preserve"> below:</w:t>
      </w:r>
    </w:p>
    <w:p w14:paraId="2F5CAC6D" w14:textId="77777777" w:rsidR="008B5C7D" w:rsidRDefault="008B5C7D" w:rsidP="008B5C7D">
      <w:pPr>
        <w:pStyle w:val="ListParagraph"/>
        <w:ind w:left="1440"/>
      </w:pPr>
    </w:p>
    <w:p w14:paraId="773EFD10" w14:textId="77777777" w:rsidR="005A6A68" w:rsidRDefault="005A6A68" w:rsidP="00FF6A53">
      <w:pPr>
        <w:pStyle w:val="ListParagraph"/>
        <w:ind w:left="1350"/>
      </w:pPr>
    </w:p>
    <w:p w14:paraId="268D3835" w14:textId="77777777" w:rsidR="00634D63" w:rsidRDefault="00634D63" w:rsidP="00FF6A53">
      <w:pPr>
        <w:pStyle w:val="ListParagraph"/>
        <w:ind w:left="1350"/>
      </w:pPr>
    </w:p>
    <w:p w14:paraId="7FFF911D" w14:textId="74777945" w:rsidR="000D5D5D" w:rsidRDefault="0005250B" w:rsidP="00FF6A53">
      <w:pPr>
        <w:pStyle w:val="ListParagraph"/>
        <w:numPr>
          <w:ilvl w:val="0"/>
          <w:numId w:val="6"/>
        </w:numPr>
        <w:ind w:left="1350"/>
      </w:pPr>
      <w:r w:rsidRPr="00823166">
        <w:rPr>
          <w:b/>
          <w:bCs/>
        </w:rPr>
        <w:t xml:space="preserve">STEP 3:  </w:t>
      </w:r>
      <w:r w:rsidR="001E2338" w:rsidRPr="00823166">
        <w:rPr>
          <w:b/>
          <w:bCs/>
        </w:rPr>
        <w:t>GET/PULL THE DATA.</w:t>
      </w:r>
      <w:r w:rsidR="001E2338">
        <w:t xml:space="preserve">  </w:t>
      </w:r>
    </w:p>
    <w:p w14:paraId="3657476D" w14:textId="07FA13F8" w:rsidR="000266CA" w:rsidRDefault="00820861" w:rsidP="000266CA">
      <w:pPr>
        <w:pStyle w:val="ListParagraph"/>
        <w:ind w:left="1350"/>
      </w:pPr>
      <w:r>
        <w:t xml:space="preserve">Please download </w:t>
      </w:r>
      <w:r w:rsidR="000D3FD4">
        <w:t xml:space="preserve">the two datasets </w:t>
      </w:r>
      <w:r w:rsidR="00AB6C49">
        <w:t xml:space="preserve">identified in the previous </w:t>
      </w:r>
      <w:r w:rsidR="00337E2E">
        <w:t>step</w:t>
      </w:r>
      <w:r>
        <w:t xml:space="preserve">. </w:t>
      </w:r>
      <w:r w:rsidR="0033392D">
        <w:t xml:space="preserve"> The term get or pull is similar to download, though the term</w:t>
      </w:r>
      <w:r w:rsidR="008D2E1F">
        <w:t xml:space="preserve"> pull</w:t>
      </w:r>
      <w:r w:rsidR="0033392D">
        <w:t xml:space="preserve"> often refer</w:t>
      </w:r>
      <w:r w:rsidR="008D2E1F">
        <w:t>s</w:t>
      </w:r>
      <w:r w:rsidR="0033392D">
        <w:t xml:space="preserve"> to </w:t>
      </w:r>
      <w:r w:rsidR="008D2E1F">
        <w:t>a specific</w:t>
      </w:r>
      <w:r w:rsidR="0033392D">
        <w:t xml:space="preserve"> </w:t>
      </w:r>
      <w:r w:rsidR="008C09FA">
        <w:t>line of code used by programmers t</w:t>
      </w:r>
      <w:r w:rsidR="007E50F6">
        <w:t>o bring a data set into a programming environment</w:t>
      </w:r>
      <w:r w:rsidR="0033392D">
        <w:t>.</w:t>
      </w:r>
      <w:r>
        <w:t xml:space="preserve"> </w:t>
      </w:r>
      <w:r w:rsidR="00BC46E1">
        <w:t xml:space="preserve">The precipitation and </w:t>
      </w:r>
      <w:r w:rsidR="00D87209">
        <w:t xml:space="preserve">yellow fever files </w:t>
      </w:r>
      <w:r w:rsidR="00864595">
        <w:t xml:space="preserve">do not </w:t>
      </w:r>
      <w:r w:rsidR="00D87209">
        <w:t xml:space="preserve">have the same </w:t>
      </w:r>
      <w:r w:rsidR="0092021B">
        <w:t xml:space="preserve">file </w:t>
      </w:r>
      <w:r w:rsidR="00D87209">
        <w:t>extension.</w:t>
      </w:r>
      <w:r w:rsidR="007E50F6">
        <w:t xml:space="preserve"> A file extension </w:t>
      </w:r>
      <w:r w:rsidR="00CE4358">
        <w:t>is the set of letters</w:t>
      </w:r>
      <w:r w:rsidR="00934790">
        <w:t xml:space="preserve"> at the end of the file after a period mark</w:t>
      </w:r>
      <w:r w:rsidR="006154ED">
        <w:t xml:space="preserve"> (the “suffix”)</w:t>
      </w:r>
      <w:r w:rsidR="008D2E1F">
        <w:t>.</w:t>
      </w:r>
      <w:r w:rsidR="00977AD5">
        <w:t xml:space="preserve">  </w:t>
      </w:r>
      <w:r w:rsidR="003F45B1">
        <w:t xml:space="preserve">The file extension .csv </w:t>
      </w:r>
      <w:r w:rsidR="009E12BF">
        <w:t>means c</w:t>
      </w:r>
      <w:r w:rsidR="003F45B1">
        <w:t>omma separated value</w:t>
      </w:r>
      <w:r w:rsidR="000E2801">
        <w:t>s</w:t>
      </w:r>
      <w:r w:rsidR="009E12BF">
        <w:t>, and</w:t>
      </w:r>
      <w:r w:rsidR="00D05A07">
        <w:t xml:space="preserve"> one advantage of</w:t>
      </w:r>
      <w:r w:rsidR="009E12BF">
        <w:t xml:space="preserve"> this file type is </w:t>
      </w:r>
      <w:r w:rsidR="0099336B">
        <w:t xml:space="preserve">because it is “interoperable”, </w:t>
      </w:r>
      <w:r w:rsidR="00410205">
        <w:t>able</w:t>
      </w:r>
      <w:r w:rsidR="001106A3">
        <w:t xml:space="preserve"> to be</w:t>
      </w:r>
      <w:r w:rsidR="00410205">
        <w:t xml:space="preserve"> </w:t>
      </w:r>
      <w:r w:rsidR="0099209A">
        <w:t>imported into</w:t>
      </w:r>
      <w:r w:rsidR="00410205">
        <w:t xml:space="preserve"> and utilized in many different coding and software systems</w:t>
      </w:r>
      <w:r w:rsidR="0099336B">
        <w:t xml:space="preserve">.  </w:t>
      </w:r>
      <w:r w:rsidR="009E12BF">
        <w:t xml:space="preserve">The file extension </w:t>
      </w:r>
      <w:r w:rsidR="00592963">
        <w:t>.xlsx</w:t>
      </w:r>
      <w:r w:rsidR="009E12BF">
        <w:t xml:space="preserve"> </w:t>
      </w:r>
      <w:r w:rsidR="000266CA">
        <w:t>means that the file is a</w:t>
      </w:r>
      <w:r w:rsidR="009E12BF">
        <w:t xml:space="preserve"> Microsoft Excel</w:t>
      </w:r>
      <w:r w:rsidR="000266CA">
        <w:t xml:space="preserve"> workbook file</w:t>
      </w:r>
      <w:r w:rsidR="00DF10DB">
        <w:t xml:space="preserve">. </w:t>
      </w:r>
      <w:r w:rsidR="00F50C76">
        <w:t xml:space="preserve">One of the advantages of the </w:t>
      </w:r>
      <w:r w:rsidR="009734D1">
        <w:t xml:space="preserve">MS Excel </w:t>
      </w:r>
      <w:r w:rsidR="000266CA">
        <w:t>workbook is that it has multiple sheets</w:t>
      </w:r>
      <w:r w:rsidR="001106A3">
        <w:t>, but one disadvantage is that it is less interop</w:t>
      </w:r>
      <w:r w:rsidR="00206592">
        <w:t>erable than a .csv file</w:t>
      </w:r>
      <w:r w:rsidR="000266CA">
        <w:t>.</w:t>
      </w:r>
      <w:r w:rsidR="00206592">
        <w:t xml:space="preserve"> Fewer programs can open the .xlsx file than .csv.</w:t>
      </w:r>
    </w:p>
    <w:p w14:paraId="666B04D5" w14:textId="05519918" w:rsidR="008D234E" w:rsidRDefault="00A040E3" w:rsidP="00FF6A53">
      <w:pPr>
        <w:pStyle w:val="ListParagraph"/>
        <w:ind w:left="1350"/>
      </w:pPr>
      <w:r>
        <w:t xml:space="preserve">View the files you downloaded in the download </w:t>
      </w:r>
      <w:r w:rsidR="00066D7E">
        <w:t>folder and</w:t>
      </w:r>
      <w:r w:rsidR="00D31A21">
        <w:t xml:space="preserve"> determine</w:t>
      </w:r>
      <w:r>
        <w:t xml:space="preserve"> the full names of the raw downloaded files</w:t>
      </w:r>
      <w:r w:rsidR="00D31A21">
        <w:t xml:space="preserve"> and their extensions.  </w:t>
      </w:r>
      <w:r w:rsidR="003C111B">
        <w:t>If you can’t see the extension, try right clicking on the name of the file, and viewing “properties”.</w:t>
      </w:r>
    </w:p>
    <w:p w14:paraId="4CEA15B7" w14:textId="77777777" w:rsidR="007018FE" w:rsidRDefault="007018FE" w:rsidP="00FF6A53">
      <w:pPr>
        <w:pStyle w:val="ListParagraph"/>
        <w:ind w:left="1350"/>
      </w:pPr>
    </w:p>
    <w:p w14:paraId="7586A192" w14:textId="78A22E75" w:rsidR="00943FEE" w:rsidRDefault="00D31A21" w:rsidP="003C111B">
      <w:pPr>
        <w:pStyle w:val="ListParagraph"/>
        <w:numPr>
          <w:ilvl w:val="1"/>
          <w:numId w:val="6"/>
        </w:numPr>
        <w:ind w:left="2160"/>
      </w:pPr>
      <w:r>
        <w:t xml:space="preserve">The file name </w:t>
      </w:r>
      <w:r w:rsidR="000E2801">
        <w:t>of</w:t>
      </w:r>
      <w:r>
        <w:t xml:space="preserve"> the </w:t>
      </w:r>
      <w:r w:rsidR="00066D7E">
        <w:t xml:space="preserve">raw </w:t>
      </w:r>
      <w:r>
        <w:t xml:space="preserve">downloaded precipitation file with extension is: </w:t>
      </w:r>
      <w:r w:rsidR="003C111B">
        <w:t xml:space="preserve"> ____________</w:t>
      </w:r>
    </w:p>
    <w:p w14:paraId="55A7F4FE" w14:textId="48F149DC" w:rsidR="003C111B" w:rsidRDefault="003C111B" w:rsidP="00943FEE">
      <w:pPr>
        <w:pStyle w:val="ListParagraph"/>
        <w:ind w:left="2160"/>
      </w:pPr>
    </w:p>
    <w:p w14:paraId="353EEC25" w14:textId="499BD993" w:rsidR="003C111B" w:rsidRDefault="00066D7E" w:rsidP="003C111B">
      <w:pPr>
        <w:pStyle w:val="ListParagraph"/>
        <w:numPr>
          <w:ilvl w:val="1"/>
          <w:numId w:val="6"/>
        </w:numPr>
        <w:ind w:left="2160"/>
      </w:pPr>
      <w:r>
        <w:t xml:space="preserve">The file name </w:t>
      </w:r>
      <w:r w:rsidR="000E2801">
        <w:t>of</w:t>
      </w:r>
      <w:r>
        <w:t xml:space="preserve"> the raw downloaded yellow fever file with extension is: ____________</w:t>
      </w:r>
    </w:p>
    <w:p w14:paraId="07740491" w14:textId="77777777" w:rsidR="00B57501" w:rsidRDefault="00B57501" w:rsidP="00FF6A53">
      <w:pPr>
        <w:pStyle w:val="ListParagraph"/>
        <w:ind w:left="1350"/>
      </w:pPr>
    </w:p>
    <w:p w14:paraId="61B1A498" w14:textId="77777777" w:rsidR="000D5D5D" w:rsidRDefault="0005250B" w:rsidP="00FF6A53">
      <w:pPr>
        <w:pStyle w:val="ListParagraph"/>
        <w:numPr>
          <w:ilvl w:val="0"/>
          <w:numId w:val="6"/>
        </w:numPr>
        <w:ind w:left="1350"/>
      </w:pPr>
      <w:r w:rsidRPr="00823166">
        <w:rPr>
          <w:b/>
          <w:bCs/>
        </w:rPr>
        <w:t xml:space="preserve">STEP </w:t>
      </w:r>
      <w:r w:rsidR="001E2338" w:rsidRPr="00823166">
        <w:rPr>
          <w:b/>
          <w:bCs/>
        </w:rPr>
        <w:t>4</w:t>
      </w:r>
      <w:r w:rsidRPr="00823166">
        <w:rPr>
          <w:b/>
          <w:bCs/>
        </w:rPr>
        <w:t xml:space="preserve">:  </w:t>
      </w:r>
      <w:r w:rsidR="001E2338" w:rsidRPr="00823166">
        <w:rPr>
          <w:b/>
          <w:bCs/>
        </w:rPr>
        <w:t>VERIFY THE DATA.</w:t>
      </w:r>
      <w:r w:rsidR="001E2338">
        <w:t xml:space="preserve">  </w:t>
      </w:r>
    </w:p>
    <w:p w14:paraId="2118D098" w14:textId="0544E67B" w:rsidR="00337E2E" w:rsidRDefault="00502F90" w:rsidP="00337E2E">
      <w:pPr>
        <w:pStyle w:val="ListParagraph"/>
        <w:ind w:left="1350"/>
      </w:pPr>
      <w:r>
        <w:t xml:space="preserve">Verifying the data refers to the step where scientists confirm that the data are not </w:t>
      </w:r>
      <w:r w:rsidR="002A09C1">
        <w:t>corrupted,</w:t>
      </w:r>
      <w:r>
        <w:t xml:space="preserve"> and that the entire dataset has been downloaded intact.  With the small </w:t>
      </w:r>
      <w:r w:rsidR="002B026F">
        <w:t>data files</w:t>
      </w:r>
      <w:r>
        <w:t xml:space="preserve"> that we are using today, verification is </w:t>
      </w:r>
      <w:r w:rsidR="002450CF">
        <w:t xml:space="preserve">as simple as opening the file and </w:t>
      </w:r>
      <w:r w:rsidR="0065349D">
        <w:t>confirming</w:t>
      </w:r>
      <w:r w:rsidR="002450CF">
        <w:t xml:space="preserve"> that the files contain the </w:t>
      </w:r>
      <w:r w:rsidR="002A09C1">
        <w:t>data</w:t>
      </w:r>
      <w:r w:rsidR="0065349D">
        <w:t xml:space="preserve"> that</w:t>
      </w:r>
      <w:r w:rsidR="002450CF">
        <w:t xml:space="preserve"> we expected and</w:t>
      </w:r>
      <w:r w:rsidR="0065349D">
        <w:t xml:space="preserve"> that the files</w:t>
      </w:r>
      <w:r w:rsidR="002450CF">
        <w:t xml:space="preserve"> open properly.</w:t>
      </w:r>
    </w:p>
    <w:p w14:paraId="0EFF9437" w14:textId="349BB8E6" w:rsidR="00AB7556" w:rsidRPr="00C172A4" w:rsidRDefault="006C4A9D" w:rsidP="00554AE0">
      <w:pPr>
        <w:pStyle w:val="ListParagraph"/>
        <w:numPr>
          <w:ilvl w:val="1"/>
          <w:numId w:val="6"/>
        </w:numPr>
        <w:tabs>
          <w:tab w:val="left" w:pos="2160"/>
        </w:tabs>
        <w:ind w:left="2160"/>
      </w:pPr>
      <w:r w:rsidRPr="00C172A4">
        <w:t>Open the file</w:t>
      </w:r>
      <w:r w:rsidR="00F128AF">
        <w:t>s</w:t>
      </w:r>
      <w:r w:rsidRPr="00C172A4">
        <w:t xml:space="preserve"> and view the data. Do the data appear to be intact?</w:t>
      </w:r>
    </w:p>
    <w:p w14:paraId="3224F671" w14:textId="77777777" w:rsidR="00884430" w:rsidRPr="00C172A4" w:rsidRDefault="00884430" w:rsidP="00554AE0">
      <w:pPr>
        <w:pStyle w:val="ListParagraph"/>
        <w:tabs>
          <w:tab w:val="left" w:pos="2160"/>
        </w:tabs>
        <w:ind w:left="2160"/>
      </w:pPr>
    </w:p>
    <w:p w14:paraId="106B4C00" w14:textId="5ACC1FEF" w:rsidR="00884430" w:rsidRDefault="00884430" w:rsidP="00554AE0">
      <w:pPr>
        <w:pStyle w:val="ListParagraph"/>
        <w:numPr>
          <w:ilvl w:val="1"/>
          <w:numId w:val="6"/>
        </w:numPr>
        <w:tabs>
          <w:tab w:val="left" w:pos="2160"/>
        </w:tabs>
        <w:ind w:left="2160"/>
      </w:pPr>
      <w:r w:rsidRPr="00C172A4">
        <w:t>The yellow fever dataset has multiple</w:t>
      </w:r>
      <w:r w:rsidR="006154ED">
        <w:t xml:space="preserve"> sheets </w:t>
      </w:r>
      <w:r w:rsidR="00281CFF">
        <w:t>which can be viewed by clicking on the tabs at the bottom of the open workbook</w:t>
      </w:r>
      <w:r w:rsidRPr="00C172A4">
        <w:t xml:space="preserve">.  What </w:t>
      </w:r>
      <w:r w:rsidR="00F128AF">
        <w:t xml:space="preserve">are the names of the </w:t>
      </w:r>
      <w:r w:rsidR="00050917">
        <w:t>four</w:t>
      </w:r>
      <w:r w:rsidR="00F128AF">
        <w:t xml:space="preserve"> tabs?</w:t>
      </w:r>
    </w:p>
    <w:p w14:paraId="17173B5F" w14:textId="21EB5718" w:rsidR="00F128AF" w:rsidRDefault="00F128AF" w:rsidP="00F128AF">
      <w:pPr>
        <w:pStyle w:val="ListParagraph"/>
        <w:tabs>
          <w:tab w:val="left" w:pos="2160"/>
        </w:tabs>
        <w:ind w:left="2160"/>
      </w:pPr>
      <w:r>
        <w:t>Tab 1: _______________</w:t>
      </w:r>
    </w:p>
    <w:p w14:paraId="2D21F76F" w14:textId="22F4EAAC" w:rsidR="00F128AF" w:rsidRDefault="00F128AF" w:rsidP="00F128AF">
      <w:pPr>
        <w:pStyle w:val="ListParagraph"/>
        <w:tabs>
          <w:tab w:val="left" w:pos="2160"/>
        </w:tabs>
        <w:ind w:left="2160"/>
      </w:pPr>
      <w:r>
        <w:t>Tab 2: ________________</w:t>
      </w:r>
    </w:p>
    <w:p w14:paraId="3F199499" w14:textId="5E73C4DE" w:rsidR="00870441" w:rsidRDefault="00F128AF" w:rsidP="00870441">
      <w:pPr>
        <w:pStyle w:val="ListParagraph"/>
        <w:tabs>
          <w:tab w:val="left" w:pos="2160"/>
        </w:tabs>
        <w:ind w:left="2160"/>
      </w:pPr>
      <w:r>
        <w:t>Tab 3: ________________</w:t>
      </w:r>
      <w:r w:rsidR="00943E7D">
        <w:t>*</w:t>
      </w:r>
      <w:r w:rsidR="00870441">
        <w:t xml:space="preserve"> </w:t>
      </w:r>
    </w:p>
    <w:p w14:paraId="63AB5BC1" w14:textId="7FC738D0" w:rsidR="00050917" w:rsidRDefault="00050917" w:rsidP="00870441">
      <w:pPr>
        <w:pStyle w:val="ListParagraph"/>
        <w:tabs>
          <w:tab w:val="left" w:pos="2160"/>
        </w:tabs>
        <w:ind w:left="2160"/>
      </w:pPr>
      <w:r>
        <w:t>Tab 4: ________________</w:t>
      </w:r>
    </w:p>
    <w:p w14:paraId="69457699" w14:textId="77777777" w:rsidR="002B3438" w:rsidRDefault="002B3438" w:rsidP="00870441">
      <w:pPr>
        <w:pStyle w:val="ListParagraph"/>
        <w:tabs>
          <w:tab w:val="left" w:pos="2160"/>
        </w:tabs>
        <w:ind w:left="2160"/>
      </w:pPr>
    </w:p>
    <w:p w14:paraId="3D069347" w14:textId="1A3FC786" w:rsidR="00F77900" w:rsidRDefault="00943E7D" w:rsidP="00F128AF">
      <w:pPr>
        <w:pStyle w:val="ListParagraph"/>
        <w:tabs>
          <w:tab w:val="left" w:pos="2160"/>
        </w:tabs>
        <w:ind w:left="2160"/>
        <w:rPr>
          <w:b/>
          <w:bCs/>
        </w:rPr>
      </w:pPr>
      <w:r w:rsidRPr="00466E47">
        <w:rPr>
          <w:b/>
          <w:bCs/>
        </w:rPr>
        <w:t>*</w:t>
      </w:r>
      <w:r w:rsidR="002B3438" w:rsidRPr="00466E47">
        <w:rPr>
          <w:b/>
          <w:bCs/>
        </w:rPr>
        <w:t xml:space="preserve">Use the internet to explore and come up with a brief </w:t>
      </w:r>
      <w:r w:rsidR="002C0527" w:rsidRPr="00466E47">
        <w:rPr>
          <w:b/>
          <w:bCs/>
        </w:rPr>
        <w:t xml:space="preserve">and paraphrased </w:t>
      </w:r>
      <w:r w:rsidR="002B3438" w:rsidRPr="00466E47">
        <w:rPr>
          <w:b/>
          <w:bCs/>
        </w:rPr>
        <w:t>definition of the term “metadata” in data science</w:t>
      </w:r>
      <w:r w:rsidR="00281CFF">
        <w:rPr>
          <w:b/>
          <w:bCs/>
        </w:rPr>
        <w:t>.</w:t>
      </w:r>
      <w:r w:rsidR="002B3438" w:rsidRPr="00466E47">
        <w:rPr>
          <w:b/>
          <w:bCs/>
        </w:rPr>
        <w:t xml:space="preserve"> </w:t>
      </w:r>
    </w:p>
    <w:p w14:paraId="616786F6" w14:textId="77777777" w:rsidR="00F77900" w:rsidRDefault="00F77900" w:rsidP="00F128AF">
      <w:pPr>
        <w:pStyle w:val="ListParagraph"/>
        <w:tabs>
          <w:tab w:val="left" w:pos="2160"/>
        </w:tabs>
        <w:ind w:left="2160"/>
        <w:rPr>
          <w:b/>
          <w:bCs/>
        </w:rPr>
      </w:pPr>
    </w:p>
    <w:p w14:paraId="52EA65A6" w14:textId="404CE7DB" w:rsidR="005A31F7" w:rsidRDefault="002B3438" w:rsidP="00F128AF">
      <w:pPr>
        <w:pStyle w:val="ListParagraph"/>
        <w:tabs>
          <w:tab w:val="left" w:pos="2160"/>
        </w:tabs>
        <w:ind w:left="2160"/>
      </w:pPr>
      <w:r>
        <w:t>________________________________</w:t>
      </w:r>
    </w:p>
    <w:p w14:paraId="45613773" w14:textId="77777777" w:rsidR="002B3438" w:rsidRDefault="002B3438" w:rsidP="00F128AF">
      <w:pPr>
        <w:pStyle w:val="ListParagraph"/>
        <w:tabs>
          <w:tab w:val="left" w:pos="2160"/>
        </w:tabs>
        <w:ind w:left="2160"/>
      </w:pPr>
    </w:p>
    <w:p w14:paraId="65F51CDE" w14:textId="74E00708" w:rsidR="00BF7BE0" w:rsidRPr="00082264" w:rsidRDefault="00BF7BE0" w:rsidP="00BF7BE0">
      <w:pPr>
        <w:pStyle w:val="ListParagraph"/>
        <w:numPr>
          <w:ilvl w:val="1"/>
          <w:numId w:val="6"/>
        </w:numPr>
        <w:tabs>
          <w:tab w:val="left" w:pos="2160"/>
        </w:tabs>
        <w:ind w:left="2160"/>
        <w:rPr>
          <w:b/>
          <w:bCs/>
        </w:rPr>
      </w:pPr>
      <w:r>
        <w:t xml:space="preserve">These two files differ in </w:t>
      </w:r>
      <w:r w:rsidR="00281CFF">
        <w:t>how the data are displayed in the spreadsheet environment</w:t>
      </w:r>
      <w:r>
        <w:t xml:space="preserve">. </w:t>
      </w:r>
      <w:r w:rsidR="00F218E5">
        <w:t xml:space="preserve">Read a bit about long versus wide format:  </w:t>
      </w:r>
      <w:hyperlink r:id="rId24" w:history="1">
        <w:r w:rsidR="00F218E5" w:rsidRPr="00D06501">
          <w:rPr>
            <w:rStyle w:val="Hyperlink"/>
          </w:rPr>
          <w:t>https://libguides.princeton.edu/R-reshape</w:t>
        </w:r>
      </w:hyperlink>
      <w:r w:rsidR="00F218E5">
        <w:t xml:space="preserve"> </w:t>
      </w:r>
      <w:r w:rsidR="00082264">
        <w:t>.</w:t>
      </w:r>
      <w:r w:rsidR="00436EDC">
        <w:t xml:space="preserve"> </w:t>
      </w:r>
      <w:r w:rsidR="00082264">
        <w:t xml:space="preserve">  </w:t>
      </w:r>
      <w:r w:rsidR="00551323">
        <w:t xml:space="preserve">Make sure the files are open so that you can look at how the data are arranged.  </w:t>
      </w:r>
      <w:r w:rsidR="00082264" w:rsidRPr="00082264">
        <w:rPr>
          <w:b/>
          <w:bCs/>
        </w:rPr>
        <w:t xml:space="preserve">Which file, </w:t>
      </w:r>
      <w:r w:rsidR="00551323">
        <w:rPr>
          <w:b/>
          <w:bCs/>
        </w:rPr>
        <w:t xml:space="preserve">the </w:t>
      </w:r>
      <w:r w:rsidR="00082264" w:rsidRPr="00082264">
        <w:rPr>
          <w:b/>
          <w:bCs/>
        </w:rPr>
        <w:t>precipitation or yellow fever</w:t>
      </w:r>
      <w:r w:rsidR="00551323">
        <w:rPr>
          <w:b/>
          <w:bCs/>
        </w:rPr>
        <w:t xml:space="preserve"> file</w:t>
      </w:r>
      <w:r w:rsidR="00082264" w:rsidRPr="00082264">
        <w:rPr>
          <w:b/>
          <w:bCs/>
        </w:rPr>
        <w:t xml:space="preserve"> is in long format?  </w:t>
      </w:r>
      <w:r w:rsidR="00F06E31">
        <w:rPr>
          <w:b/>
          <w:bCs/>
        </w:rPr>
        <w:t xml:space="preserve"> This is not a trick question – it should be </w:t>
      </w:r>
      <w:r w:rsidR="00C9352E">
        <w:rPr>
          <w:b/>
          <w:bCs/>
        </w:rPr>
        <w:t>obvious</w:t>
      </w:r>
      <w:r w:rsidR="00F06E31">
        <w:rPr>
          <w:b/>
          <w:bCs/>
        </w:rPr>
        <w:t xml:space="preserve"> which file is in which format, just by the words “long” and “wide”.</w:t>
      </w:r>
    </w:p>
    <w:p w14:paraId="3C80B612" w14:textId="77777777" w:rsidR="00D227DC" w:rsidRPr="00C172A4" w:rsidRDefault="00D227DC" w:rsidP="00BF7BE0">
      <w:pPr>
        <w:pStyle w:val="ListParagraph"/>
        <w:tabs>
          <w:tab w:val="left" w:pos="2160"/>
        </w:tabs>
        <w:ind w:left="3240"/>
      </w:pPr>
    </w:p>
    <w:p w14:paraId="6EC5AE50" w14:textId="77777777" w:rsidR="00AB7556" w:rsidRDefault="00AB7556" w:rsidP="00AB7556">
      <w:pPr>
        <w:pStyle w:val="ListParagraph"/>
        <w:ind w:left="1350"/>
      </w:pPr>
    </w:p>
    <w:p w14:paraId="7AEF172F" w14:textId="163997F9" w:rsidR="00AB7556" w:rsidRPr="00F93104" w:rsidRDefault="003C4491" w:rsidP="00F93104">
      <w:pPr>
        <w:pStyle w:val="ListParagraph"/>
        <w:numPr>
          <w:ilvl w:val="0"/>
          <w:numId w:val="6"/>
        </w:numPr>
        <w:ind w:left="1350"/>
      </w:pPr>
      <w:r w:rsidRPr="00AB7556">
        <w:rPr>
          <w:b/>
          <w:bCs/>
        </w:rPr>
        <w:t>STEP 5: CLEAN</w:t>
      </w:r>
      <w:r w:rsidR="00AB7556" w:rsidRPr="00AB7556">
        <w:rPr>
          <w:b/>
          <w:bCs/>
        </w:rPr>
        <w:t xml:space="preserve"> AND WRANGLE</w:t>
      </w:r>
      <w:r w:rsidRPr="00AB7556">
        <w:rPr>
          <w:b/>
          <w:bCs/>
        </w:rPr>
        <w:t xml:space="preserve"> THE DATA.</w:t>
      </w:r>
      <w:r w:rsidR="00840AE0">
        <w:rPr>
          <w:b/>
          <w:bCs/>
        </w:rPr>
        <w:t xml:space="preserve"> (</w:t>
      </w:r>
      <w:r w:rsidR="00657D6B">
        <w:rPr>
          <w:b/>
          <w:bCs/>
        </w:rPr>
        <w:t xml:space="preserve">And </w:t>
      </w:r>
      <w:r w:rsidR="00840AE0">
        <w:rPr>
          <w:b/>
          <w:bCs/>
        </w:rPr>
        <w:t>“KEEP RAW DATA RAW”)</w:t>
      </w:r>
    </w:p>
    <w:p w14:paraId="461E70D5" w14:textId="79568973" w:rsidR="00E819F9" w:rsidRPr="005C2314" w:rsidRDefault="0099209A" w:rsidP="00FD7B2D">
      <w:pPr>
        <w:pStyle w:val="ListParagraph"/>
        <w:ind w:left="1350"/>
      </w:pPr>
      <w:r w:rsidRPr="00150604">
        <w:rPr>
          <w:b/>
          <w:bCs/>
        </w:rPr>
        <w:t>Cleaning data</w:t>
      </w:r>
      <w:r>
        <w:t xml:space="preserve"> refers to activities such as </w:t>
      </w:r>
      <w:r w:rsidR="00A86927">
        <w:t xml:space="preserve">fixing incorrectly formatted data, </w:t>
      </w:r>
      <w:r w:rsidR="00B014A8">
        <w:t xml:space="preserve">making sure data are consistently </w:t>
      </w:r>
      <w:r w:rsidR="00626DC8">
        <w:t>formatted</w:t>
      </w:r>
      <w:r w:rsidR="00A86927">
        <w:t>, corrected mistakes</w:t>
      </w:r>
      <w:r w:rsidR="004B40AF">
        <w:t xml:space="preserve"> in data, dealing with missing data</w:t>
      </w:r>
      <w:r w:rsidR="00A13164">
        <w:t xml:space="preserve"> or duplicated data</w:t>
      </w:r>
      <w:r w:rsidR="004B40AF">
        <w:t xml:space="preserve">, among other activities.  </w:t>
      </w:r>
      <w:r w:rsidR="004B40AF" w:rsidRPr="00150604">
        <w:rPr>
          <w:b/>
          <w:bCs/>
        </w:rPr>
        <w:t>Wrangling data</w:t>
      </w:r>
      <w:r w:rsidR="004B40AF">
        <w:t xml:space="preserve"> might include merging two data</w:t>
      </w:r>
      <w:r w:rsidR="003F2B6B">
        <w:t>sets or</w:t>
      </w:r>
      <w:r w:rsidR="004B40AF">
        <w:t xml:space="preserve"> changing a data</w:t>
      </w:r>
      <w:r w:rsidR="00281CFF">
        <w:t>s</w:t>
      </w:r>
      <w:r w:rsidR="004B40AF">
        <w:t xml:space="preserve">et into a more </w:t>
      </w:r>
      <w:r w:rsidR="009160C2">
        <w:t>usable</w:t>
      </w:r>
      <w:r w:rsidR="004B40AF">
        <w:t xml:space="preserve"> format</w:t>
      </w:r>
      <w:r w:rsidR="007A0EC0">
        <w:t>, such as converting the dataset from wide to long format.</w:t>
      </w:r>
      <w:r w:rsidR="006A6BC0">
        <w:t xml:space="preserve"> When wrangling data, you might need to group data in a particular way</w:t>
      </w:r>
      <w:r w:rsidR="00840AE0">
        <w:t>. F</w:t>
      </w:r>
      <w:r w:rsidR="006A6BC0">
        <w:t>or example, maybe the data is provided per month, but you really want average</w:t>
      </w:r>
      <w:r w:rsidR="00823DD7">
        <w:t>s</w:t>
      </w:r>
      <w:r w:rsidR="006A6BC0">
        <w:t xml:space="preserve"> for each year.</w:t>
      </w:r>
      <w:r w:rsidR="00E77C94">
        <w:t xml:space="preserve">  </w:t>
      </w:r>
      <w:r w:rsidR="003F75C1">
        <w:t xml:space="preserve">Before you begin cleaning and wrangling data, </w:t>
      </w:r>
      <w:r w:rsidR="00657D6B">
        <w:t>it is very important to make a copy of the original dataset in case any problem</w:t>
      </w:r>
      <w:r w:rsidR="00C36226">
        <w:t>s</w:t>
      </w:r>
      <w:r w:rsidR="00657D6B">
        <w:t xml:space="preserve"> arise</w:t>
      </w:r>
      <w:r w:rsidR="00FD7B2D">
        <w:t xml:space="preserve">.  </w:t>
      </w:r>
      <w:r w:rsidR="00653BF0">
        <w:t>Creating well-</w:t>
      </w:r>
      <w:r w:rsidR="004E16C1">
        <w:t>structured</w:t>
      </w:r>
      <w:r w:rsidR="008F69FA">
        <w:t xml:space="preserve"> folder</w:t>
      </w:r>
      <w:r w:rsidR="00281CFF">
        <w:t>s</w:t>
      </w:r>
      <w:r w:rsidR="005B5887">
        <w:t xml:space="preserve"> and</w:t>
      </w:r>
      <w:r w:rsidR="00CA020B">
        <w:t xml:space="preserve"> informative, and consistent</w:t>
      </w:r>
      <w:r w:rsidR="004E16C1">
        <w:t xml:space="preserve"> </w:t>
      </w:r>
      <w:r w:rsidR="005B5887">
        <w:t xml:space="preserve">file and folder </w:t>
      </w:r>
      <w:r w:rsidR="004E16C1">
        <w:t>naming</w:t>
      </w:r>
      <w:r w:rsidR="008F69FA">
        <w:t xml:space="preserve"> system</w:t>
      </w:r>
      <w:r w:rsidR="004E16C1">
        <w:t>s</w:t>
      </w:r>
      <w:r w:rsidR="008F69FA">
        <w:t xml:space="preserve"> to store your </w:t>
      </w:r>
      <w:r w:rsidR="00FC07A4">
        <w:t xml:space="preserve">data </w:t>
      </w:r>
      <w:r w:rsidR="004E16C1">
        <w:t>files</w:t>
      </w:r>
      <w:r w:rsidR="00FC07A4">
        <w:t>, metadata, codes, and analyses</w:t>
      </w:r>
      <w:r w:rsidR="004E16C1">
        <w:t xml:space="preserve"> is critical for success in data science</w:t>
      </w:r>
      <w:r w:rsidR="00FC07A4">
        <w:t>, and should be decided before you begin a project</w:t>
      </w:r>
      <w:r w:rsidR="004E16C1">
        <w:t xml:space="preserve">. </w:t>
      </w:r>
      <w:r w:rsidR="006E2F87">
        <w:t>As you grow in your data science and data handling skills you will learn some of the best practices</w:t>
      </w:r>
      <w:r w:rsidR="00281CFF">
        <w:t xml:space="preserve"> for organizing data</w:t>
      </w:r>
      <w:r w:rsidR="006E2F87">
        <w:t xml:space="preserve">.  </w:t>
      </w:r>
      <w:r w:rsidR="008F69FA" w:rsidRPr="00D54002">
        <w:rPr>
          <w:b/>
          <w:bCs/>
        </w:rPr>
        <w:t>Whatever system you decide to use, be</w:t>
      </w:r>
      <w:r w:rsidR="000E0216" w:rsidRPr="00D54002">
        <w:rPr>
          <w:b/>
          <w:bCs/>
        </w:rPr>
        <w:t xml:space="preserve"> sure to leave the raw files </w:t>
      </w:r>
      <w:r w:rsidR="001E133C" w:rsidRPr="00D54002">
        <w:rPr>
          <w:b/>
          <w:bCs/>
        </w:rPr>
        <w:t>alone and</w:t>
      </w:r>
      <w:r w:rsidR="000E0216" w:rsidRPr="00D54002">
        <w:rPr>
          <w:b/>
          <w:bCs/>
        </w:rPr>
        <w:t xml:space="preserve"> </w:t>
      </w:r>
      <w:r w:rsidR="00486C9F" w:rsidRPr="00D54002">
        <w:rPr>
          <w:b/>
          <w:bCs/>
        </w:rPr>
        <w:t>make all your changes in your working file</w:t>
      </w:r>
      <w:r w:rsidR="00EE0180">
        <w:rPr>
          <w:b/>
          <w:bCs/>
        </w:rPr>
        <w:t>s</w:t>
      </w:r>
      <w:r w:rsidR="00486C9F" w:rsidRPr="00D54002">
        <w:rPr>
          <w:b/>
          <w:bCs/>
        </w:rPr>
        <w:t xml:space="preserve"> only.</w:t>
      </w:r>
      <w:r w:rsidR="005C2314">
        <w:t xml:space="preserve"> </w:t>
      </w:r>
      <w:r w:rsidR="004A0CC3">
        <w:t xml:space="preserve"> Why do you leave the raw files unchanged? They are the backup files in case anything goes wrong</w:t>
      </w:r>
      <w:r w:rsidR="00EE0180">
        <w:t xml:space="preserve">. </w:t>
      </w:r>
      <w:r w:rsidR="00C27075">
        <w:t xml:space="preserve"> If there is ever any future question of wh</w:t>
      </w:r>
      <w:r w:rsidR="00214BB0">
        <w:t>at changes were made, the raw file can be compared to the final cleaned file to confirm that the changes were appropriate</w:t>
      </w:r>
      <w:r w:rsidR="006619B3">
        <w:t>.</w:t>
      </w:r>
    </w:p>
    <w:p w14:paraId="1AC4EFC3" w14:textId="77777777" w:rsidR="0068059D" w:rsidRDefault="0068059D" w:rsidP="00FD7B2D">
      <w:pPr>
        <w:pStyle w:val="ListParagraph"/>
        <w:ind w:left="1350"/>
      </w:pPr>
    </w:p>
    <w:p w14:paraId="0D5A8FE9" w14:textId="6F0868EA" w:rsidR="009E07DC" w:rsidRDefault="001C789D" w:rsidP="009E07DC">
      <w:pPr>
        <w:pStyle w:val="ListParagraph"/>
        <w:ind w:left="1350"/>
        <w:rPr>
          <w:rStyle w:val="Hyperlink"/>
          <w:rFonts w:cstheme="minorHAnsi"/>
        </w:rPr>
      </w:pPr>
      <w:r>
        <w:t>The cleaning and wrangling step often takes the most time.</w:t>
      </w:r>
      <w:r w:rsidR="009E07DC">
        <w:t xml:space="preserve"> For this reason, we have already cleaned and wrangled the data and provided it to you in this link:</w:t>
      </w:r>
      <w:r w:rsidR="00C36226">
        <w:t xml:space="preserve"> </w:t>
      </w:r>
      <w:hyperlink r:id="rId25" w:anchor="shared=https%3A%2F%2Fcfm-shared.concord.org%2FVAaAqilJumu9hy6txXr2%2Ffile.json" w:history="1">
        <w:r w:rsidR="00C36226" w:rsidRPr="006C6826">
          <w:rPr>
            <w:rStyle w:val="Hyperlink"/>
            <w:rFonts w:cstheme="minorHAnsi"/>
          </w:rPr>
          <w:t>Shared Merged Data</w:t>
        </w:r>
      </w:hyperlink>
    </w:p>
    <w:p w14:paraId="10E62729" w14:textId="77777777" w:rsidR="00C36226" w:rsidRDefault="00C36226" w:rsidP="009E07DC">
      <w:pPr>
        <w:pStyle w:val="ListParagraph"/>
        <w:ind w:left="1350"/>
      </w:pPr>
    </w:p>
    <w:p w14:paraId="1B0E37C5" w14:textId="06C45203" w:rsidR="00B43F63" w:rsidRDefault="00B43F63" w:rsidP="00D27B8A">
      <w:pPr>
        <w:pStyle w:val="ListParagraph"/>
        <w:numPr>
          <w:ilvl w:val="1"/>
          <w:numId w:val="6"/>
        </w:numPr>
        <w:ind w:left="1890"/>
        <w:rPr>
          <w:b/>
          <w:bCs/>
        </w:rPr>
      </w:pPr>
      <w:r>
        <w:t>Look at the shared data link.  In order to merge the two datasets</w:t>
      </w:r>
      <w:r w:rsidR="00175853">
        <w:t xml:space="preserve">, it was necessary that there be a common variable found in both datasets. </w:t>
      </w:r>
      <w:r w:rsidR="00175853" w:rsidRPr="00D27B8A">
        <w:rPr>
          <w:b/>
          <w:bCs/>
        </w:rPr>
        <w:t xml:space="preserve">What </w:t>
      </w:r>
      <w:r w:rsidR="00D27B8A" w:rsidRPr="00D27B8A">
        <w:rPr>
          <w:b/>
          <w:bCs/>
        </w:rPr>
        <w:t xml:space="preserve">variable was used for the </w:t>
      </w:r>
      <w:r w:rsidR="0036686D" w:rsidRPr="00D27B8A">
        <w:rPr>
          <w:b/>
          <w:bCs/>
        </w:rPr>
        <w:t>merger</w:t>
      </w:r>
      <w:r w:rsidR="002A550F">
        <w:rPr>
          <w:b/>
          <w:bCs/>
        </w:rPr>
        <w:t xml:space="preserve"> of these two datasets</w:t>
      </w:r>
      <w:r w:rsidR="00D27B8A" w:rsidRPr="00D27B8A">
        <w:rPr>
          <w:b/>
          <w:bCs/>
        </w:rPr>
        <w:t>?</w:t>
      </w:r>
    </w:p>
    <w:p w14:paraId="70077A02" w14:textId="77777777" w:rsidR="00C22A3C" w:rsidRDefault="00C22A3C" w:rsidP="00C22A3C">
      <w:pPr>
        <w:pStyle w:val="ListParagraph"/>
        <w:ind w:left="1890"/>
        <w:rPr>
          <w:b/>
          <w:bCs/>
        </w:rPr>
      </w:pPr>
    </w:p>
    <w:p w14:paraId="50F97CF4" w14:textId="77777777" w:rsidR="00D27B8A" w:rsidRDefault="00D27B8A" w:rsidP="00D27B8A">
      <w:pPr>
        <w:pStyle w:val="ListParagraph"/>
        <w:ind w:left="0"/>
        <w:rPr>
          <w:b/>
          <w:bCs/>
        </w:rPr>
      </w:pPr>
    </w:p>
    <w:p w14:paraId="3AA44928" w14:textId="348AF390" w:rsidR="00CA020B" w:rsidRDefault="00D97581" w:rsidP="00FC4A9E">
      <w:pPr>
        <w:pStyle w:val="ListParagraph"/>
        <w:numPr>
          <w:ilvl w:val="1"/>
          <w:numId w:val="6"/>
        </w:numPr>
        <w:ind w:left="1890"/>
        <w:rPr>
          <w:b/>
          <w:bCs/>
        </w:rPr>
      </w:pPr>
      <w:r>
        <w:rPr>
          <w:b/>
          <w:bCs/>
        </w:rPr>
        <w:t>Compare the original files and the</w:t>
      </w:r>
      <w:r w:rsidR="007B2DAA">
        <w:rPr>
          <w:b/>
          <w:bCs/>
        </w:rPr>
        <w:t xml:space="preserve"> </w:t>
      </w:r>
      <w:r w:rsidR="0036686D">
        <w:rPr>
          <w:b/>
          <w:bCs/>
        </w:rPr>
        <w:t>newly</w:t>
      </w:r>
      <w:r>
        <w:rPr>
          <w:b/>
          <w:bCs/>
        </w:rPr>
        <w:t xml:space="preserve"> merged </w:t>
      </w:r>
      <w:r w:rsidR="007B2DAA">
        <w:rPr>
          <w:b/>
          <w:bCs/>
        </w:rPr>
        <w:t xml:space="preserve">shared </w:t>
      </w:r>
      <w:r>
        <w:rPr>
          <w:b/>
          <w:bCs/>
        </w:rPr>
        <w:t xml:space="preserve">dataset. </w:t>
      </w:r>
      <w:r w:rsidR="007B2DAA">
        <w:rPr>
          <w:b/>
          <w:bCs/>
        </w:rPr>
        <w:t xml:space="preserve">State </w:t>
      </w:r>
      <w:r w:rsidR="009446E4">
        <w:rPr>
          <w:b/>
          <w:bCs/>
        </w:rPr>
        <w:t>a couple of</w:t>
      </w:r>
      <w:r w:rsidR="007B2DAA">
        <w:rPr>
          <w:b/>
          <w:bCs/>
        </w:rPr>
        <w:t xml:space="preserve"> ways that the </w:t>
      </w:r>
      <w:r w:rsidR="00F62122">
        <w:rPr>
          <w:b/>
          <w:bCs/>
        </w:rPr>
        <w:t>original</w:t>
      </w:r>
      <w:r w:rsidR="007B2DAA">
        <w:rPr>
          <w:b/>
          <w:bCs/>
        </w:rPr>
        <w:t xml:space="preserve"> </w:t>
      </w:r>
      <w:r w:rsidR="00CA5766">
        <w:rPr>
          <w:b/>
          <w:bCs/>
        </w:rPr>
        <w:t>data has</w:t>
      </w:r>
      <w:r w:rsidR="001675B0">
        <w:rPr>
          <w:b/>
          <w:bCs/>
        </w:rPr>
        <w:t xml:space="preserve"> been modified/cleaned/</w:t>
      </w:r>
      <w:r w:rsidR="0036686D">
        <w:rPr>
          <w:b/>
          <w:bCs/>
        </w:rPr>
        <w:t>wrangled in</w:t>
      </w:r>
      <w:r w:rsidR="00206D5D">
        <w:rPr>
          <w:b/>
          <w:bCs/>
        </w:rPr>
        <w:t xml:space="preserve"> the new</w:t>
      </w:r>
      <w:r w:rsidR="0036686D">
        <w:rPr>
          <w:b/>
          <w:bCs/>
        </w:rPr>
        <w:t>ly</w:t>
      </w:r>
      <w:r w:rsidR="00206D5D">
        <w:rPr>
          <w:b/>
          <w:bCs/>
        </w:rPr>
        <w:t xml:space="preserve"> merged dataset</w:t>
      </w:r>
      <w:r w:rsidR="000B0455">
        <w:rPr>
          <w:b/>
          <w:bCs/>
        </w:rPr>
        <w:t>.</w:t>
      </w:r>
    </w:p>
    <w:p w14:paraId="550C0063" w14:textId="77777777" w:rsidR="00D95C78" w:rsidRDefault="00D95C78" w:rsidP="00D95C78">
      <w:pPr>
        <w:pStyle w:val="ListParagraph"/>
        <w:ind w:left="1890"/>
        <w:rPr>
          <w:b/>
          <w:bCs/>
        </w:rPr>
      </w:pPr>
    </w:p>
    <w:p w14:paraId="200CF18D" w14:textId="4BB5E4A4" w:rsidR="000430DF" w:rsidRPr="000430DF" w:rsidRDefault="00D73BDC" w:rsidP="00D73BDC">
      <w:pPr>
        <w:ind w:left="900"/>
      </w:pPr>
      <w:r>
        <w:rPr>
          <w:b/>
          <w:bCs/>
        </w:rPr>
        <w:t xml:space="preserve">Curious about file naming conventions? </w:t>
      </w:r>
      <w:r w:rsidR="00DB374B" w:rsidRPr="00D73BDC">
        <w:t xml:space="preserve">Here are a couple of excellent tips and resources for file </w:t>
      </w:r>
      <w:r w:rsidR="000751A1" w:rsidRPr="00D73BDC">
        <w:t>naming</w:t>
      </w:r>
      <w:r w:rsidR="00D95C78" w:rsidRPr="00D73BDC">
        <w:t>:</w:t>
      </w:r>
      <w:r w:rsidR="00D95C78" w:rsidRPr="000751A1">
        <w:rPr>
          <w:b/>
          <w:bCs/>
        </w:rPr>
        <w:t xml:space="preserve"> </w:t>
      </w:r>
      <w:hyperlink r:id="rId26" w:history="1">
        <w:r w:rsidR="00DC2DBF" w:rsidRPr="003E5FF4">
          <w:rPr>
            <w:rStyle w:val="Hyperlink"/>
          </w:rPr>
          <w:t>https://datamanagement.hms.harvard.edu/plan-design/file-naming-conventions</w:t>
        </w:r>
      </w:hyperlink>
      <w:r w:rsidR="000751A1" w:rsidRPr="000751A1">
        <w:t xml:space="preserve"> and </w:t>
      </w:r>
      <w:hyperlink r:id="rId27" w:history="1">
        <w:r w:rsidR="00D95C78" w:rsidRPr="00D95C78">
          <w:rPr>
            <w:rStyle w:val="Hyperlink"/>
          </w:rPr>
          <w:t>https://authors.library.caltech.edu/records/mmnpf-cez11</w:t>
        </w:r>
      </w:hyperlink>
      <w:r w:rsidR="00D95C78" w:rsidRPr="000751A1">
        <w:rPr>
          <w:b/>
          <w:bCs/>
        </w:rPr>
        <w:t xml:space="preserve"> </w:t>
      </w:r>
      <w:r w:rsidR="000751A1" w:rsidRPr="000751A1">
        <w:rPr>
          <w:b/>
          <w:bCs/>
        </w:rPr>
        <w:t>-</w:t>
      </w:r>
    </w:p>
    <w:p w14:paraId="6BAC30FE" w14:textId="77777777" w:rsidR="00AB7556" w:rsidRDefault="00AB7556" w:rsidP="00AB7556">
      <w:pPr>
        <w:pStyle w:val="ListParagraph"/>
        <w:ind w:left="1350"/>
        <w:rPr>
          <w:b/>
          <w:bCs/>
        </w:rPr>
      </w:pPr>
    </w:p>
    <w:p w14:paraId="6BC04DC2" w14:textId="71EBB797" w:rsidR="00B066FD" w:rsidRPr="00823166" w:rsidRDefault="001E2338" w:rsidP="00FF6A53">
      <w:pPr>
        <w:pStyle w:val="ListParagraph"/>
        <w:numPr>
          <w:ilvl w:val="0"/>
          <w:numId w:val="6"/>
        </w:numPr>
        <w:ind w:left="1350"/>
        <w:rPr>
          <w:b/>
          <w:bCs/>
        </w:rPr>
      </w:pPr>
      <w:r w:rsidRPr="00823166">
        <w:rPr>
          <w:b/>
          <w:bCs/>
        </w:rPr>
        <w:t xml:space="preserve">STEP </w:t>
      </w:r>
      <w:r w:rsidR="00B066FD" w:rsidRPr="00823166">
        <w:rPr>
          <w:b/>
          <w:bCs/>
        </w:rPr>
        <w:t>6</w:t>
      </w:r>
      <w:r w:rsidR="00BE12A3">
        <w:rPr>
          <w:b/>
          <w:bCs/>
        </w:rPr>
        <w:t>: ANALYZE OR EXPLORE</w:t>
      </w:r>
      <w:r w:rsidR="00B066FD" w:rsidRPr="00823166">
        <w:rPr>
          <w:b/>
          <w:bCs/>
        </w:rPr>
        <w:t xml:space="preserve"> THE DATA.</w:t>
      </w:r>
    </w:p>
    <w:p w14:paraId="4B73FFB1" w14:textId="77777777" w:rsidR="00B066FD" w:rsidRDefault="00B066FD" w:rsidP="00FF6A53">
      <w:pPr>
        <w:pStyle w:val="ListParagraph"/>
        <w:ind w:left="1350"/>
      </w:pPr>
    </w:p>
    <w:p w14:paraId="6CCFB3F3" w14:textId="62C56AA9" w:rsidR="006C7D28" w:rsidRDefault="003855C1" w:rsidP="00434DED">
      <w:pPr>
        <w:pStyle w:val="ListParagraph"/>
        <w:ind w:left="1350"/>
      </w:pPr>
      <w:r>
        <w:t xml:space="preserve">Data scientists frequently explore their data visually.  </w:t>
      </w:r>
      <w:r w:rsidRPr="003855C1">
        <w:t>The word “graph” just doesn’t encompass all the possible creative ways that data can be summarized</w:t>
      </w:r>
      <w:r>
        <w:t>, and data scientists</w:t>
      </w:r>
      <w:r w:rsidRPr="003855C1">
        <w:t xml:space="preserve"> typically call</w:t>
      </w:r>
      <w:r>
        <w:t xml:space="preserve"> any visual summary of data</w:t>
      </w:r>
      <w:r w:rsidRPr="003855C1">
        <w:t xml:space="preserve"> a “visualization”.   </w:t>
      </w:r>
      <w:r w:rsidR="00FF0E0F">
        <w:t xml:space="preserve">We will use an open science </w:t>
      </w:r>
      <w:r w:rsidR="00434DED">
        <w:t>educational tool</w:t>
      </w:r>
      <w:r w:rsidR="00FF0E0F">
        <w:t xml:space="preserve"> </w:t>
      </w:r>
      <w:r w:rsidR="00BF6061">
        <w:t xml:space="preserve">called </w:t>
      </w:r>
      <w:r w:rsidR="00434DED">
        <w:t>Common Online Data Analysis Platform (CODAP)</w:t>
      </w:r>
      <w:r w:rsidR="00BF6061">
        <w:t xml:space="preserve"> to obtain a visualization of our data very quickly</w:t>
      </w:r>
      <w:r>
        <w:t xml:space="preserve">.  Open this link to see the data in Codap: </w:t>
      </w:r>
      <w:hyperlink r:id="rId28" w:anchor="shared=https%3A%2F%2Fcfm-shared.concord.org%2FVAaAqilJumu9hy6txXr2%2Ffile.json" w:history="1">
        <w:r w:rsidRPr="006C6826">
          <w:rPr>
            <w:rStyle w:val="Hyperlink"/>
            <w:rFonts w:cstheme="minorHAnsi"/>
          </w:rPr>
          <w:t>Shared Merged Data</w:t>
        </w:r>
      </w:hyperlink>
      <w:r>
        <w:t xml:space="preserve">.  Please click on the graph icon and drag or select the variables and make a scatterplot. </w:t>
      </w:r>
      <w:r w:rsidR="0017598E">
        <w:t xml:space="preserve">It is pretty straight-forward to make a scatterplot in Codap, but this video will help if you have trouble:  </w:t>
      </w:r>
      <w:hyperlink r:id="rId29" w:history="1">
        <w:r w:rsidR="0017598E" w:rsidRPr="00AF366F">
          <w:rPr>
            <w:rStyle w:val="Hyperlink"/>
          </w:rPr>
          <w:t>https://serc.carleton.edu/details/files/520956.html</w:t>
        </w:r>
      </w:hyperlink>
      <w:r w:rsidR="0017598E">
        <w:t xml:space="preserve"> </w:t>
      </w:r>
      <w:r w:rsidR="00867E00">
        <w:t xml:space="preserve">  </w:t>
      </w:r>
      <w:r w:rsidR="006B0AAA">
        <w:t xml:space="preserve">We are predicting that </w:t>
      </w:r>
      <w:r w:rsidR="00ED00C6">
        <w:t xml:space="preserve">yellow fever </w:t>
      </w:r>
      <w:r w:rsidR="00165EC1">
        <w:t xml:space="preserve">is dependent on </w:t>
      </w:r>
      <w:r w:rsidR="00092B72">
        <w:t>precipitation, and</w:t>
      </w:r>
      <w:r w:rsidR="009877D1">
        <w:t xml:space="preserve"> not the other way around (</w:t>
      </w:r>
      <w:r w:rsidR="006C7D28">
        <w:t xml:space="preserve">precipitation is </w:t>
      </w:r>
      <w:r w:rsidR="009877D1">
        <w:t>not affected by the number of cases of yellow fever)</w:t>
      </w:r>
      <w:r w:rsidR="006C7D28">
        <w:t xml:space="preserve">.  </w:t>
      </w:r>
      <w:r w:rsidR="002A550F">
        <w:t xml:space="preserve">You probably noticed that the precipitation values are actually “anomaly” values that tell the </w:t>
      </w:r>
      <w:r w:rsidR="00323DA9">
        <w:t>inches of precipitation</w:t>
      </w:r>
      <w:r w:rsidR="00FB215F">
        <w:t xml:space="preserve"> above or below the average for the entire time period.  These precipitation anomaly values</w:t>
      </w:r>
      <w:r w:rsidR="00B43F05">
        <w:t xml:space="preserve"> are just the number of inches of precipitation</w:t>
      </w:r>
      <w:r w:rsidR="00FB215F">
        <w:t xml:space="preserve"> </w:t>
      </w:r>
      <w:r w:rsidR="00B43F05">
        <w:t xml:space="preserve">above or below the </w:t>
      </w:r>
      <w:r w:rsidR="00323DA9">
        <w:t>longer-term</w:t>
      </w:r>
      <w:r w:rsidR="00B43F05">
        <w:t xml:space="preserve"> average precipitation.</w:t>
      </w:r>
    </w:p>
    <w:p w14:paraId="7AAF2658" w14:textId="77777777" w:rsidR="00FB215F" w:rsidRDefault="00FB215F" w:rsidP="00FF6A53">
      <w:pPr>
        <w:pStyle w:val="ListParagraph"/>
        <w:ind w:left="1350"/>
      </w:pPr>
    </w:p>
    <w:p w14:paraId="2B35E95A" w14:textId="7DDC71D4" w:rsidR="006C7D28" w:rsidRPr="00092B72" w:rsidRDefault="006C7D28" w:rsidP="00FF6A53">
      <w:pPr>
        <w:pStyle w:val="ListParagraph"/>
        <w:ind w:left="1350"/>
        <w:rPr>
          <w:b/>
          <w:bCs/>
        </w:rPr>
      </w:pPr>
      <w:r w:rsidRPr="00092B72">
        <w:rPr>
          <w:b/>
          <w:bCs/>
        </w:rPr>
        <w:t>W</w:t>
      </w:r>
      <w:r w:rsidR="00165EC1" w:rsidRPr="00092B72">
        <w:rPr>
          <w:b/>
          <w:bCs/>
        </w:rPr>
        <w:t>hic</w:t>
      </w:r>
      <w:r w:rsidRPr="00092B72">
        <w:rPr>
          <w:b/>
          <w:bCs/>
        </w:rPr>
        <w:t>h variable is the independent variable that goes on the</w:t>
      </w:r>
      <w:r w:rsidR="00165EC1" w:rsidRPr="00092B72">
        <w:rPr>
          <w:b/>
          <w:bCs/>
        </w:rPr>
        <w:t xml:space="preserve"> X-axis? </w:t>
      </w:r>
      <w:r w:rsidRPr="00092B72">
        <w:rPr>
          <w:b/>
          <w:bCs/>
        </w:rPr>
        <w:t>_____________________________</w:t>
      </w:r>
    </w:p>
    <w:p w14:paraId="4F0ED765" w14:textId="4ECED18D" w:rsidR="006C7D28" w:rsidRDefault="006C7D28" w:rsidP="006C7D28">
      <w:pPr>
        <w:pStyle w:val="ListParagraph"/>
        <w:ind w:left="1350"/>
        <w:rPr>
          <w:b/>
          <w:bCs/>
        </w:rPr>
      </w:pPr>
      <w:r w:rsidRPr="00092B72">
        <w:rPr>
          <w:b/>
          <w:bCs/>
        </w:rPr>
        <w:t>Which variable is the dependent variable that goes on the Y-axis? _____________________________</w:t>
      </w:r>
    </w:p>
    <w:p w14:paraId="3F11BB99" w14:textId="77777777" w:rsidR="0094292F" w:rsidRPr="0094292F" w:rsidRDefault="0094292F" w:rsidP="006C7D28">
      <w:pPr>
        <w:pStyle w:val="ListParagraph"/>
        <w:ind w:left="1350"/>
        <w:rPr>
          <w:b/>
          <w:bCs/>
        </w:rPr>
      </w:pPr>
    </w:p>
    <w:p w14:paraId="5F75E6F3" w14:textId="01E97F4C" w:rsidR="00C24CBF" w:rsidRPr="0094292F" w:rsidRDefault="00C24CBF" w:rsidP="0094292F">
      <w:pPr>
        <w:pStyle w:val="ListParagraph"/>
        <w:spacing w:after="200" w:line="276" w:lineRule="auto"/>
        <w:ind w:left="1350"/>
        <w:rPr>
          <w:rFonts w:cstheme="minorHAnsi"/>
        </w:rPr>
      </w:pPr>
      <w:r w:rsidRPr="0094292F">
        <w:rPr>
          <w:rFonts w:cstheme="minorHAnsi"/>
        </w:rPr>
        <w:t>It may be tempting to think you see a pattern in the scatterplot.  Instead of just informally looking for a pattern, we will use statistics to help assess the presence of a pattern in a quantitative and precise way.  To do this, we will construct a linear equation (a “best fit” line) and calculate a statistic called the r-squared value which will give us a way to measure the nature and strength of the relationship between the variables.  The r-squared statistic gives us a numerical value for how well the equation of the line (also called the “model”) approximate</w:t>
      </w:r>
      <w:r w:rsidR="00762491">
        <w:rPr>
          <w:rFonts w:cstheme="minorHAnsi"/>
        </w:rPr>
        <w:t>s</w:t>
      </w:r>
      <w:r w:rsidRPr="0094292F">
        <w:rPr>
          <w:rFonts w:cstheme="minorHAnsi"/>
        </w:rPr>
        <w:t xml:space="preserve"> the real data points.   </w:t>
      </w:r>
      <w:r w:rsidR="00762491">
        <w:rPr>
          <w:rFonts w:cstheme="minorHAnsi"/>
        </w:rPr>
        <w:t xml:space="preserve">If </w:t>
      </w:r>
      <w:r w:rsidR="00DB4B86">
        <w:rPr>
          <w:rFonts w:cstheme="minorHAnsi"/>
        </w:rPr>
        <w:t>the data point</w:t>
      </w:r>
      <w:r w:rsidR="001D5E46">
        <w:rPr>
          <w:rFonts w:cstheme="minorHAnsi"/>
        </w:rPr>
        <w:t>s</w:t>
      </w:r>
      <w:r w:rsidR="00DB4B86">
        <w:rPr>
          <w:rFonts w:cstheme="minorHAnsi"/>
        </w:rPr>
        <w:t xml:space="preserve"> are</w:t>
      </w:r>
      <w:r w:rsidR="00762491">
        <w:rPr>
          <w:rFonts w:cstheme="minorHAnsi"/>
        </w:rPr>
        <w:t xml:space="preserve"> </w:t>
      </w:r>
      <w:r w:rsidR="001D5E46">
        <w:rPr>
          <w:rFonts w:cstheme="minorHAnsi"/>
        </w:rPr>
        <w:t xml:space="preserve">haphazardly and widely </w:t>
      </w:r>
      <w:r w:rsidR="00762491">
        <w:rPr>
          <w:rFonts w:cstheme="minorHAnsi"/>
        </w:rPr>
        <w:t>scatter</w:t>
      </w:r>
      <w:r w:rsidR="00DB4B86">
        <w:rPr>
          <w:rFonts w:cstheme="minorHAnsi"/>
        </w:rPr>
        <w:t>ed</w:t>
      </w:r>
      <w:r w:rsidR="00762491">
        <w:rPr>
          <w:rFonts w:cstheme="minorHAnsi"/>
        </w:rPr>
        <w:t xml:space="preserve"> around the </w:t>
      </w:r>
      <w:r w:rsidR="00DB4B86">
        <w:rPr>
          <w:rFonts w:cstheme="minorHAnsi"/>
        </w:rPr>
        <w:t xml:space="preserve">best fit line, r-squared value will be close to zero, </w:t>
      </w:r>
      <w:r w:rsidR="005E56E4">
        <w:rPr>
          <w:rFonts w:cstheme="minorHAnsi"/>
        </w:rPr>
        <w:t xml:space="preserve">and this suggests </w:t>
      </w:r>
      <w:r w:rsidR="001D5E46">
        <w:rPr>
          <w:rFonts w:cstheme="minorHAnsi"/>
        </w:rPr>
        <w:t>that</w:t>
      </w:r>
      <w:r w:rsidR="005E56E4">
        <w:rPr>
          <w:rFonts w:cstheme="minorHAnsi"/>
        </w:rPr>
        <w:t xml:space="preserve"> </w:t>
      </w:r>
      <w:r w:rsidR="001D5E46">
        <w:rPr>
          <w:rFonts w:cstheme="minorHAnsi"/>
        </w:rPr>
        <w:t xml:space="preserve">there is not a strong linear relationship between the </w:t>
      </w:r>
      <w:r w:rsidR="00951BCF">
        <w:rPr>
          <w:rFonts w:cstheme="minorHAnsi"/>
        </w:rPr>
        <w:t xml:space="preserve">X and Y </w:t>
      </w:r>
      <w:r w:rsidR="001D5E46">
        <w:rPr>
          <w:rFonts w:cstheme="minorHAnsi"/>
        </w:rPr>
        <w:t>variables</w:t>
      </w:r>
      <w:r w:rsidR="00DB4B86">
        <w:rPr>
          <w:rFonts w:cstheme="minorHAnsi"/>
        </w:rPr>
        <w:t>.  If the data points all fall exactly on the best fit line, the r-squared will be close to 1</w:t>
      </w:r>
      <w:r w:rsidR="00F765E9">
        <w:rPr>
          <w:rFonts w:cstheme="minorHAnsi"/>
        </w:rPr>
        <w:t xml:space="preserve">, and </w:t>
      </w:r>
      <w:r w:rsidR="001D5E46">
        <w:rPr>
          <w:rFonts w:cstheme="minorHAnsi"/>
        </w:rPr>
        <w:t>we could conclude that there is a strong linear relationship between</w:t>
      </w:r>
      <w:r w:rsidR="009877D1">
        <w:rPr>
          <w:rFonts w:cstheme="minorHAnsi"/>
        </w:rPr>
        <w:t xml:space="preserve"> the</w:t>
      </w:r>
      <w:r w:rsidR="001D5E46">
        <w:rPr>
          <w:rFonts w:cstheme="minorHAnsi"/>
        </w:rPr>
        <w:t xml:space="preserve"> </w:t>
      </w:r>
      <w:r w:rsidR="00951BCF">
        <w:rPr>
          <w:rFonts w:cstheme="minorHAnsi"/>
        </w:rPr>
        <w:t xml:space="preserve">X and Y </w:t>
      </w:r>
      <w:r w:rsidR="001D5E46">
        <w:rPr>
          <w:rFonts w:cstheme="minorHAnsi"/>
        </w:rPr>
        <w:t>variables</w:t>
      </w:r>
      <w:r w:rsidR="00DB4B86">
        <w:rPr>
          <w:rFonts w:cstheme="minorHAnsi"/>
        </w:rPr>
        <w:t xml:space="preserve">.  </w:t>
      </w:r>
      <w:r w:rsidRPr="0094292F">
        <w:rPr>
          <w:rFonts w:cstheme="minorHAnsi"/>
        </w:rPr>
        <w:t xml:space="preserve">Visit this </w:t>
      </w:r>
      <w:hyperlink r:id="rId30" w:anchor=":~:text=%C2%AFy)2.-,R%202%20%3D%201%20%E2%88%92%20sum%20squared%20regression%20(SSR)%20total,from%20the%20mean%20all%20squared." w:history="1">
        <w:r w:rsidRPr="0094292F">
          <w:rPr>
            <w:rStyle w:val="Hyperlink"/>
            <w:rFonts w:cstheme="minorHAnsi"/>
          </w:rPr>
          <w:t>simple description</w:t>
        </w:r>
      </w:hyperlink>
      <w:r w:rsidRPr="0094292F">
        <w:rPr>
          <w:rFonts w:cstheme="minorHAnsi"/>
        </w:rPr>
        <w:t xml:space="preserve">  to learn more about the statistic and how it is calculated.  We can also examine the slope of the linear equation to see if there is a positive or negative association between the variables.  You can add the best fit line </w:t>
      </w:r>
      <w:r w:rsidR="009877D1">
        <w:rPr>
          <w:rFonts w:cstheme="minorHAnsi"/>
        </w:rPr>
        <w:t xml:space="preserve">to your Codap graph </w:t>
      </w:r>
      <w:r w:rsidRPr="0094292F">
        <w:rPr>
          <w:rFonts w:cstheme="minorHAnsi"/>
        </w:rPr>
        <w:t xml:space="preserve">by clicking on the ruler icon to the right of the graph </w:t>
      </w:r>
      <w:r w:rsidR="009877D1">
        <w:rPr>
          <w:rFonts w:cstheme="minorHAnsi"/>
        </w:rPr>
        <w:t>and</w:t>
      </w:r>
      <w:r w:rsidRPr="0094292F">
        <w:rPr>
          <w:rFonts w:cstheme="minorHAnsi"/>
        </w:rPr>
        <w:t xml:space="preserve"> then mak</w:t>
      </w:r>
      <w:r w:rsidR="00C73ECC">
        <w:rPr>
          <w:rFonts w:cstheme="minorHAnsi"/>
        </w:rPr>
        <w:t>ing</w:t>
      </w:r>
      <w:r w:rsidRPr="0094292F">
        <w:rPr>
          <w:rFonts w:cstheme="minorHAnsi"/>
        </w:rPr>
        <w:t xml:space="preserve"> sure the “Least Squares Line” is checked.  </w:t>
      </w:r>
    </w:p>
    <w:p w14:paraId="6711655F" w14:textId="77777777" w:rsidR="0094292F" w:rsidRPr="0094292F" w:rsidRDefault="0094292F" w:rsidP="0094292F">
      <w:pPr>
        <w:pStyle w:val="ListParagraph"/>
        <w:spacing w:after="200" w:line="276" w:lineRule="auto"/>
        <w:ind w:left="1350"/>
        <w:rPr>
          <w:rFonts w:cstheme="minorHAnsi"/>
        </w:rPr>
      </w:pPr>
    </w:p>
    <w:p w14:paraId="6C772DDB" w14:textId="521412CF" w:rsidR="0034493D" w:rsidRDefault="0034493D" w:rsidP="00FF6A53">
      <w:pPr>
        <w:pStyle w:val="ListParagraph"/>
        <w:ind w:left="1350"/>
        <w:rPr>
          <w:b/>
          <w:bCs/>
        </w:rPr>
      </w:pPr>
      <w:r w:rsidRPr="001E6E4A">
        <w:rPr>
          <w:b/>
          <w:bCs/>
        </w:rPr>
        <w:t xml:space="preserve">What was the </w:t>
      </w:r>
      <w:r w:rsidR="00F64218">
        <w:rPr>
          <w:b/>
          <w:bCs/>
        </w:rPr>
        <w:t>r</w:t>
      </w:r>
      <w:r w:rsidR="006974FA" w:rsidRPr="001E6E4A">
        <w:rPr>
          <w:b/>
          <w:bCs/>
        </w:rPr>
        <w:t>-squared value for</w:t>
      </w:r>
      <w:r w:rsidR="00696039" w:rsidRPr="001E6E4A">
        <w:rPr>
          <w:b/>
          <w:bCs/>
        </w:rPr>
        <w:t xml:space="preserve"> the</w:t>
      </w:r>
      <w:r w:rsidR="006974FA" w:rsidRPr="001E6E4A">
        <w:rPr>
          <w:b/>
          <w:bCs/>
        </w:rPr>
        <w:t xml:space="preserve"> best fit line for </w:t>
      </w:r>
      <w:r w:rsidR="00810EFD" w:rsidRPr="001E6E4A">
        <w:rPr>
          <w:b/>
          <w:bCs/>
        </w:rPr>
        <w:t>Precipitation and Yellow Fever?</w:t>
      </w:r>
      <w:r w:rsidRPr="001E6E4A">
        <w:rPr>
          <w:b/>
          <w:bCs/>
        </w:rPr>
        <w:t xml:space="preserve">  __________</w:t>
      </w:r>
    </w:p>
    <w:p w14:paraId="2901DECD" w14:textId="31CC69DB" w:rsidR="00C73ECC" w:rsidRPr="001E6E4A" w:rsidRDefault="00C73ECC" w:rsidP="00FF6A53">
      <w:pPr>
        <w:pStyle w:val="ListParagraph"/>
        <w:ind w:left="1350"/>
        <w:rPr>
          <w:b/>
          <w:bCs/>
        </w:rPr>
      </w:pPr>
      <w:r>
        <w:rPr>
          <w:b/>
          <w:bCs/>
        </w:rPr>
        <w:t>Keeping in mind that r-squared values range from 0 to 1, is the above value high or low? ___________</w:t>
      </w:r>
    </w:p>
    <w:p w14:paraId="3F3B39F1" w14:textId="77777777" w:rsidR="008262B6" w:rsidRDefault="008262B6" w:rsidP="00FF6A53">
      <w:pPr>
        <w:pStyle w:val="ListParagraph"/>
        <w:ind w:left="1350"/>
      </w:pPr>
    </w:p>
    <w:p w14:paraId="1A82B275" w14:textId="297B4E2B" w:rsidR="00DA0E8D" w:rsidRDefault="008262B6" w:rsidP="00FF6A53">
      <w:pPr>
        <w:pStyle w:val="ListParagraph"/>
        <w:numPr>
          <w:ilvl w:val="0"/>
          <w:numId w:val="6"/>
        </w:numPr>
        <w:ind w:left="1350"/>
      </w:pPr>
      <w:r>
        <w:t xml:space="preserve"> </w:t>
      </w:r>
      <w:r w:rsidR="00BE12A3">
        <w:rPr>
          <w:b/>
          <w:bCs/>
        </w:rPr>
        <w:t xml:space="preserve">STEP 7:  </w:t>
      </w:r>
      <w:r w:rsidR="00DA0E8D">
        <w:rPr>
          <w:b/>
          <w:bCs/>
        </w:rPr>
        <w:t>PRESENT OR SHARE THE CONCLUSIO</w:t>
      </w:r>
      <w:r w:rsidR="009173E2">
        <w:rPr>
          <w:b/>
          <w:bCs/>
        </w:rPr>
        <w:t>N</w:t>
      </w:r>
      <w:r w:rsidR="00DA0E8D">
        <w:rPr>
          <w:b/>
          <w:bCs/>
        </w:rPr>
        <w:t>S</w:t>
      </w:r>
      <w:r w:rsidR="00D85FDE" w:rsidRPr="00D85FDE">
        <w:rPr>
          <w:b/>
          <w:bCs/>
        </w:rPr>
        <w:t>.</w:t>
      </w:r>
      <w:r w:rsidR="00D85FDE">
        <w:t xml:space="preserve">  </w:t>
      </w:r>
    </w:p>
    <w:p w14:paraId="58764128" w14:textId="08C96907" w:rsidR="0029208C" w:rsidRDefault="003A6FA1" w:rsidP="0029208C">
      <w:pPr>
        <w:pStyle w:val="ListParagraph"/>
        <w:numPr>
          <w:ilvl w:val="1"/>
          <w:numId w:val="6"/>
        </w:numPr>
        <w:ind w:left="1800"/>
        <w:rPr>
          <w:b/>
          <w:bCs/>
        </w:rPr>
      </w:pPr>
      <w:r>
        <w:rPr>
          <w:b/>
          <w:bCs/>
        </w:rPr>
        <w:t xml:space="preserve">Use </w:t>
      </w:r>
      <w:r w:rsidR="00B26BC4">
        <w:rPr>
          <w:b/>
          <w:bCs/>
        </w:rPr>
        <w:t xml:space="preserve">your analysis to </w:t>
      </w:r>
      <w:r w:rsidR="009B462F">
        <w:rPr>
          <w:b/>
          <w:bCs/>
        </w:rPr>
        <w:t>write</w:t>
      </w:r>
      <w:r w:rsidR="00B26BC4">
        <w:rPr>
          <w:b/>
          <w:bCs/>
        </w:rPr>
        <w:t xml:space="preserve"> a conclusion.  </w:t>
      </w:r>
      <w:r w:rsidR="0034493D" w:rsidRPr="0029208C">
        <w:rPr>
          <w:b/>
          <w:bCs/>
        </w:rPr>
        <w:t>Did the data</w:t>
      </w:r>
      <w:r w:rsidR="006459C6" w:rsidRPr="0029208C">
        <w:rPr>
          <w:b/>
          <w:bCs/>
        </w:rPr>
        <w:t xml:space="preserve"> analysis (</w:t>
      </w:r>
      <w:r w:rsidR="00284AAD">
        <w:rPr>
          <w:b/>
          <w:bCs/>
        </w:rPr>
        <w:t>including</w:t>
      </w:r>
      <w:r w:rsidR="00D85FDE" w:rsidRPr="0029208C">
        <w:rPr>
          <w:b/>
          <w:bCs/>
        </w:rPr>
        <w:t xml:space="preserve"> the </w:t>
      </w:r>
      <w:r w:rsidR="006459C6" w:rsidRPr="0029208C">
        <w:rPr>
          <w:b/>
          <w:bCs/>
        </w:rPr>
        <w:t>r-squared value)</w:t>
      </w:r>
      <w:r w:rsidR="0034493D" w:rsidRPr="0029208C">
        <w:rPr>
          <w:b/>
          <w:bCs/>
        </w:rPr>
        <w:t xml:space="preserve"> support</w:t>
      </w:r>
      <w:r w:rsidR="00EE7EF0" w:rsidRPr="0029208C">
        <w:rPr>
          <w:b/>
          <w:bCs/>
        </w:rPr>
        <w:t xml:space="preserve"> the original</w:t>
      </w:r>
      <w:r w:rsidR="0034493D" w:rsidRPr="0029208C">
        <w:rPr>
          <w:b/>
          <w:bCs/>
        </w:rPr>
        <w:t xml:space="preserve"> hypothesis</w:t>
      </w:r>
      <w:r w:rsidR="00EE7EF0" w:rsidRPr="0029208C">
        <w:rPr>
          <w:b/>
          <w:bCs/>
        </w:rPr>
        <w:t xml:space="preserve"> that yellow fever cases are </w:t>
      </w:r>
      <w:r w:rsidR="00B26BC4">
        <w:rPr>
          <w:b/>
          <w:bCs/>
        </w:rPr>
        <w:t xml:space="preserve">closely </w:t>
      </w:r>
      <w:r w:rsidR="00FC3C14">
        <w:rPr>
          <w:b/>
          <w:bCs/>
        </w:rPr>
        <w:t xml:space="preserve">linearly </w:t>
      </w:r>
      <w:r w:rsidR="00B26BC4">
        <w:rPr>
          <w:b/>
          <w:bCs/>
        </w:rPr>
        <w:t>related</w:t>
      </w:r>
      <w:r w:rsidR="00EE7EF0" w:rsidRPr="0029208C">
        <w:rPr>
          <w:b/>
          <w:bCs/>
        </w:rPr>
        <w:t xml:space="preserve"> to </w:t>
      </w:r>
      <w:r w:rsidR="00B26BC4">
        <w:rPr>
          <w:b/>
          <w:bCs/>
        </w:rPr>
        <w:t xml:space="preserve">global average </w:t>
      </w:r>
      <w:r w:rsidR="00EE7EF0" w:rsidRPr="0029208C">
        <w:rPr>
          <w:b/>
          <w:bCs/>
        </w:rPr>
        <w:t>precipitation</w:t>
      </w:r>
      <w:r w:rsidR="0034493D" w:rsidRPr="0029208C">
        <w:rPr>
          <w:b/>
          <w:bCs/>
        </w:rPr>
        <w:t xml:space="preserve">? Explain </w:t>
      </w:r>
      <w:r w:rsidR="00BB1B64">
        <w:rPr>
          <w:b/>
          <w:bCs/>
        </w:rPr>
        <w:t>your conclusion.</w:t>
      </w:r>
    </w:p>
    <w:p w14:paraId="343F8EDA" w14:textId="77777777" w:rsidR="0029208C" w:rsidRDefault="0029208C" w:rsidP="0029208C">
      <w:pPr>
        <w:pStyle w:val="ListParagraph"/>
        <w:ind w:left="1800"/>
        <w:rPr>
          <w:b/>
          <w:bCs/>
        </w:rPr>
      </w:pPr>
    </w:p>
    <w:p w14:paraId="512AA6C0" w14:textId="77777777" w:rsidR="009B462F" w:rsidRDefault="009B462F" w:rsidP="0029208C">
      <w:pPr>
        <w:pStyle w:val="ListParagraph"/>
        <w:ind w:left="1800"/>
        <w:rPr>
          <w:b/>
          <w:bCs/>
        </w:rPr>
      </w:pPr>
    </w:p>
    <w:p w14:paraId="36513DC3" w14:textId="77777777" w:rsidR="009B462F" w:rsidRDefault="009B462F" w:rsidP="0029208C">
      <w:pPr>
        <w:pStyle w:val="ListParagraph"/>
        <w:ind w:left="1800"/>
        <w:rPr>
          <w:b/>
          <w:bCs/>
        </w:rPr>
      </w:pPr>
    </w:p>
    <w:p w14:paraId="29C2E8A5" w14:textId="6627C983" w:rsidR="00E7136F" w:rsidRDefault="005C5CDA" w:rsidP="0029208C">
      <w:pPr>
        <w:pStyle w:val="ListParagraph"/>
        <w:numPr>
          <w:ilvl w:val="1"/>
          <w:numId w:val="6"/>
        </w:numPr>
        <w:ind w:left="1800"/>
        <w:rPr>
          <w:b/>
          <w:bCs/>
        </w:rPr>
      </w:pPr>
      <w:r w:rsidRPr="0029208C">
        <w:rPr>
          <w:b/>
          <w:bCs/>
        </w:rPr>
        <w:t>If you could spend more time on this project, how might you refine the</w:t>
      </w:r>
      <w:r w:rsidR="0029208C" w:rsidRPr="0029208C">
        <w:rPr>
          <w:b/>
          <w:bCs/>
        </w:rPr>
        <w:t xml:space="preserve"> research</w:t>
      </w:r>
      <w:r w:rsidRPr="0029208C">
        <w:rPr>
          <w:b/>
          <w:bCs/>
        </w:rPr>
        <w:t xml:space="preserve"> questio</w:t>
      </w:r>
      <w:r w:rsidR="00380EBD">
        <w:rPr>
          <w:b/>
          <w:bCs/>
        </w:rPr>
        <w:t>n</w:t>
      </w:r>
      <w:r w:rsidR="00B80FF5">
        <w:rPr>
          <w:b/>
          <w:bCs/>
        </w:rPr>
        <w:t xml:space="preserve"> or project</w:t>
      </w:r>
      <w:r w:rsidR="00380EBD">
        <w:rPr>
          <w:b/>
          <w:bCs/>
        </w:rPr>
        <w:t xml:space="preserve">? </w:t>
      </w:r>
      <w:r w:rsidR="00BB1B64">
        <w:rPr>
          <w:b/>
          <w:bCs/>
        </w:rPr>
        <w:t>For example, a</w:t>
      </w:r>
      <w:r w:rsidR="00380EBD">
        <w:rPr>
          <w:b/>
          <w:bCs/>
        </w:rPr>
        <w:t xml:space="preserve">re there different </w:t>
      </w:r>
      <w:r w:rsidR="002F79AD">
        <w:rPr>
          <w:b/>
          <w:bCs/>
        </w:rPr>
        <w:t>environmental</w:t>
      </w:r>
      <w:r w:rsidR="00B80FF5">
        <w:rPr>
          <w:b/>
          <w:bCs/>
        </w:rPr>
        <w:t xml:space="preserve"> </w:t>
      </w:r>
      <w:r w:rsidR="0029208C">
        <w:rPr>
          <w:b/>
          <w:bCs/>
        </w:rPr>
        <w:t xml:space="preserve">factors </w:t>
      </w:r>
      <w:r w:rsidR="00380EBD">
        <w:rPr>
          <w:b/>
          <w:bCs/>
        </w:rPr>
        <w:t xml:space="preserve">besides global </w:t>
      </w:r>
      <w:r w:rsidR="00B80FF5">
        <w:rPr>
          <w:b/>
          <w:bCs/>
        </w:rPr>
        <w:t>precipitation</w:t>
      </w:r>
      <w:r w:rsidR="00380EBD">
        <w:rPr>
          <w:b/>
          <w:bCs/>
        </w:rPr>
        <w:t xml:space="preserve"> that </w:t>
      </w:r>
      <w:r w:rsidR="00BB1B64">
        <w:rPr>
          <w:b/>
          <w:bCs/>
        </w:rPr>
        <w:t>should be explored in relation to yellow fever cases</w:t>
      </w:r>
      <w:r w:rsidR="0029208C">
        <w:rPr>
          <w:b/>
          <w:bCs/>
        </w:rPr>
        <w:t>?</w:t>
      </w:r>
      <w:r w:rsidR="00BB1B64">
        <w:rPr>
          <w:b/>
          <w:bCs/>
        </w:rPr>
        <w:t xml:space="preserve"> Are there entirely different factors (not environmental) that might be interesting to explore in the context of rates of yellow fever?</w:t>
      </w:r>
      <w:r w:rsidR="0029208C">
        <w:rPr>
          <w:b/>
          <w:bCs/>
        </w:rPr>
        <w:t xml:space="preserve"> </w:t>
      </w:r>
    </w:p>
    <w:p w14:paraId="25ABCE57" w14:textId="77777777" w:rsidR="002F79AD" w:rsidRDefault="002F79AD" w:rsidP="002F79AD">
      <w:pPr>
        <w:pStyle w:val="ListParagraph"/>
        <w:ind w:left="1800"/>
        <w:rPr>
          <w:b/>
          <w:bCs/>
        </w:rPr>
      </w:pPr>
    </w:p>
    <w:p w14:paraId="63343146" w14:textId="3025C734" w:rsidR="0034493D" w:rsidRPr="00E7136F" w:rsidRDefault="00E7136F" w:rsidP="0029208C">
      <w:pPr>
        <w:pStyle w:val="ListParagraph"/>
        <w:numPr>
          <w:ilvl w:val="1"/>
          <w:numId w:val="6"/>
        </w:numPr>
        <w:ind w:left="1800"/>
      </w:pPr>
      <w:r>
        <w:rPr>
          <w:b/>
          <w:bCs/>
        </w:rPr>
        <w:t>Propose</w:t>
      </w:r>
      <w:r w:rsidR="0029208C">
        <w:rPr>
          <w:b/>
          <w:bCs/>
        </w:rPr>
        <w:t xml:space="preserve"> a different data science question that you think </w:t>
      </w:r>
      <w:r>
        <w:rPr>
          <w:b/>
          <w:bCs/>
        </w:rPr>
        <w:t>would be interesting to explore</w:t>
      </w:r>
      <w:r w:rsidR="001F2404">
        <w:rPr>
          <w:b/>
          <w:bCs/>
        </w:rPr>
        <w:t xml:space="preserve"> (don’t worry – you are just proposing a question, and you don’t need to work out the details or determine if it is doable)</w:t>
      </w:r>
      <w:r w:rsidR="0029208C">
        <w:rPr>
          <w:b/>
          <w:bCs/>
        </w:rPr>
        <w:t>.</w:t>
      </w:r>
      <w:r>
        <w:rPr>
          <w:b/>
          <w:bCs/>
        </w:rPr>
        <w:t xml:space="preserve">  </w:t>
      </w:r>
      <w:r w:rsidRPr="00E7136F">
        <w:t>Be creative! The data science process can be used to ask a myriad of questions</w:t>
      </w:r>
      <w:r w:rsidR="00654D10">
        <w:t>: health, environmental, social justice. . .</w:t>
      </w:r>
    </w:p>
    <w:p w14:paraId="29DE8DB9" w14:textId="16D632EA" w:rsidR="00407D1C" w:rsidRDefault="00407D1C" w:rsidP="0029208C">
      <w:pPr>
        <w:ind w:left="1800"/>
      </w:pPr>
    </w:p>
    <w:p w14:paraId="59EBA405" w14:textId="78203074" w:rsidR="00BF32F7" w:rsidRDefault="00EE7EF0" w:rsidP="00EE7EF0">
      <w:pPr>
        <w:pStyle w:val="ListParagraph"/>
        <w:ind w:left="1350"/>
      </w:pPr>
      <w:r>
        <w:t>Congratulations! You just completed the data science pipeline</w:t>
      </w:r>
      <w:r w:rsidR="008A6A1C">
        <w:t>!</w:t>
      </w:r>
    </w:p>
    <w:p w14:paraId="57D4D0CD" w14:textId="7E5EDA3F" w:rsidR="00AA5665" w:rsidRDefault="00AA5665" w:rsidP="002231CA">
      <w:r>
        <w:t>Review Questions:</w:t>
      </w:r>
    </w:p>
    <w:p w14:paraId="1E4D3231" w14:textId="40B245F7" w:rsidR="00D523FF" w:rsidRDefault="00D523FF" w:rsidP="00A94A42">
      <w:pPr>
        <w:pStyle w:val="ListParagraph"/>
        <w:numPr>
          <w:ilvl w:val="0"/>
          <w:numId w:val="15"/>
        </w:numPr>
        <w:ind w:left="180"/>
      </w:pPr>
      <w:r>
        <w:t>What is the first step in the data science pipeline shown in this activity?</w:t>
      </w:r>
    </w:p>
    <w:p w14:paraId="44E080C4" w14:textId="48B0671A" w:rsidR="00D523FF" w:rsidRDefault="00D523FF" w:rsidP="00A94A42">
      <w:pPr>
        <w:pStyle w:val="ListParagraph"/>
        <w:ind w:left="180"/>
      </w:pPr>
      <w:r>
        <w:t>a. Get the data.</w:t>
      </w:r>
    </w:p>
    <w:p w14:paraId="78A318B9" w14:textId="75BA4F17" w:rsidR="00D523FF" w:rsidRDefault="00D523FF" w:rsidP="00A94A42">
      <w:pPr>
        <w:pStyle w:val="ListParagraph"/>
        <w:ind w:left="180"/>
      </w:pPr>
      <w:r>
        <w:t>b. Verify the data.</w:t>
      </w:r>
    </w:p>
    <w:p w14:paraId="7FA39405" w14:textId="6F525961" w:rsidR="00D523FF" w:rsidRDefault="00D523FF" w:rsidP="00A94A42">
      <w:pPr>
        <w:pStyle w:val="ListParagraph"/>
        <w:ind w:left="180"/>
      </w:pPr>
      <w:r>
        <w:t>c. Find the data.</w:t>
      </w:r>
    </w:p>
    <w:p w14:paraId="0314649F" w14:textId="22923B64" w:rsidR="00D523FF" w:rsidRDefault="00D523FF" w:rsidP="00A94A42">
      <w:pPr>
        <w:pStyle w:val="ListParagraph"/>
        <w:ind w:left="180"/>
      </w:pPr>
      <w:r>
        <w:t>d. Develop a research question.</w:t>
      </w:r>
    </w:p>
    <w:p w14:paraId="3051597A" w14:textId="77777777" w:rsidR="00D523FF" w:rsidRDefault="00D523FF" w:rsidP="00A94A42">
      <w:pPr>
        <w:pStyle w:val="ListParagraph"/>
        <w:ind w:left="180"/>
      </w:pPr>
    </w:p>
    <w:p w14:paraId="51E75CD2" w14:textId="3EB9C6EA" w:rsidR="002231CA" w:rsidRDefault="002A5A28" w:rsidP="00A94A42">
      <w:pPr>
        <w:pStyle w:val="ListParagraph"/>
        <w:numPr>
          <w:ilvl w:val="0"/>
          <w:numId w:val="15"/>
        </w:numPr>
        <w:ind w:left="180"/>
      </w:pPr>
      <w:r>
        <w:t xml:space="preserve">A scientist </w:t>
      </w:r>
      <w:r w:rsidR="00D700AC">
        <w:t>has a dataset with</w:t>
      </w:r>
      <w:r w:rsidR="00B95E43">
        <w:t xml:space="preserve"> a variable called date in several different formats</w:t>
      </w:r>
      <w:r>
        <w:t xml:space="preserve">. </w:t>
      </w:r>
      <w:r w:rsidR="00B95E43">
        <w:t xml:space="preserve">The scientist corrects all the </w:t>
      </w:r>
      <w:r w:rsidR="004D62C9">
        <w:t xml:space="preserve">date values so that they are in the same format (yyyy-mm-dd).  </w:t>
      </w:r>
      <w:r>
        <w:t>This process would be best described as</w:t>
      </w:r>
      <w:r w:rsidR="00A94A42">
        <w:t>:</w:t>
      </w:r>
    </w:p>
    <w:p w14:paraId="1751C74E" w14:textId="776E7BD5" w:rsidR="002A5A28" w:rsidRDefault="002A5A28" w:rsidP="00A94A42">
      <w:pPr>
        <w:pStyle w:val="ListParagraph"/>
        <w:ind w:left="180"/>
      </w:pPr>
      <w:r>
        <w:t xml:space="preserve">a. </w:t>
      </w:r>
      <w:r w:rsidR="00540119">
        <w:t>v</w:t>
      </w:r>
      <w:r>
        <w:t>erifying data</w:t>
      </w:r>
    </w:p>
    <w:p w14:paraId="429B566C" w14:textId="79256A66" w:rsidR="002A5A28" w:rsidRDefault="002A5A28" w:rsidP="00A94A42">
      <w:pPr>
        <w:pStyle w:val="ListParagraph"/>
        <w:ind w:left="180"/>
      </w:pPr>
      <w:r>
        <w:t xml:space="preserve">b. </w:t>
      </w:r>
      <w:r w:rsidR="00540119">
        <w:t>cleaning</w:t>
      </w:r>
      <w:r>
        <w:t xml:space="preserve"> data</w:t>
      </w:r>
    </w:p>
    <w:p w14:paraId="3A243523" w14:textId="3E3AD69A" w:rsidR="002A5A28" w:rsidRDefault="002A5A28" w:rsidP="00A94A42">
      <w:pPr>
        <w:pStyle w:val="ListParagraph"/>
        <w:ind w:left="180"/>
      </w:pPr>
      <w:r>
        <w:t xml:space="preserve">c. </w:t>
      </w:r>
      <w:r w:rsidR="00540119">
        <w:t>w</w:t>
      </w:r>
      <w:r>
        <w:t>rangling data</w:t>
      </w:r>
    </w:p>
    <w:p w14:paraId="65F2A702" w14:textId="4DF2109C" w:rsidR="00D523FF" w:rsidRDefault="002A5A28" w:rsidP="00A94A42">
      <w:pPr>
        <w:pStyle w:val="ListParagraph"/>
        <w:ind w:left="180"/>
      </w:pPr>
      <w:r>
        <w:t xml:space="preserve">d. </w:t>
      </w:r>
      <w:r w:rsidR="00540119">
        <w:t>m</w:t>
      </w:r>
      <w:r>
        <w:t>erging data</w:t>
      </w:r>
    </w:p>
    <w:p w14:paraId="3084D81C" w14:textId="77777777" w:rsidR="00A94A42" w:rsidRDefault="00A94A42" w:rsidP="00A94A42">
      <w:pPr>
        <w:pStyle w:val="ListParagraph"/>
        <w:ind w:left="180"/>
      </w:pPr>
    </w:p>
    <w:p w14:paraId="3D7D6C60" w14:textId="73636B22" w:rsidR="00D700AC" w:rsidRDefault="00D700AC" w:rsidP="00A94A42">
      <w:pPr>
        <w:pStyle w:val="ListParagraph"/>
        <w:numPr>
          <w:ilvl w:val="0"/>
          <w:numId w:val="15"/>
        </w:numPr>
        <w:ind w:left="180"/>
      </w:pPr>
      <w:r>
        <w:t>Before a scientist begins cleaning and wrangling the data, they should</w:t>
      </w:r>
      <w:r w:rsidR="00A94A42">
        <w:t>:</w:t>
      </w:r>
    </w:p>
    <w:p w14:paraId="55782428" w14:textId="1EB35220" w:rsidR="00D700AC" w:rsidRDefault="00D700AC" w:rsidP="00A94A42">
      <w:pPr>
        <w:pStyle w:val="ListParagraph"/>
        <w:ind w:left="180"/>
      </w:pPr>
      <w:r>
        <w:t xml:space="preserve">a. </w:t>
      </w:r>
      <w:r w:rsidR="004D62C9">
        <w:t>visualize the data</w:t>
      </w:r>
      <w:r w:rsidR="00A94A42">
        <w:t>.</w:t>
      </w:r>
    </w:p>
    <w:p w14:paraId="7D0FE9F8" w14:textId="4CA536B7" w:rsidR="00D700AC" w:rsidRDefault="00D700AC" w:rsidP="00A94A42">
      <w:pPr>
        <w:pStyle w:val="ListParagraph"/>
        <w:ind w:left="180"/>
      </w:pPr>
      <w:r>
        <w:t xml:space="preserve">b. </w:t>
      </w:r>
      <w:r w:rsidR="004D62C9">
        <w:t>analyze the data</w:t>
      </w:r>
      <w:r w:rsidR="00A94A42">
        <w:t>.</w:t>
      </w:r>
    </w:p>
    <w:p w14:paraId="668FCE52" w14:textId="7B8257F8" w:rsidR="00D700AC" w:rsidRDefault="00D700AC" w:rsidP="00A94A42">
      <w:pPr>
        <w:pStyle w:val="ListParagraph"/>
        <w:ind w:left="180"/>
      </w:pPr>
      <w:r>
        <w:t xml:space="preserve">c. </w:t>
      </w:r>
      <w:r w:rsidR="004D62C9">
        <w:t>save the raw data</w:t>
      </w:r>
      <w:r w:rsidR="00A94A42">
        <w:t>.</w:t>
      </w:r>
    </w:p>
    <w:p w14:paraId="35EB0A1D" w14:textId="56875DE7" w:rsidR="00D700AC" w:rsidRDefault="00D700AC" w:rsidP="00A94A42">
      <w:pPr>
        <w:pStyle w:val="ListParagraph"/>
        <w:ind w:left="180"/>
      </w:pPr>
      <w:r>
        <w:t xml:space="preserve">d. </w:t>
      </w:r>
      <w:r w:rsidR="004D62C9">
        <w:t>publish the data</w:t>
      </w:r>
      <w:r w:rsidR="00A94A42">
        <w:t>.</w:t>
      </w:r>
    </w:p>
    <w:p w14:paraId="15AD1E7B" w14:textId="77777777" w:rsidR="00D523FF" w:rsidRDefault="00D523FF" w:rsidP="00A94A42">
      <w:pPr>
        <w:pStyle w:val="ListParagraph"/>
        <w:ind w:left="180"/>
      </w:pPr>
    </w:p>
    <w:p w14:paraId="4D919B43" w14:textId="552F9372" w:rsidR="00D523FF" w:rsidRDefault="00D523FF" w:rsidP="00A94A42">
      <w:pPr>
        <w:pStyle w:val="ListParagraph"/>
        <w:numPr>
          <w:ilvl w:val="0"/>
          <w:numId w:val="15"/>
        </w:numPr>
        <w:ind w:left="180"/>
      </w:pPr>
      <w:r>
        <w:t xml:space="preserve">Which of the seven steps in this activity </w:t>
      </w:r>
      <w:r w:rsidRPr="00D523FF">
        <w:rPr>
          <w:i/>
          <w:iCs/>
        </w:rPr>
        <w:t>often</w:t>
      </w:r>
      <w:r>
        <w:t xml:space="preserve"> takes the most time?</w:t>
      </w:r>
    </w:p>
    <w:p w14:paraId="14B3B467" w14:textId="64AAA4C2" w:rsidR="00D523FF" w:rsidRDefault="00D523FF" w:rsidP="00A94A42">
      <w:pPr>
        <w:pStyle w:val="ListParagraph"/>
        <w:ind w:left="180"/>
      </w:pPr>
      <w:r>
        <w:t>a. Get the data.</w:t>
      </w:r>
    </w:p>
    <w:p w14:paraId="165E7316" w14:textId="68BF2D9A" w:rsidR="00D523FF" w:rsidRDefault="00D523FF" w:rsidP="00A94A42">
      <w:pPr>
        <w:pStyle w:val="ListParagraph"/>
        <w:ind w:left="180"/>
      </w:pPr>
      <w:r>
        <w:t>b. Verify the data.</w:t>
      </w:r>
    </w:p>
    <w:p w14:paraId="45375679" w14:textId="58D494FD" w:rsidR="00D523FF" w:rsidRDefault="00D523FF" w:rsidP="00A94A42">
      <w:pPr>
        <w:pStyle w:val="ListParagraph"/>
        <w:ind w:left="180"/>
      </w:pPr>
      <w:r>
        <w:t>c. Clean/Wrangle the data.</w:t>
      </w:r>
    </w:p>
    <w:p w14:paraId="01107D33" w14:textId="77777777" w:rsidR="00A94A42" w:rsidRDefault="00D523FF" w:rsidP="00A94A42">
      <w:pPr>
        <w:pStyle w:val="ListParagraph"/>
        <w:ind w:left="180"/>
      </w:pPr>
      <w:r>
        <w:t>d. Analyze the data.</w:t>
      </w:r>
    </w:p>
    <w:p w14:paraId="3E00BAEA" w14:textId="77777777" w:rsidR="00A94A42" w:rsidRDefault="00A94A42" w:rsidP="00A94A42">
      <w:pPr>
        <w:pStyle w:val="ListParagraph"/>
        <w:ind w:left="180"/>
      </w:pPr>
    </w:p>
    <w:p w14:paraId="0776C2BD" w14:textId="4605C2B8" w:rsidR="00C21F2C" w:rsidRDefault="00C21F2C" w:rsidP="00A94A42">
      <w:pPr>
        <w:pStyle w:val="ListParagraph"/>
        <w:numPr>
          <w:ilvl w:val="0"/>
          <w:numId w:val="15"/>
        </w:numPr>
        <w:ind w:left="180"/>
      </w:pPr>
      <w:r>
        <w:t xml:space="preserve">The best example of </w:t>
      </w:r>
      <w:r w:rsidR="00132830">
        <w:t xml:space="preserve">something that might be found in the </w:t>
      </w:r>
      <w:r>
        <w:t>metadata is</w:t>
      </w:r>
      <w:r w:rsidR="00A94A42">
        <w:t>:</w:t>
      </w:r>
    </w:p>
    <w:p w14:paraId="7C39DDB7" w14:textId="3474A62B" w:rsidR="00246CBE" w:rsidRDefault="004D1079" w:rsidP="00A94A42">
      <w:pPr>
        <w:pStyle w:val="ListParagraph"/>
        <w:spacing w:after="0" w:line="240" w:lineRule="auto"/>
        <w:ind w:left="180"/>
      </w:pPr>
      <w:r>
        <w:t xml:space="preserve">a. </w:t>
      </w:r>
      <w:r w:rsidR="00CC6315">
        <w:t>file naming convention</w:t>
      </w:r>
      <w:r w:rsidR="00AD3789">
        <w:t xml:space="preserve"> and description of data sources</w:t>
      </w:r>
    </w:p>
    <w:p w14:paraId="7B3BC159" w14:textId="1B9CA2FD" w:rsidR="004D1079" w:rsidRDefault="004D1079" w:rsidP="00A94A42">
      <w:pPr>
        <w:pStyle w:val="ListParagraph"/>
        <w:spacing w:after="0" w:line="240" w:lineRule="auto"/>
        <w:ind w:left="180"/>
      </w:pPr>
      <w:r>
        <w:t xml:space="preserve">b. the </w:t>
      </w:r>
      <w:r w:rsidR="001E755D">
        <w:t>data values</w:t>
      </w:r>
      <w:r w:rsidR="00AD3789">
        <w:t xml:space="preserve"> in long format</w:t>
      </w:r>
    </w:p>
    <w:p w14:paraId="1E4CE41A" w14:textId="026ED7E3" w:rsidR="001E755D" w:rsidRDefault="001E755D" w:rsidP="00A94A42">
      <w:pPr>
        <w:pStyle w:val="ListParagraph"/>
        <w:spacing w:after="0" w:line="240" w:lineRule="auto"/>
        <w:ind w:left="180"/>
      </w:pPr>
      <w:r>
        <w:t xml:space="preserve">c. </w:t>
      </w:r>
      <w:r w:rsidR="003B6B9A">
        <w:t>the data values in wide format</w:t>
      </w:r>
    </w:p>
    <w:p w14:paraId="039D215C" w14:textId="0C671FEA" w:rsidR="001E755D" w:rsidRDefault="001E755D" w:rsidP="00A94A42">
      <w:pPr>
        <w:pStyle w:val="ListParagraph"/>
        <w:spacing w:after="0" w:line="240" w:lineRule="auto"/>
        <w:ind w:left="180"/>
      </w:pPr>
      <w:r>
        <w:t xml:space="preserve">d. precipitation and </w:t>
      </w:r>
      <w:r w:rsidR="00AC5BD1">
        <w:t>yellow fever cases</w:t>
      </w:r>
    </w:p>
    <w:p w14:paraId="5D942BF7" w14:textId="77777777" w:rsidR="00A94A42" w:rsidRDefault="00C823E6" w:rsidP="00A94A42">
      <w:pPr>
        <w:pStyle w:val="ListParagraph"/>
        <w:spacing w:after="0" w:line="240" w:lineRule="auto"/>
        <w:ind w:left="180"/>
      </w:pPr>
      <w:r>
        <w:t>e. all of the above</w:t>
      </w:r>
    </w:p>
    <w:p w14:paraId="5858D9B9" w14:textId="77777777" w:rsidR="00A94A42" w:rsidRDefault="00A94A42" w:rsidP="00A94A42">
      <w:pPr>
        <w:pStyle w:val="ListParagraph"/>
        <w:spacing w:after="0" w:line="240" w:lineRule="auto"/>
        <w:ind w:left="180"/>
      </w:pPr>
    </w:p>
    <w:p w14:paraId="32D607B3" w14:textId="18679200" w:rsidR="00AC5BD1" w:rsidRDefault="00AE67A8" w:rsidP="00A94A42">
      <w:pPr>
        <w:pStyle w:val="ListParagraph"/>
        <w:numPr>
          <w:ilvl w:val="0"/>
          <w:numId w:val="15"/>
        </w:numPr>
        <w:spacing w:after="0" w:line="240" w:lineRule="auto"/>
        <w:ind w:left="180"/>
      </w:pPr>
      <w:r>
        <w:t>Which file type is most interoperable?</w:t>
      </w:r>
    </w:p>
    <w:p w14:paraId="57F22AAE" w14:textId="4B029B5E" w:rsidR="00AC5BD1" w:rsidRDefault="00AC5BD1" w:rsidP="00A94A42">
      <w:pPr>
        <w:pStyle w:val="ListParagraph"/>
        <w:spacing w:after="0" w:line="240" w:lineRule="auto"/>
        <w:ind w:left="180"/>
      </w:pPr>
      <w:r>
        <w:t xml:space="preserve">a. </w:t>
      </w:r>
      <w:r w:rsidR="00AE67A8">
        <w:t>.xlsx</w:t>
      </w:r>
    </w:p>
    <w:p w14:paraId="6A7A836B" w14:textId="1D4B2226" w:rsidR="00AC5BD1" w:rsidRDefault="003F1537" w:rsidP="00A94A42">
      <w:pPr>
        <w:pStyle w:val="ListParagraph"/>
        <w:spacing w:after="0" w:line="240" w:lineRule="auto"/>
        <w:ind w:left="180"/>
      </w:pPr>
      <w:r>
        <w:t>b</w:t>
      </w:r>
      <w:r w:rsidR="00AC5BD1">
        <w:t xml:space="preserve">. </w:t>
      </w:r>
      <w:r w:rsidR="00AE67A8">
        <w:t>.csv</w:t>
      </w:r>
    </w:p>
    <w:p w14:paraId="79109F3F" w14:textId="08339070" w:rsidR="00AC5BD1" w:rsidRDefault="003F1537" w:rsidP="00A94A42">
      <w:pPr>
        <w:pStyle w:val="ListParagraph"/>
        <w:spacing w:after="0" w:line="240" w:lineRule="auto"/>
        <w:ind w:left="180"/>
      </w:pPr>
      <w:r>
        <w:t>c</w:t>
      </w:r>
      <w:r w:rsidR="00AC5BD1">
        <w:t xml:space="preserve">. </w:t>
      </w:r>
      <w:r w:rsidR="0047245E">
        <w:t xml:space="preserve">The two file types shown in a and b </w:t>
      </w:r>
      <w:r w:rsidR="00101AA8">
        <w:t>are</w:t>
      </w:r>
      <w:r w:rsidR="00AE67A8">
        <w:t xml:space="preserve"> equally </w:t>
      </w:r>
      <w:r w:rsidR="00201DCF">
        <w:t>interoperable.</w:t>
      </w:r>
    </w:p>
    <w:p w14:paraId="0D93C29D" w14:textId="0B30F520" w:rsidR="002A5A28" w:rsidRDefault="002A5A28" w:rsidP="00A94A42">
      <w:pPr>
        <w:ind w:left="180"/>
      </w:pPr>
    </w:p>
    <w:p w14:paraId="5FCF78B0" w14:textId="0F3D7EF2" w:rsidR="004709C6" w:rsidRPr="005B4952" w:rsidRDefault="004709C6" w:rsidP="00D32E95">
      <w:pPr>
        <w:rPr>
          <w:b/>
          <w:bCs/>
        </w:rPr>
      </w:pPr>
      <w:r w:rsidRPr="005B4952">
        <w:rPr>
          <w:b/>
          <w:bCs/>
        </w:rPr>
        <w:t>References:</w:t>
      </w:r>
    </w:p>
    <w:p w14:paraId="27FCFEDD" w14:textId="77777777" w:rsidR="009808A0" w:rsidRDefault="00000000" w:rsidP="009808A0">
      <w:pPr>
        <w:pStyle w:val="NormalWeb"/>
        <w:shd w:val="clear" w:color="auto" w:fill="FFFFFF"/>
        <w:spacing w:before="0" w:beforeAutospacing="0" w:after="240" w:afterAutospacing="0"/>
        <w:ind w:left="720" w:hanging="720"/>
        <w:rPr>
          <w:rFonts w:asciiTheme="minorHAnsi" w:hAnsiTheme="minorHAnsi" w:cstheme="minorHAnsi"/>
          <w:color w:val="333333"/>
          <w:sz w:val="22"/>
          <w:szCs w:val="22"/>
        </w:rPr>
      </w:pPr>
      <w:hyperlink r:id="rId31" w:history="1">
        <w:r w:rsidR="009808A0" w:rsidRPr="00D947DD">
          <w:rPr>
            <w:rStyle w:val="Hyperlink"/>
            <w:rFonts w:asciiTheme="minorHAnsi" w:eastAsiaTheme="majorEastAsia" w:hAnsiTheme="minorHAnsi" w:cstheme="minorHAnsi"/>
            <w:color w:val="285E8F"/>
            <w:sz w:val="22"/>
            <w:szCs w:val="22"/>
          </w:rPr>
          <w:t>Common Online Data Analysis Platform</w:t>
        </w:r>
      </w:hyperlink>
      <w:r w:rsidR="009808A0" w:rsidRPr="00D947DD">
        <w:rPr>
          <w:rFonts w:asciiTheme="minorHAnsi" w:hAnsiTheme="minorHAnsi" w:cstheme="minorHAnsi"/>
          <w:color w:val="333333"/>
          <w:sz w:val="22"/>
          <w:szCs w:val="22"/>
        </w:rPr>
        <w:t> "Codap" [Computer software]. (2022). Concord, MA: The Concord Consortium.</w:t>
      </w:r>
    </w:p>
    <w:p w14:paraId="22785900" w14:textId="28620FD3" w:rsidR="004709C6" w:rsidRPr="00D947DD" w:rsidRDefault="004709C6" w:rsidP="009808A0">
      <w:pPr>
        <w:ind w:left="720" w:hanging="720"/>
        <w:rPr>
          <w:rFonts w:cstheme="minorHAnsi"/>
        </w:rPr>
      </w:pPr>
      <w:r w:rsidRPr="00D947DD">
        <w:rPr>
          <w:rFonts w:cstheme="minorHAnsi"/>
        </w:rPr>
        <w:t>Data Pipeline Image</w:t>
      </w:r>
      <w:r w:rsidR="00684213">
        <w:rPr>
          <w:rFonts w:cstheme="minorHAnsi"/>
        </w:rPr>
        <w:t>s</w:t>
      </w:r>
      <w:r w:rsidRPr="00D947DD">
        <w:rPr>
          <w:rFonts w:cstheme="minorHAnsi"/>
        </w:rPr>
        <w:t>. Creative Commons License CC BY 4</w:t>
      </w:r>
      <w:r w:rsidR="0088259E">
        <w:rPr>
          <w:rFonts w:cstheme="minorHAnsi"/>
        </w:rPr>
        <w:t>.0</w:t>
      </w:r>
      <w:r w:rsidRPr="00D947DD">
        <w:rPr>
          <w:rFonts w:cstheme="minorHAnsi"/>
        </w:rPr>
        <w:t xml:space="preserve"> -   </w:t>
      </w:r>
      <w:hyperlink r:id="rId32" w:history="1">
        <w:r w:rsidRPr="00D947DD">
          <w:rPr>
            <w:rStyle w:val="Hyperlink"/>
            <w:rFonts w:cstheme="minorHAnsi"/>
          </w:rPr>
          <w:t>https://schoolofdata.org/methodology/</w:t>
        </w:r>
      </w:hyperlink>
      <w:r w:rsidRPr="00D947DD">
        <w:rPr>
          <w:rFonts w:cstheme="minorHAnsi"/>
        </w:rPr>
        <w:t xml:space="preserve"> </w:t>
      </w:r>
    </w:p>
    <w:p w14:paraId="463D722E" w14:textId="214710FA" w:rsidR="004125D8" w:rsidRPr="00EB69FA" w:rsidRDefault="004125D8" w:rsidP="009808A0">
      <w:pPr>
        <w:ind w:left="720" w:hanging="720"/>
      </w:pPr>
      <w:r w:rsidRPr="004125D8">
        <w:t>Mulcahy, Mary.</w:t>
      </w:r>
      <w:r>
        <w:t xml:space="preserve"> (2022).  </w:t>
      </w:r>
      <w:r w:rsidRPr="00315B5E">
        <w:t xml:space="preserve">Project EDDIE: </w:t>
      </w:r>
      <w:r w:rsidRPr="00B40814">
        <w:t xml:space="preserve">Biomes, </w:t>
      </w:r>
      <w:r>
        <w:t>v</w:t>
      </w:r>
      <w:r w:rsidRPr="00B40814">
        <w:t xml:space="preserve">egetation </w:t>
      </w:r>
      <w:r w:rsidR="008D5460">
        <w:t>s</w:t>
      </w:r>
      <w:r w:rsidRPr="00B40814">
        <w:t xml:space="preserve">tructure, and </w:t>
      </w:r>
      <w:r>
        <w:t>c</w:t>
      </w:r>
      <w:r w:rsidRPr="00B40814">
        <w:t xml:space="preserve">anopy </w:t>
      </w:r>
      <w:r>
        <w:t>he</w:t>
      </w:r>
      <w:r w:rsidRPr="00B40814">
        <w:t>ight</w:t>
      </w:r>
      <w:r>
        <w:t xml:space="preserve">.  </w:t>
      </w:r>
      <w:hyperlink r:id="rId33" w:history="1">
        <w:r w:rsidRPr="002C6563">
          <w:rPr>
            <w:rStyle w:val="Hyperlink"/>
          </w:rPr>
          <w:t>https://serc.carleton.edu/eddie/teaching_materials/modules/biomes_vegetation_structure.html</w:t>
        </w:r>
      </w:hyperlink>
      <w:r>
        <w:t xml:space="preserve"> </w:t>
      </w:r>
    </w:p>
    <w:p w14:paraId="3E52197D" w14:textId="15C65169" w:rsidR="004125D8" w:rsidRPr="005B4952" w:rsidRDefault="00512A56" w:rsidP="009808A0">
      <w:pPr>
        <w:ind w:left="720" w:hanging="720"/>
        <w:rPr>
          <w:b/>
          <w:bCs/>
        </w:rPr>
      </w:pPr>
      <w:r w:rsidRPr="005B4952">
        <w:rPr>
          <w:b/>
          <w:bCs/>
        </w:rPr>
        <w:t xml:space="preserve">For </w:t>
      </w:r>
      <w:r w:rsidR="008D5460">
        <w:rPr>
          <w:b/>
          <w:bCs/>
        </w:rPr>
        <w:t>More Information</w:t>
      </w:r>
      <w:r w:rsidRPr="005B4952">
        <w:rPr>
          <w:b/>
          <w:bCs/>
        </w:rPr>
        <w:t>:</w:t>
      </w:r>
    </w:p>
    <w:p w14:paraId="1F634E6B" w14:textId="58212CFF" w:rsidR="00512A56" w:rsidRDefault="005B4952" w:rsidP="009808A0">
      <w:pPr>
        <w:ind w:left="720" w:hanging="720"/>
        <w:rPr>
          <w:rFonts w:cstheme="minorHAnsi"/>
          <w:color w:val="222222"/>
          <w:shd w:val="clear" w:color="auto" w:fill="FFFFFF"/>
        </w:rPr>
      </w:pPr>
      <w:r w:rsidRPr="003B6B9A">
        <w:rPr>
          <w:rFonts w:cstheme="minorHAnsi"/>
          <w:color w:val="222222"/>
          <w:shd w:val="clear" w:color="auto" w:fill="FFFFFF"/>
        </w:rPr>
        <w:t>Hamrick, P. N., Aldighieri, S., Machado, G., Leonel, D. G., Vilca, L. M., Uriona, S., &amp; Schneider, M. C. (2017). Geographic patterns and environmental factors associated with human yellow fever presence in the Americas. </w:t>
      </w:r>
      <w:r w:rsidRPr="003B6B9A">
        <w:rPr>
          <w:rFonts w:cstheme="minorHAnsi"/>
          <w:i/>
          <w:iCs/>
          <w:color w:val="222222"/>
          <w:shd w:val="clear" w:color="auto" w:fill="FFFFFF"/>
        </w:rPr>
        <w:t>PLoS neglected tropical diseases</w:t>
      </w:r>
      <w:r w:rsidRPr="003B6B9A">
        <w:rPr>
          <w:rFonts w:cstheme="minorHAnsi"/>
          <w:color w:val="222222"/>
          <w:shd w:val="clear" w:color="auto" w:fill="FFFFFF"/>
        </w:rPr>
        <w:t>, </w:t>
      </w:r>
      <w:r w:rsidRPr="003B6B9A">
        <w:rPr>
          <w:rFonts w:cstheme="minorHAnsi"/>
          <w:i/>
          <w:iCs/>
          <w:color w:val="222222"/>
          <w:shd w:val="clear" w:color="auto" w:fill="FFFFFF"/>
        </w:rPr>
        <w:t>11</w:t>
      </w:r>
      <w:r w:rsidRPr="003B6B9A">
        <w:rPr>
          <w:rFonts w:cstheme="minorHAnsi"/>
          <w:color w:val="222222"/>
          <w:shd w:val="clear" w:color="auto" w:fill="FFFFFF"/>
        </w:rPr>
        <w:t>(9), e0005897.</w:t>
      </w:r>
    </w:p>
    <w:p w14:paraId="0FC8CCCD" w14:textId="2E13F3A4" w:rsidR="0047245E" w:rsidRDefault="00933C9A" w:rsidP="0047245E">
      <w:r>
        <w:t xml:space="preserve">File Naming Conventions:  </w:t>
      </w:r>
      <w:hyperlink r:id="rId34" w:history="1">
        <w:r w:rsidRPr="00476C1A">
          <w:rPr>
            <w:rStyle w:val="Hyperlink"/>
          </w:rPr>
          <w:t>https://datamanagement.hms.harvard.edu/plan-design/file-naming-conventions</w:t>
        </w:r>
      </w:hyperlink>
      <w:r w:rsidR="0047245E" w:rsidRPr="000751A1">
        <w:t xml:space="preserve"> </w:t>
      </w:r>
    </w:p>
    <w:p w14:paraId="3194CC70" w14:textId="77777777" w:rsidR="00D109DA" w:rsidRDefault="00D109DA" w:rsidP="00D109DA">
      <w:pPr>
        <w:ind w:left="720" w:hanging="720"/>
        <w:rPr>
          <w:b/>
          <w:bCs/>
        </w:rPr>
      </w:pPr>
      <w:r>
        <w:t xml:space="preserve">File Naming Convention Worksheets:  </w:t>
      </w:r>
      <w:hyperlink r:id="rId35" w:history="1">
        <w:r w:rsidRPr="00476C1A">
          <w:rPr>
            <w:rStyle w:val="Hyperlink"/>
          </w:rPr>
          <w:t>https://authors.library.caltech.edu/records/mmnpf-cez11</w:t>
        </w:r>
      </w:hyperlink>
      <w:r w:rsidRPr="000751A1">
        <w:rPr>
          <w:b/>
          <w:bCs/>
        </w:rPr>
        <w:t xml:space="preserve"> </w:t>
      </w:r>
    </w:p>
    <w:p w14:paraId="3473B10A" w14:textId="3A0FB2CA" w:rsidR="00D109DA" w:rsidRPr="00F0562B" w:rsidRDefault="00D109DA" w:rsidP="00D109DA">
      <w:pPr>
        <w:ind w:left="720" w:hanging="720"/>
      </w:pPr>
      <w:r w:rsidRPr="00F0562B">
        <w:t>Navigating Codap for the Biomes Module Video Tutorial</w:t>
      </w:r>
      <w:r>
        <w:t xml:space="preserve"> - </w:t>
      </w:r>
      <w:hyperlink r:id="rId36" w:history="1">
        <w:r w:rsidRPr="00DA4B49">
          <w:rPr>
            <w:rStyle w:val="Hyperlink"/>
          </w:rPr>
          <w:t>https://serc.carleton.edu/details/files/520956.html</w:t>
        </w:r>
      </w:hyperlink>
      <w:r>
        <w:t xml:space="preserve"> - although this video is not designed for this activity, this video provides an overview of how to use codap with a shared data link and how to obtain the r-squared value.</w:t>
      </w:r>
    </w:p>
    <w:p w14:paraId="555BA9FE" w14:textId="77777777" w:rsidR="00D109DA" w:rsidRPr="003B6B9A" w:rsidRDefault="00D109DA" w:rsidP="00D109DA">
      <w:pPr>
        <w:ind w:left="720" w:hanging="720"/>
        <w:rPr>
          <w:rFonts w:cstheme="minorHAnsi"/>
        </w:rPr>
      </w:pPr>
    </w:p>
    <w:p w14:paraId="0A67F6F0" w14:textId="77777777" w:rsidR="0047245E" w:rsidRPr="003B6B9A" w:rsidRDefault="0047245E" w:rsidP="009808A0">
      <w:pPr>
        <w:ind w:left="720" w:hanging="720"/>
        <w:rPr>
          <w:rFonts w:cstheme="minorHAnsi"/>
        </w:rPr>
      </w:pPr>
    </w:p>
    <w:p w14:paraId="23429B02" w14:textId="77777777" w:rsidR="004125D8" w:rsidRPr="00D947DD" w:rsidRDefault="004125D8" w:rsidP="00D947DD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0C3B2F43" w14:textId="77777777" w:rsidR="0011319A" w:rsidRDefault="0011319A" w:rsidP="00D32E95"/>
    <w:p w14:paraId="324A41D8" w14:textId="77777777" w:rsidR="004709C6" w:rsidRPr="0034493D" w:rsidRDefault="004709C6" w:rsidP="00D32E95"/>
    <w:sectPr w:rsidR="004709C6" w:rsidRPr="0034493D" w:rsidSect="00D32D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50846" w14:textId="77777777" w:rsidR="0031097A" w:rsidRDefault="0031097A" w:rsidP="00234591">
      <w:pPr>
        <w:spacing w:after="0" w:line="240" w:lineRule="auto"/>
      </w:pPr>
      <w:r>
        <w:separator/>
      </w:r>
    </w:p>
  </w:endnote>
  <w:endnote w:type="continuationSeparator" w:id="0">
    <w:p w14:paraId="21F762C3" w14:textId="77777777" w:rsidR="0031097A" w:rsidRDefault="0031097A" w:rsidP="0023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793BF" w14:textId="77777777" w:rsidR="0031097A" w:rsidRDefault="0031097A" w:rsidP="00234591">
      <w:pPr>
        <w:spacing w:after="0" w:line="240" w:lineRule="auto"/>
      </w:pPr>
      <w:r>
        <w:separator/>
      </w:r>
    </w:p>
  </w:footnote>
  <w:footnote w:type="continuationSeparator" w:id="0">
    <w:p w14:paraId="59B6A596" w14:textId="77777777" w:rsidR="0031097A" w:rsidRDefault="0031097A" w:rsidP="00234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05B88"/>
    <w:multiLevelType w:val="hybridMultilevel"/>
    <w:tmpl w:val="BA68CE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0297C"/>
    <w:multiLevelType w:val="hybridMultilevel"/>
    <w:tmpl w:val="8A3A5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01360"/>
    <w:multiLevelType w:val="hybridMultilevel"/>
    <w:tmpl w:val="ECB8E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769F0"/>
    <w:multiLevelType w:val="hybridMultilevel"/>
    <w:tmpl w:val="411ADC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286B"/>
    <w:multiLevelType w:val="hybridMultilevel"/>
    <w:tmpl w:val="ACD88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C4DAA"/>
    <w:multiLevelType w:val="hybridMultilevel"/>
    <w:tmpl w:val="93BABF62"/>
    <w:lvl w:ilvl="0" w:tplc="FFFFFFFF">
      <w:start w:val="1"/>
      <w:numFmt w:val="decimal"/>
      <w:lvlText w:val="%1."/>
      <w:lvlJc w:val="left"/>
      <w:pPr>
        <w:ind w:left="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52A070B"/>
    <w:multiLevelType w:val="hybridMultilevel"/>
    <w:tmpl w:val="9E74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4835"/>
    <w:multiLevelType w:val="hybridMultilevel"/>
    <w:tmpl w:val="B0C8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D19"/>
    <w:multiLevelType w:val="hybridMultilevel"/>
    <w:tmpl w:val="4A56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F6DA8"/>
    <w:multiLevelType w:val="hybridMultilevel"/>
    <w:tmpl w:val="4B542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12317"/>
    <w:multiLevelType w:val="hybridMultilevel"/>
    <w:tmpl w:val="7302AC2A"/>
    <w:lvl w:ilvl="0" w:tplc="3B78F6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220DD"/>
    <w:multiLevelType w:val="hybridMultilevel"/>
    <w:tmpl w:val="06CE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8742C"/>
    <w:multiLevelType w:val="hybridMultilevel"/>
    <w:tmpl w:val="86E6C72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63D52337"/>
    <w:multiLevelType w:val="hybridMultilevel"/>
    <w:tmpl w:val="4CF6D9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7C07863"/>
    <w:multiLevelType w:val="hybridMultilevel"/>
    <w:tmpl w:val="742633C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7F8729B"/>
    <w:multiLevelType w:val="hybridMultilevel"/>
    <w:tmpl w:val="09765C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52F68E5"/>
    <w:multiLevelType w:val="hybridMultilevel"/>
    <w:tmpl w:val="298E94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1995942">
    <w:abstractNumId w:val="4"/>
  </w:num>
  <w:num w:numId="2" w16cid:durableId="1316639877">
    <w:abstractNumId w:val="11"/>
  </w:num>
  <w:num w:numId="3" w16cid:durableId="1532573550">
    <w:abstractNumId w:val="8"/>
  </w:num>
  <w:num w:numId="4" w16cid:durableId="1541165434">
    <w:abstractNumId w:val="10"/>
  </w:num>
  <w:num w:numId="5" w16cid:durableId="2075548101">
    <w:abstractNumId w:val="7"/>
  </w:num>
  <w:num w:numId="6" w16cid:durableId="870462345">
    <w:abstractNumId w:val="12"/>
  </w:num>
  <w:num w:numId="7" w16cid:durableId="1521238032">
    <w:abstractNumId w:val="15"/>
  </w:num>
  <w:num w:numId="8" w16cid:durableId="2077966871">
    <w:abstractNumId w:val="6"/>
  </w:num>
  <w:num w:numId="9" w16cid:durableId="1755584968">
    <w:abstractNumId w:val="9"/>
  </w:num>
  <w:num w:numId="10" w16cid:durableId="576718366">
    <w:abstractNumId w:val="14"/>
  </w:num>
  <w:num w:numId="11" w16cid:durableId="1535268938">
    <w:abstractNumId w:val="13"/>
  </w:num>
  <w:num w:numId="12" w16cid:durableId="508102739">
    <w:abstractNumId w:val="0"/>
  </w:num>
  <w:num w:numId="13" w16cid:durableId="1984388466">
    <w:abstractNumId w:val="16"/>
  </w:num>
  <w:num w:numId="14" w16cid:durableId="720330418">
    <w:abstractNumId w:val="3"/>
  </w:num>
  <w:num w:numId="15" w16cid:durableId="1008555573">
    <w:abstractNumId w:val="5"/>
  </w:num>
  <w:num w:numId="16" w16cid:durableId="1861628284">
    <w:abstractNumId w:val="2"/>
  </w:num>
  <w:num w:numId="17" w16cid:durableId="1835418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B4"/>
    <w:rsid w:val="0000393A"/>
    <w:rsid w:val="00003DBB"/>
    <w:rsid w:val="0000564F"/>
    <w:rsid w:val="000074FE"/>
    <w:rsid w:val="00007F75"/>
    <w:rsid w:val="00010B74"/>
    <w:rsid w:val="000207D1"/>
    <w:rsid w:val="000235A5"/>
    <w:rsid w:val="000263F9"/>
    <w:rsid w:val="000266CA"/>
    <w:rsid w:val="00032245"/>
    <w:rsid w:val="00035BC8"/>
    <w:rsid w:val="00041FA7"/>
    <w:rsid w:val="000430DF"/>
    <w:rsid w:val="00050917"/>
    <w:rsid w:val="0005250B"/>
    <w:rsid w:val="000545E7"/>
    <w:rsid w:val="0005461B"/>
    <w:rsid w:val="00055BCF"/>
    <w:rsid w:val="00055D7A"/>
    <w:rsid w:val="000560FC"/>
    <w:rsid w:val="00061B2F"/>
    <w:rsid w:val="00066D7E"/>
    <w:rsid w:val="00070220"/>
    <w:rsid w:val="000715FA"/>
    <w:rsid w:val="000751A1"/>
    <w:rsid w:val="00076B38"/>
    <w:rsid w:val="0008015B"/>
    <w:rsid w:val="00082264"/>
    <w:rsid w:val="00083863"/>
    <w:rsid w:val="00087430"/>
    <w:rsid w:val="00092855"/>
    <w:rsid w:val="00092B72"/>
    <w:rsid w:val="000A150C"/>
    <w:rsid w:val="000A22FA"/>
    <w:rsid w:val="000A342A"/>
    <w:rsid w:val="000A5156"/>
    <w:rsid w:val="000B0455"/>
    <w:rsid w:val="000B2DEC"/>
    <w:rsid w:val="000B5423"/>
    <w:rsid w:val="000C2B3B"/>
    <w:rsid w:val="000C3F2A"/>
    <w:rsid w:val="000D3FD4"/>
    <w:rsid w:val="000D5D5D"/>
    <w:rsid w:val="000E0216"/>
    <w:rsid w:val="000E1F3B"/>
    <w:rsid w:val="000E2801"/>
    <w:rsid w:val="000E3DE2"/>
    <w:rsid w:val="000E4DC3"/>
    <w:rsid w:val="000F47DC"/>
    <w:rsid w:val="000F61DD"/>
    <w:rsid w:val="000F698A"/>
    <w:rsid w:val="00101AA8"/>
    <w:rsid w:val="00105419"/>
    <w:rsid w:val="001106A3"/>
    <w:rsid w:val="001107ED"/>
    <w:rsid w:val="00110FEC"/>
    <w:rsid w:val="0011319A"/>
    <w:rsid w:val="00113434"/>
    <w:rsid w:val="00115413"/>
    <w:rsid w:val="0011571E"/>
    <w:rsid w:val="00130F6A"/>
    <w:rsid w:val="00132830"/>
    <w:rsid w:val="00136EF8"/>
    <w:rsid w:val="0014747D"/>
    <w:rsid w:val="00150604"/>
    <w:rsid w:val="00165EC1"/>
    <w:rsid w:val="001675B0"/>
    <w:rsid w:val="001746A2"/>
    <w:rsid w:val="00175853"/>
    <w:rsid w:val="0017598E"/>
    <w:rsid w:val="001860D0"/>
    <w:rsid w:val="001917AA"/>
    <w:rsid w:val="00195251"/>
    <w:rsid w:val="001B23D1"/>
    <w:rsid w:val="001B7B21"/>
    <w:rsid w:val="001C1D60"/>
    <w:rsid w:val="001C703A"/>
    <w:rsid w:val="001C789D"/>
    <w:rsid w:val="001D5E46"/>
    <w:rsid w:val="001E133C"/>
    <w:rsid w:val="001E1F18"/>
    <w:rsid w:val="001E2338"/>
    <w:rsid w:val="001E6B65"/>
    <w:rsid w:val="001E6E4A"/>
    <w:rsid w:val="001E755D"/>
    <w:rsid w:val="001F0B48"/>
    <w:rsid w:val="001F2404"/>
    <w:rsid w:val="001F2F97"/>
    <w:rsid w:val="00200530"/>
    <w:rsid w:val="002010A3"/>
    <w:rsid w:val="00201DCF"/>
    <w:rsid w:val="00206592"/>
    <w:rsid w:val="00206D5D"/>
    <w:rsid w:val="00214BB0"/>
    <w:rsid w:val="0021775B"/>
    <w:rsid w:val="002209B8"/>
    <w:rsid w:val="002231CA"/>
    <w:rsid w:val="00234591"/>
    <w:rsid w:val="002351CA"/>
    <w:rsid w:val="00235AB7"/>
    <w:rsid w:val="0023747B"/>
    <w:rsid w:val="00240A81"/>
    <w:rsid w:val="002413C1"/>
    <w:rsid w:val="00243F27"/>
    <w:rsid w:val="002450CF"/>
    <w:rsid w:val="00246CBE"/>
    <w:rsid w:val="002476E0"/>
    <w:rsid w:val="0025229E"/>
    <w:rsid w:val="002568D0"/>
    <w:rsid w:val="00281CFF"/>
    <w:rsid w:val="00284AAD"/>
    <w:rsid w:val="00286EC6"/>
    <w:rsid w:val="0029208C"/>
    <w:rsid w:val="002922B4"/>
    <w:rsid w:val="002A09C1"/>
    <w:rsid w:val="002A4646"/>
    <w:rsid w:val="002A550F"/>
    <w:rsid w:val="002A5A28"/>
    <w:rsid w:val="002B026F"/>
    <w:rsid w:val="002B1F84"/>
    <w:rsid w:val="002B2E6E"/>
    <w:rsid w:val="002B3438"/>
    <w:rsid w:val="002B5E8E"/>
    <w:rsid w:val="002C0527"/>
    <w:rsid w:val="002C5B9D"/>
    <w:rsid w:val="002C7547"/>
    <w:rsid w:val="002C7CD1"/>
    <w:rsid w:val="002D0516"/>
    <w:rsid w:val="002D32E2"/>
    <w:rsid w:val="002D46BB"/>
    <w:rsid w:val="002E1F2C"/>
    <w:rsid w:val="002E2FF0"/>
    <w:rsid w:val="002E39B5"/>
    <w:rsid w:val="002F18B1"/>
    <w:rsid w:val="002F4121"/>
    <w:rsid w:val="002F440E"/>
    <w:rsid w:val="002F5325"/>
    <w:rsid w:val="002F79AD"/>
    <w:rsid w:val="002F7FBB"/>
    <w:rsid w:val="00300D4B"/>
    <w:rsid w:val="0030454B"/>
    <w:rsid w:val="00304755"/>
    <w:rsid w:val="00307A0C"/>
    <w:rsid w:val="0031097A"/>
    <w:rsid w:val="00313C6E"/>
    <w:rsid w:val="00316D98"/>
    <w:rsid w:val="00316DE3"/>
    <w:rsid w:val="0031722B"/>
    <w:rsid w:val="00321B6F"/>
    <w:rsid w:val="00323DA9"/>
    <w:rsid w:val="00326298"/>
    <w:rsid w:val="00326F8B"/>
    <w:rsid w:val="00327A5C"/>
    <w:rsid w:val="00327BBC"/>
    <w:rsid w:val="0033392D"/>
    <w:rsid w:val="00333C27"/>
    <w:rsid w:val="003340A8"/>
    <w:rsid w:val="0033440F"/>
    <w:rsid w:val="00335442"/>
    <w:rsid w:val="00337E2E"/>
    <w:rsid w:val="003432CE"/>
    <w:rsid w:val="0034480B"/>
    <w:rsid w:val="0034493D"/>
    <w:rsid w:val="0035002D"/>
    <w:rsid w:val="00352118"/>
    <w:rsid w:val="003534F2"/>
    <w:rsid w:val="00353BB4"/>
    <w:rsid w:val="00354E6F"/>
    <w:rsid w:val="003551F6"/>
    <w:rsid w:val="00355D0F"/>
    <w:rsid w:val="00356810"/>
    <w:rsid w:val="00356AF9"/>
    <w:rsid w:val="003601AF"/>
    <w:rsid w:val="003625A6"/>
    <w:rsid w:val="0036262A"/>
    <w:rsid w:val="00364C46"/>
    <w:rsid w:val="0036686D"/>
    <w:rsid w:val="00370D5A"/>
    <w:rsid w:val="00373782"/>
    <w:rsid w:val="00375800"/>
    <w:rsid w:val="00380EBD"/>
    <w:rsid w:val="003855C1"/>
    <w:rsid w:val="00386806"/>
    <w:rsid w:val="00390900"/>
    <w:rsid w:val="00392F30"/>
    <w:rsid w:val="00394255"/>
    <w:rsid w:val="003951A2"/>
    <w:rsid w:val="003A04AB"/>
    <w:rsid w:val="003A6FA1"/>
    <w:rsid w:val="003B3877"/>
    <w:rsid w:val="003B453A"/>
    <w:rsid w:val="003B6B9A"/>
    <w:rsid w:val="003C111B"/>
    <w:rsid w:val="003C4491"/>
    <w:rsid w:val="003D0A7C"/>
    <w:rsid w:val="003D4434"/>
    <w:rsid w:val="003D4D5E"/>
    <w:rsid w:val="003D5B63"/>
    <w:rsid w:val="003E4CC5"/>
    <w:rsid w:val="003F1537"/>
    <w:rsid w:val="003F2B6B"/>
    <w:rsid w:val="003F2D1F"/>
    <w:rsid w:val="003F45B1"/>
    <w:rsid w:val="003F64ED"/>
    <w:rsid w:val="003F690F"/>
    <w:rsid w:val="003F75C1"/>
    <w:rsid w:val="00401118"/>
    <w:rsid w:val="00407D1C"/>
    <w:rsid w:val="00410205"/>
    <w:rsid w:val="00411B39"/>
    <w:rsid w:val="004125D8"/>
    <w:rsid w:val="00412E8A"/>
    <w:rsid w:val="00422F96"/>
    <w:rsid w:val="0043088F"/>
    <w:rsid w:val="00433592"/>
    <w:rsid w:val="004337AF"/>
    <w:rsid w:val="00434DED"/>
    <w:rsid w:val="00436EDC"/>
    <w:rsid w:val="00440A6E"/>
    <w:rsid w:val="00443BB8"/>
    <w:rsid w:val="004449AD"/>
    <w:rsid w:val="004475AE"/>
    <w:rsid w:val="00447B8D"/>
    <w:rsid w:val="00455A02"/>
    <w:rsid w:val="00455FCF"/>
    <w:rsid w:val="00463E32"/>
    <w:rsid w:val="00465149"/>
    <w:rsid w:val="00466E47"/>
    <w:rsid w:val="004709C6"/>
    <w:rsid w:val="004715CF"/>
    <w:rsid w:val="0047245E"/>
    <w:rsid w:val="004753B6"/>
    <w:rsid w:val="00480E0E"/>
    <w:rsid w:val="004833C2"/>
    <w:rsid w:val="00483725"/>
    <w:rsid w:val="00483CE1"/>
    <w:rsid w:val="00486C9F"/>
    <w:rsid w:val="00495BF8"/>
    <w:rsid w:val="004A0481"/>
    <w:rsid w:val="004A0CC3"/>
    <w:rsid w:val="004A20B2"/>
    <w:rsid w:val="004A6C73"/>
    <w:rsid w:val="004A6F5D"/>
    <w:rsid w:val="004B1818"/>
    <w:rsid w:val="004B40AF"/>
    <w:rsid w:val="004B5912"/>
    <w:rsid w:val="004B5DED"/>
    <w:rsid w:val="004B627B"/>
    <w:rsid w:val="004C2F67"/>
    <w:rsid w:val="004C4DFF"/>
    <w:rsid w:val="004D1079"/>
    <w:rsid w:val="004D21DC"/>
    <w:rsid w:val="004D62C9"/>
    <w:rsid w:val="004D6B74"/>
    <w:rsid w:val="004D7082"/>
    <w:rsid w:val="004E16C1"/>
    <w:rsid w:val="004E2242"/>
    <w:rsid w:val="004E73F4"/>
    <w:rsid w:val="004F3816"/>
    <w:rsid w:val="004F7D9C"/>
    <w:rsid w:val="00501C49"/>
    <w:rsid w:val="00502F90"/>
    <w:rsid w:val="005069F4"/>
    <w:rsid w:val="00512A56"/>
    <w:rsid w:val="00531747"/>
    <w:rsid w:val="00532FAE"/>
    <w:rsid w:val="00534468"/>
    <w:rsid w:val="00536039"/>
    <w:rsid w:val="00536FDF"/>
    <w:rsid w:val="00540119"/>
    <w:rsid w:val="00540D74"/>
    <w:rsid w:val="00540FF7"/>
    <w:rsid w:val="0054306E"/>
    <w:rsid w:val="005477AF"/>
    <w:rsid w:val="00551323"/>
    <w:rsid w:val="00552E33"/>
    <w:rsid w:val="00554AE0"/>
    <w:rsid w:val="00572AF2"/>
    <w:rsid w:val="00573791"/>
    <w:rsid w:val="005836C1"/>
    <w:rsid w:val="00592309"/>
    <w:rsid w:val="00592963"/>
    <w:rsid w:val="005936FA"/>
    <w:rsid w:val="005A31F7"/>
    <w:rsid w:val="005A369E"/>
    <w:rsid w:val="005A4141"/>
    <w:rsid w:val="005A6A68"/>
    <w:rsid w:val="005B4118"/>
    <w:rsid w:val="005B4952"/>
    <w:rsid w:val="005B5887"/>
    <w:rsid w:val="005C2314"/>
    <w:rsid w:val="005C4049"/>
    <w:rsid w:val="005C5CDA"/>
    <w:rsid w:val="005C5FD5"/>
    <w:rsid w:val="005D0B99"/>
    <w:rsid w:val="005D29DE"/>
    <w:rsid w:val="005D430A"/>
    <w:rsid w:val="005E3B7C"/>
    <w:rsid w:val="005E56E4"/>
    <w:rsid w:val="005E5BEF"/>
    <w:rsid w:val="005E6BC8"/>
    <w:rsid w:val="005F112E"/>
    <w:rsid w:val="005F79CD"/>
    <w:rsid w:val="00610BC9"/>
    <w:rsid w:val="006140C8"/>
    <w:rsid w:val="00614135"/>
    <w:rsid w:val="00614386"/>
    <w:rsid w:val="006154ED"/>
    <w:rsid w:val="00620ADF"/>
    <w:rsid w:val="00621B6D"/>
    <w:rsid w:val="0062432F"/>
    <w:rsid w:val="00626DC8"/>
    <w:rsid w:val="0063140C"/>
    <w:rsid w:val="00631435"/>
    <w:rsid w:val="00632E0D"/>
    <w:rsid w:val="006335FC"/>
    <w:rsid w:val="00634D63"/>
    <w:rsid w:val="006359AB"/>
    <w:rsid w:val="00636547"/>
    <w:rsid w:val="00636670"/>
    <w:rsid w:val="00640F56"/>
    <w:rsid w:val="00642F1C"/>
    <w:rsid w:val="006459C6"/>
    <w:rsid w:val="00646CBC"/>
    <w:rsid w:val="00651FF0"/>
    <w:rsid w:val="0065349D"/>
    <w:rsid w:val="00653BF0"/>
    <w:rsid w:val="00654B12"/>
    <w:rsid w:val="00654D10"/>
    <w:rsid w:val="00655422"/>
    <w:rsid w:val="00657D6B"/>
    <w:rsid w:val="006619B3"/>
    <w:rsid w:val="006628D3"/>
    <w:rsid w:val="00663429"/>
    <w:rsid w:val="006706FE"/>
    <w:rsid w:val="006718B8"/>
    <w:rsid w:val="00677C7E"/>
    <w:rsid w:val="0068059D"/>
    <w:rsid w:val="006819B1"/>
    <w:rsid w:val="00684213"/>
    <w:rsid w:val="00684BE3"/>
    <w:rsid w:val="0068582F"/>
    <w:rsid w:val="00692428"/>
    <w:rsid w:val="00696039"/>
    <w:rsid w:val="00696058"/>
    <w:rsid w:val="006974FA"/>
    <w:rsid w:val="006A32AF"/>
    <w:rsid w:val="006A370B"/>
    <w:rsid w:val="006A6BC0"/>
    <w:rsid w:val="006B0AAA"/>
    <w:rsid w:val="006B1E7F"/>
    <w:rsid w:val="006B3FCF"/>
    <w:rsid w:val="006B5370"/>
    <w:rsid w:val="006C4A9D"/>
    <w:rsid w:val="006C6413"/>
    <w:rsid w:val="006C6826"/>
    <w:rsid w:val="006C7D28"/>
    <w:rsid w:val="006D2AC0"/>
    <w:rsid w:val="006D375C"/>
    <w:rsid w:val="006E2362"/>
    <w:rsid w:val="006E2F87"/>
    <w:rsid w:val="006E4858"/>
    <w:rsid w:val="007018FE"/>
    <w:rsid w:val="007101C2"/>
    <w:rsid w:val="00714FBB"/>
    <w:rsid w:val="0071682A"/>
    <w:rsid w:val="00716F57"/>
    <w:rsid w:val="00721524"/>
    <w:rsid w:val="007218AE"/>
    <w:rsid w:val="0072558D"/>
    <w:rsid w:val="00740100"/>
    <w:rsid w:val="00740E9B"/>
    <w:rsid w:val="0074149F"/>
    <w:rsid w:val="007417B3"/>
    <w:rsid w:val="00741E6C"/>
    <w:rsid w:val="00741F56"/>
    <w:rsid w:val="00746753"/>
    <w:rsid w:val="00747DFA"/>
    <w:rsid w:val="00753425"/>
    <w:rsid w:val="00754B82"/>
    <w:rsid w:val="00757D2D"/>
    <w:rsid w:val="00760E23"/>
    <w:rsid w:val="00762491"/>
    <w:rsid w:val="00762912"/>
    <w:rsid w:val="00763D57"/>
    <w:rsid w:val="007729C1"/>
    <w:rsid w:val="00773933"/>
    <w:rsid w:val="007741C5"/>
    <w:rsid w:val="0077788F"/>
    <w:rsid w:val="00780274"/>
    <w:rsid w:val="0078104A"/>
    <w:rsid w:val="007827CC"/>
    <w:rsid w:val="00783686"/>
    <w:rsid w:val="00796ED9"/>
    <w:rsid w:val="007A0EC0"/>
    <w:rsid w:val="007A4DF9"/>
    <w:rsid w:val="007A51F1"/>
    <w:rsid w:val="007A6C0E"/>
    <w:rsid w:val="007A6DA9"/>
    <w:rsid w:val="007B2DAA"/>
    <w:rsid w:val="007B5734"/>
    <w:rsid w:val="007B6BCE"/>
    <w:rsid w:val="007B7D5C"/>
    <w:rsid w:val="007C7973"/>
    <w:rsid w:val="007C7CAE"/>
    <w:rsid w:val="007D416C"/>
    <w:rsid w:val="007D5445"/>
    <w:rsid w:val="007E0522"/>
    <w:rsid w:val="007E42C8"/>
    <w:rsid w:val="007E50F6"/>
    <w:rsid w:val="007F5101"/>
    <w:rsid w:val="00807785"/>
    <w:rsid w:val="00810EFD"/>
    <w:rsid w:val="008148EB"/>
    <w:rsid w:val="00820861"/>
    <w:rsid w:val="00823166"/>
    <w:rsid w:val="00823DD7"/>
    <w:rsid w:val="008262B6"/>
    <w:rsid w:val="00831612"/>
    <w:rsid w:val="00840AE0"/>
    <w:rsid w:val="0085455D"/>
    <w:rsid w:val="00857601"/>
    <w:rsid w:val="00857644"/>
    <w:rsid w:val="008613BE"/>
    <w:rsid w:val="0086159D"/>
    <w:rsid w:val="00864595"/>
    <w:rsid w:val="00867DB5"/>
    <w:rsid w:val="00867E00"/>
    <w:rsid w:val="00870441"/>
    <w:rsid w:val="008709D6"/>
    <w:rsid w:val="00871A8F"/>
    <w:rsid w:val="0087272E"/>
    <w:rsid w:val="00873D46"/>
    <w:rsid w:val="0088259E"/>
    <w:rsid w:val="00884430"/>
    <w:rsid w:val="0089319F"/>
    <w:rsid w:val="00895661"/>
    <w:rsid w:val="0089642A"/>
    <w:rsid w:val="0089719E"/>
    <w:rsid w:val="008A20AC"/>
    <w:rsid w:val="008A2708"/>
    <w:rsid w:val="008A3A09"/>
    <w:rsid w:val="008A6A1C"/>
    <w:rsid w:val="008B59C7"/>
    <w:rsid w:val="008B5C7D"/>
    <w:rsid w:val="008B7EE1"/>
    <w:rsid w:val="008C09FA"/>
    <w:rsid w:val="008C172F"/>
    <w:rsid w:val="008C5199"/>
    <w:rsid w:val="008D234E"/>
    <w:rsid w:val="008D26A8"/>
    <w:rsid w:val="008D2E1F"/>
    <w:rsid w:val="008D5460"/>
    <w:rsid w:val="008D764B"/>
    <w:rsid w:val="008E65D6"/>
    <w:rsid w:val="008F0B12"/>
    <w:rsid w:val="008F69FA"/>
    <w:rsid w:val="009106B6"/>
    <w:rsid w:val="00910DA1"/>
    <w:rsid w:val="00914A90"/>
    <w:rsid w:val="009160C2"/>
    <w:rsid w:val="009173E2"/>
    <w:rsid w:val="0092021B"/>
    <w:rsid w:val="00933C9A"/>
    <w:rsid w:val="00934790"/>
    <w:rsid w:val="0094292F"/>
    <w:rsid w:val="00942CCA"/>
    <w:rsid w:val="00943E7D"/>
    <w:rsid w:val="00943FEE"/>
    <w:rsid w:val="009446E4"/>
    <w:rsid w:val="00950E7D"/>
    <w:rsid w:val="00951BCF"/>
    <w:rsid w:val="00952432"/>
    <w:rsid w:val="0095398B"/>
    <w:rsid w:val="00953EFE"/>
    <w:rsid w:val="009550E7"/>
    <w:rsid w:val="00961A4B"/>
    <w:rsid w:val="00962AD1"/>
    <w:rsid w:val="00963063"/>
    <w:rsid w:val="00971E10"/>
    <w:rsid w:val="009734D1"/>
    <w:rsid w:val="00977AD5"/>
    <w:rsid w:val="009804C9"/>
    <w:rsid w:val="009808A0"/>
    <w:rsid w:val="009816E2"/>
    <w:rsid w:val="00985A53"/>
    <w:rsid w:val="009877D1"/>
    <w:rsid w:val="0099209A"/>
    <w:rsid w:val="0099336B"/>
    <w:rsid w:val="00997F7A"/>
    <w:rsid w:val="009A0266"/>
    <w:rsid w:val="009A3CBA"/>
    <w:rsid w:val="009B4127"/>
    <w:rsid w:val="009B462F"/>
    <w:rsid w:val="009B5858"/>
    <w:rsid w:val="009C2ECB"/>
    <w:rsid w:val="009C54F3"/>
    <w:rsid w:val="009C5721"/>
    <w:rsid w:val="009D0F5E"/>
    <w:rsid w:val="009D100A"/>
    <w:rsid w:val="009D45CA"/>
    <w:rsid w:val="009D4BF8"/>
    <w:rsid w:val="009D6C51"/>
    <w:rsid w:val="009D7E87"/>
    <w:rsid w:val="009E07DC"/>
    <w:rsid w:val="009E12BF"/>
    <w:rsid w:val="009E3AF7"/>
    <w:rsid w:val="009E4008"/>
    <w:rsid w:val="009E719D"/>
    <w:rsid w:val="009E7B57"/>
    <w:rsid w:val="009F65A9"/>
    <w:rsid w:val="009F73A3"/>
    <w:rsid w:val="009F7425"/>
    <w:rsid w:val="009F7EA1"/>
    <w:rsid w:val="00A007A2"/>
    <w:rsid w:val="00A040E3"/>
    <w:rsid w:val="00A11378"/>
    <w:rsid w:val="00A12E98"/>
    <w:rsid w:val="00A13164"/>
    <w:rsid w:val="00A147F1"/>
    <w:rsid w:val="00A15188"/>
    <w:rsid w:val="00A15C32"/>
    <w:rsid w:val="00A20052"/>
    <w:rsid w:val="00A23683"/>
    <w:rsid w:val="00A249A1"/>
    <w:rsid w:val="00A25EC1"/>
    <w:rsid w:val="00A44412"/>
    <w:rsid w:val="00A500A6"/>
    <w:rsid w:val="00A503E2"/>
    <w:rsid w:val="00A52FF8"/>
    <w:rsid w:val="00A55857"/>
    <w:rsid w:val="00A6206B"/>
    <w:rsid w:val="00A66E3E"/>
    <w:rsid w:val="00A674AD"/>
    <w:rsid w:val="00A77ACA"/>
    <w:rsid w:val="00A86927"/>
    <w:rsid w:val="00A948B8"/>
    <w:rsid w:val="00A94A42"/>
    <w:rsid w:val="00A95940"/>
    <w:rsid w:val="00AA0965"/>
    <w:rsid w:val="00AA5665"/>
    <w:rsid w:val="00AB05A7"/>
    <w:rsid w:val="00AB2210"/>
    <w:rsid w:val="00AB2884"/>
    <w:rsid w:val="00AB5375"/>
    <w:rsid w:val="00AB6C49"/>
    <w:rsid w:val="00AB7556"/>
    <w:rsid w:val="00AC00B4"/>
    <w:rsid w:val="00AC5BD1"/>
    <w:rsid w:val="00AC6C68"/>
    <w:rsid w:val="00AD3789"/>
    <w:rsid w:val="00AD6D1E"/>
    <w:rsid w:val="00AD7D94"/>
    <w:rsid w:val="00AE0027"/>
    <w:rsid w:val="00AE02BF"/>
    <w:rsid w:val="00AE33CF"/>
    <w:rsid w:val="00AE49CA"/>
    <w:rsid w:val="00AE5B3B"/>
    <w:rsid w:val="00AE67A8"/>
    <w:rsid w:val="00AE7128"/>
    <w:rsid w:val="00AE7C4D"/>
    <w:rsid w:val="00B0058A"/>
    <w:rsid w:val="00B014A8"/>
    <w:rsid w:val="00B01F6E"/>
    <w:rsid w:val="00B066FD"/>
    <w:rsid w:val="00B12F1E"/>
    <w:rsid w:val="00B15BE6"/>
    <w:rsid w:val="00B15F94"/>
    <w:rsid w:val="00B26BC4"/>
    <w:rsid w:val="00B30B6E"/>
    <w:rsid w:val="00B37986"/>
    <w:rsid w:val="00B429EB"/>
    <w:rsid w:val="00B43F05"/>
    <w:rsid w:val="00B43F63"/>
    <w:rsid w:val="00B449AF"/>
    <w:rsid w:val="00B4774B"/>
    <w:rsid w:val="00B536A4"/>
    <w:rsid w:val="00B547D9"/>
    <w:rsid w:val="00B57501"/>
    <w:rsid w:val="00B624EF"/>
    <w:rsid w:val="00B62C02"/>
    <w:rsid w:val="00B67992"/>
    <w:rsid w:val="00B71C16"/>
    <w:rsid w:val="00B736DB"/>
    <w:rsid w:val="00B7393A"/>
    <w:rsid w:val="00B80FF5"/>
    <w:rsid w:val="00B83906"/>
    <w:rsid w:val="00B93207"/>
    <w:rsid w:val="00B95E43"/>
    <w:rsid w:val="00BA1AAB"/>
    <w:rsid w:val="00BA4A19"/>
    <w:rsid w:val="00BA59EC"/>
    <w:rsid w:val="00BB0404"/>
    <w:rsid w:val="00BB133C"/>
    <w:rsid w:val="00BB1522"/>
    <w:rsid w:val="00BB1B64"/>
    <w:rsid w:val="00BB31E5"/>
    <w:rsid w:val="00BC46E1"/>
    <w:rsid w:val="00BC4AEB"/>
    <w:rsid w:val="00BD6E49"/>
    <w:rsid w:val="00BD6E87"/>
    <w:rsid w:val="00BE0684"/>
    <w:rsid w:val="00BE12A3"/>
    <w:rsid w:val="00BE3195"/>
    <w:rsid w:val="00BE5BCF"/>
    <w:rsid w:val="00BF1F7E"/>
    <w:rsid w:val="00BF32F7"/>
    <w:rsid w:val="00BF6061"/>
    <w:rsid w:val="00BF6F54"/>
    <w:rsid w:val="00BF7BE0"/>
    <w:rsid w:val="00BF7FA0"/>
    <w:rsid w:val="00C01E9B"/>
    <w:rsid w:val="00C023DC"/>
    <w:rsid w:val="00C02686"/>
    <w:rsid w:val="00C02DF7"/>
    <w:rsid w:val="00C04206"/>
    <w:rsid w:val="00C05032"/>
    <w:rsid w:val="00C172A4"/>
    <w:rsid w:val="00C21F2C"/>
    <w:rsid w:val="00C22A3C"/>
    <w:rsid w:val="00C246DD"/>
    <w:rsid w:val="00C24CBF"/>
    <w:rsid w:val="00C254C8"/>
    <w:rsid w:val="00C27075"/>
    <w:rsid w:val="00C339A8"/>
    <w:rsid w:val="00C34975"/>
    <w:rsid w:val="00C357F6"/>
    <w:rsid w:val="00C36226"/>
    <w:rsid w:val="00C50B70"/>
    <w:rsid w:val="00C52778"/>
    <w:rsid w:val="00C56C76"/>
    <w:rsid w:val="00C61BFD"/>
    <w:rsid w:val="00C62E75"/>
    <w:rsid w:val="00C65092"/>
    <w:rsid w:val="00C66C71"/>
    <w:rsid w:val="00C713BC"/>
    <w:rsid w:val="00C724D1"/>
    <w:rsid w:val="00C73ECC"/>
    <w:rsid w:val="00C750AD"/>
    <w:rsid w:val="00C762FA"/>
    <w:rsid w:val="00C77ABC"/>
    <w:rsid w:val="00C81299"/>
    <w:rsid w:val="00C823E6"/>
    <w:rsid w:val="00C9352E"/>
    <w:rsid w:val="00C94C37"/>
    <w:rsid w:val="00C9522D"/>
    <w:rsid w:val="00CA020B"/>
    <w:rsid w:val="00CA22B4"/>
    <w:rsid w:val="00CA3135"/>
    <w:rsid w:val="00CA5766"/>
    <w:rsid w:val="00CC3AC9"/>
    <w:rsid w:val="00CC6315"/>
    <w:rsid w:val="00CC7897"/>
    <w:rsid w:val="00CD03FE"/>
    <w:rsid w:val="00CD06D0"/>
    <w:rsid w:val="00CD2C5A"/>
    <w:rsid w:val="00CD51AB"/>
    <w:rsid w:val="00CD6B7C"/>
    <w:rsid w:val="00CD760D"/>
    <w:rsid w:val="00CE06AE"/>
    <w:rsid w:val="00CE25E8"/>
    <w:rsid w:val="00CE4358"/>
    <w:rsid w:val="00CE6B19"/>
    <w:rsid w:val="00CF3BCE"/>
    <w:rsid w:val="00CF4DCC"/>
    <w:rsid w:val="00D05A07"/>
    <w:rsid w:val="00D109DA"/>
    <w:rsid w:val="00D10AAA"/>
    <w:rsid w:val="00D10D53"/>
    <w:rsid w:val="00D12AB7"/>
    <w:rsid w:val="00D140A6"/>
    <w:rsid w:val="00D227DC"/>
    <w:rsid w:val="00D27B8A"/>
    <w:rsid w:val="00D31A21"/>
    <w:rsid w:val="00D32D42"/>
    <w:rsid w:val="00D32E95"/>
    <w:rsid w:val="00D36595"/>
    <w:rsid w:val="00D37CEE"/>
    <w:rsid w:val="00D422BB"/>
    <w:rsid w:val="00D44A16"/>
    <w:rsid w:val="00D44C32"/>
    <w:rsid w:val="00D51E8C"/>
    <w:rsid w:val="00D523FF"/>
    <w:rsid w:val="00D54002"/>
    <w:rsid w:val="00D55E4B"/>
    <w:rsid w:val="00D67145"/>
    <w:rsid w:val="00D700AC"/>
    <w:rsid w:val="00D73BDC"/>
    <w:rsid w:val="00D83822"/>
    <w:rsid w:val="00D85FDE"/>
    <w:rsid w:val="00D87209"/>
    <w:rsid w:val="00D878F1"/>
    <w:rsid w:val="00D909BC"/>
    <w:rsid w:val="00D947DD"/>
    <w:rsid w:val="00D95C78"/>
    <w:rsid w:val="00D97581"/>
    <w:rsid w:val="00DA0E8D"/>
    <w:rsid w:val="00DA5B3F"/>
    <w:rsid w:val="00DB374B"/>
    <w:rsid w:val="00DB4B86"/>
    <w:rsid w:val="00DC0EA4"/>
    <w:rsid w:val="00DC2DBF"/>
    <w:rsid w:val="00DD7CD0"/>
    <w:rsid w:val="00DE17E0"/>
    <w:rsid w:val="00DF057D"/>
    <w:rsid w:val="00DF10DB"/>
    <w:rsid w:val="00DF2E2A"/>
    <w:rsid w:val="00DF783C"/>
    <w:rsid w:val="00E01DEA"/>
    <w:rsid w:val="00E10420"/>
    <w:rsid w:val="00E1250E"/>
    <w:rsid w:val="00E23420"/>
    <w:rsid w:val="00E27769"/>
    <w:rsid w:val="00E3135A"/>
    <w:rsid w:val="00E33CC7"/>
    <w:rsid w:val="00E36508"/>
    <w:rsid w:val="00E42076"/>
    <w:rsid w:val="00E51620"/>
    <w:rsid w:val="00E53FCA"/>
    <w:rsid w:val="00E55B46"/>
    <w:rsid w:val="00E7136F"/>
    <w:rsid w:val="00E713AA"/>
    <w:rsid w:val="00E74FA1"/>
    <w:rsid w:val="00E75A8C"/>
    <w:rsid w:val="00E77C94"/>
    <w:rsid w:val="00E8132F"/>
    <w:rsid w:val="00E819F9"/>
    <w:rsid w:val="00E8449B"/>
    <w:rsid w:val="00E92B5A"/>
    <w:rsid w:val="00E97EBC"/>
    <w:rsid w:val="00EB0173"/>
    <w:rsid w:val="00EB42C0"/>
    <w:rsid w:val="00EB4A79"/>
    <w:rsid w:val="00EC73B8"/>
    <w:rsid w:val="00ED00C6"/>
    <w:rsid w:val="00ED2D3F"/>
    <w:rsid w:val="00ED360B"/>
    <w:rsid w:val="00EE0180"/>
    <w:rsid w:val="00EE55B3"/>
    <w:rsid w:val="00EE7EF0"/>
    <w:rsid w:val="00EF7AB4"/>
    <w:rsid w:val="00F05528"/>
    <w:rsid w:val="00F06E31"/>
    <w:rsid w:val="00F108AE"/>
    <w:rsid w:val="00F128AF"/>
    <w:rsid w:val="00F1376E"/>
    <w:rsid w:val="00F17EA0"/>
    <w:rsid w:val="00F218E5"/>
    <w:rsid w:val="00F23599"/>
    <w:rsid w:val="00F254A7"/>
    <w:rsid w:val="00F35BF8"/>
    <w:rsid w:val="00F41AF4"/>
    <w:rsid w:val="00F42DC3"/>
    <w:rsid w:val="00F44F86"/>
    <w:rsid w:val="00F50C76"/>
    <w:rsid w:val="00F5318C"/>
    <w:rsid w:val="00F53F47"/>
    <w:rsid w:val="00F60BAC"/>
    <w:rsid w:val="00F61B96"/>
    <w:rsid w:val="00F62122"/>
    <w:rsid w:val="00F64218"/>
    <w:rsid w:val="00F765E9"/>
    <w:rsid w:val="00F77900"/>
    <w:rsid w:val="00F77A7F"/>
    <w:rsid w:val="00F808FC"/>
    <w:rsid w:val="00F84580"/>
    <w:rsid w:val="00F90078"/>
    <w:rsid w:val="00F93104"/>
    <w:rsid w:val="00F94359"/>
    <w:rsid w:val="00F95A3B"/>
    <w:rsid w:val="00FA1A8E"/>
    <w:rsid w:val="00FA1DA1"/>
    <w:rsid w:val="00FA5B52"/>
    <w:rsid w:val="00FB1EBF"/>
    <w:rsid w:val="00FB215F"/>
    <w:rsid w:val="00FB46FC"/>
    <w:rsid w:val="00FC07A4"/>
    <w:rsid w:val="00FC3C14"/>
    <w:rsid w:val="00FC4A9E"/>
    <w:rsid w:val="00FC5438"/>
    <w:rsid w:val="00FC56E0"/>
    <w:rsid w:val="00FC770A"/>
    <w:rsid w:val="00FD0652"/>
    <w:rsid w:val="00FD606D"/>
    <w:rsid w:val="00FD7B2D"/>
    <w:rsid w:val="00FE6A92"/>
    <w:rsid w:val="00FF0E0F"/>
    <w:rsid w:val="00FF4BD0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C59F6"/>
  <w15:chartTrackingRefBased/>
  <w15:docId w15:val="{01E0D556-BC59-4C41-8953-258ACC93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45E"/>
  </w:style>
  <w:style w:type="paragraph" w:styleId="Heading1">
    <w:name w:val="heading 1"/>
    <w:basedOn w:val="Normal"/>
    <w:next w:val="Normal"/>
    <w:link w:val="Heading1Char"/>
    <w:uiPriority w:val="9"/>
    <w:qFormat/>
    <w:rsid w:val="009F65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1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7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Mulcahy">
    <w:name w:val="a1 Mulcahy"/>
    <w:basedOn w:val="Heading3"/>
    <w:link w:val="a1MulcahyChar"/>
    <w:qFormat/>
    <w:rsid w:val="008C172F"/>
    <w:pPr>
      <w:keepLines w:val="0"/>
      <w:spacing w:before="0" w:line="240" w:lineRule="auto"/>
    </w:pPr>
    <w:rPr>
      <w:rFonts w:ascii="Calibri" w:eastAsiaTheme="minorHAnsi" w:hAnsi="Calibri" w:cstheme="minorBidi"/>
      <w:i/>
      <w:color w:val="auto"/>
      <w:sz w:val="22"/>
      <w:szCs w:val="22"/>
    </w:rPr>
  </w:style>
  <w:style w:type="character" w:customStyle="1" w:styleId="a1MulcahyChar">
    <w:name w:val="a1 Mulcahy Char"/>
    <w:basedOn w:val="Heading3Char"/>
    <w:link w:val="a1Mulcahy"/>
    <w:rsid w:val="008C172F"/>
    <w:rPr>
      <w:rFonts w:ascii="Calibri" w:eastAsiaTheme="majorEastAsia" w:hAnsi="Calibri" w:cstheme="majorBidi"/>
      <w:i/>
      <w:color w:val="1F3763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7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MMBody">
    <w:name w:val="aMM Body"/>
    <w:basedOn w:val="BlockText"/>
    <w:link w:val="aMMBodyChar"/>
    <w:qFormat/>
    <w:rsid w:val="009F65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ind w:left="0" w:right="90"/>
    </w:pPr>
    <w:rPr>
      <w:rFonts w:ascii="Calibri" w:eastAsiaTheme="minorHAnsi" w:hAnsi="Calibri"/>
      <w:bCs/>
      <w:i w:val="0"/>
      <w:iCs w:val="0"/>
      <w:color w:val="auto"/>
      <w:sz w:val="24"/>
    </w:rPr>
  </w:style>
  <w:style w:type="character" w:customStyle="1" w:styleId="aMMBodyChar">
    <w:name w:val="aMM Body Char"/>
    <w:link w:val="aMMBody"/>
    <w:rsid w:val="009F65A9"/>
    <w:rPr>
      <w:rFonts w:ascii="Calibri" w:hAnsi="Calibri"/>
      <w:bCs/>
      <w:sz w:val="24"/>
    </w:rPr>
  </w:style>
  <w:style w:type="paragraph" w:styleId="BlockText">
    <w:name w:val="Block Text"/>
    <w:basedOn w:val="Normal"/>
    <w:uiPriority w:val="99"/>
    <w:semiHidden/>
    <w:unhideWhenUsed/>
    <w:rsid w:val="009F65A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customStyle="1" w:styleId="aMMheading1">
    <w:name w:val="aMM heading 1"/>
    <w:basedOn w:val="Heading1"/>
    <w:link w:val="aMMheading1Char"/>
    <w:qFormat/>
    <w:rsid w:val="009F65A9"/>
    <w:pPr>
      <w:keepLines w:val="0"/>
      <w:spacing w:before="0" w:line="240" w:lineRule="auto"/>
      <w:jc w:val="center"/>
    </w:pPr>
    <w:rPr>
      <w:rFonts w:ascii="Calibri" w:eastAsiaTheme="minorHAnsi" w:hAnsi="Calibri" w:cstheme="minorBidi"/>
      <w:b/>
      <w:color w:val="auto"/>
      <w:sz w:val="24"/>
      <w:szCs w:val="22"/>
    </w:rPr>
  </w:style>
  <w:style w:type="character" w:customStyle="1" w:styleId="aMMheading1Char">
    <w:name w:val="aMM heading 1 Char"/>
    <w:link w:val="aMMheading1"/>
    <w:rsid w:val="009F65A9"/>
    <w:rPr>
      <w:rFonts w:ascii="Calibri" w:hAnsi="Calibr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6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MMHeading2">
    <w:name w:val="aMM Heading 2"/>
    <w:basedOn w:val="aMMheading1"/>
    <w:link w:val="aMMHeading2Char"/>
    <w:qFormat/>
    <w:rsid w:val="009F65A9"/>
    <w:rPr>
      <w:b w:val="0"/>
      <w:szCs w:val="24"/>
      <w:u w:val="single"/>
    </w:rPr>
  </w:style>
  <w:style w:type="character" w:customStyle="1" w:styleId="aMMHeading2Char">
    <w:name w:val="aMM Heading 2 Char"/>
    <w:link w:val="aMMHeading2"/>
    <w:rsid w:val="009F65A9"/>
    <w:rPr>
      <w:rFonts w:ascii="Calibri" w:hAnsi="Calibri"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77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DF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521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52E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E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4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591"/>
  </w:style>
  <w:style w:type="paragraph" w:styleId="Footer">
    <w:name w:val="footer"/>
    <w:basedOn w:val="Normal"/>
    <w:link w:val="FooterChar"/>
    <w:uiPriority w:val="99"/>
    <w:unhideWhenUsed/>
    <w:rsid w:val="00234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591"/>
  </w:style>
  <w:style w:type="character" w:styleId="FollowedHyperlink">
    <w:name w:val="FollowedHyperlink"/>
    <w:basedOn w:val="DefaultParagraphFont"/>
    <w:uiPriority w:val="99"/>
    <w:semiHidden/>
    <w:unhideWhenUsed/>
    <w:rsid w:val="004709C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947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yperlink" Target="https://datamanagement.hms.harvard.edu/plan-design/file-naming-conventions" TargetMode="External"/><Relationship Id="rId21" Type="http://schemas.openxmlformats.org/officeDocument/2006/relationships/image" Target="media/image8.png"/><Relationship Id="rId34" Type="http://schemas.openxmlformats.org/officeDocument/2006/relationships/hyperlink" Target="https://datamanagement.hms.harvard.edu/plan-design/file-naming-conventions" TargetMode="External"/><Relationship Id="rId7" Type="http://schemas.openxmlformats.org/officeDocument/2006/relationships/hyperlink" Target="https://data.neonscience.org/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yperlink" Target="https://codap.concord.org/app/static/dg/en/cert/index.html" TargetMode="External"/><Relationship Id="rId33" Type="http://schemas.openxmlformats.org/officeDocument/2006/relationships/hyperlink" Target="https://serc.carleton.edu/eddie/teaching_materials/modules/biomes_vegetation_structure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www.epa.gov/climate-indicators/climate-change-indicators-us-and-global-precipitation" TargetMode="External"/><Relationship Id="rId29" Type="http://schemas.openxmlformats.org/officeDocument/2006/relationships/hyperlink" Target="https://serc.carleton.edu/details/files/520956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aturalist.org/" TargetMode="External"/><Relationship Id="rId24" Type="http://schemas.openxmlformats.org/officeDocument/2006/relationships/hyperlink" Target="https://libguides.princeton.edu/R-reshape" TargetMode="External"/><Relationship Id="rId32" Type="http://schemas.openxmlformats.org/officeDocument/2006/relationships/hyperlink" Target="https://schoolofdata.org/methodology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www.who.int/" TargetMode="External"/><Relationship Id="rId28" Type="http://schemas.openxmlformats.org/officeDocument/2006/relationships/hyperlink" Target="https://codap.concord.org/app/static/dg/en/cert/index.html" TargetMode="External"/><Relationship Id="rId36" Type="http://schemas.openxmlformats.org/officeDocument/2006/relationships/hyperlink" Target="https://serc.carleton.edu/details/files/520956.html" TargetMode="External"/><Relationship Id="rId10" Type="http://schemas.openxmlformats.org/officeDocument/2006/relationships/hyperlink" Target="https://livingatlas.arcgis.com/en/home/" TargetMode="External"/><Relationship Id="rId19" Type="http://schemas.openxmlformats.org/officeDocument/2006/relationships/hyperlink" Target="https://schoolofdata.org/methodology/" TargetMode="External"/><Relationship Id="rId31" Type="http://schemas.openxmlformats.org/officeDocument/2006/relationships/hyperlink" Target="https://codap.concor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genbank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qubeshub.org/community/projects/bedenetworkfmns/files/download?subdir=MaryMulcahy&amp;asset=precipitation_fig-2.csv" TargetMode="External"/><Relationship Id="rId27" Type="http://schemas.openxmlformats.org/officeDocument/2006/relationships/hyperlink" Target="https://authors.library.caltech.edu/records/mmnpf-cez11" TargetMode="External"/><Relationship Id="rId30" Type="http://schemas.openxmlformats.org/officeDocument/2006/relationships/hyperlink" Target="https://www.ncl.ac.uk/webtemplate/ask-assets/external/maths-resources/statistics/regression-and-correlation/coefficient-of-determination-r-squared.html" TargetMode="External"/><Relationship Id="rId35" Type="http://schemas.openxmlformats.org/officeDocument/2006/relationships/hyperlink" Target="https://authors.library.caltech.edu/records/mmnpf-cez11" TargetMode="External"/><Relationship Id="rId8" Type="http://schemas.openxmlformats.org/officeDocument/2006/relationships/hyperlink" Target="https://www.who.int/data/collection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2868</Words>
  <Characters>16348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Introductory Data Science Pipeline Activity – Yellow Fever and Global Precipitat</vt:lpstr>
      <vt:lpstr>    Overview</vt:lpstr>
      <vt:lpstr>    Learning Objectives</vt:lpstr>
      <vt:lpstr>    What is the Data Science Pipeline?</vt:lpstr>
      <vt:lpstr>    Please answer the following questions</vt:lpstr>
    </vt:vector>
  </TitlesOfParts>
  <Company/>
  <LinksUpToDate>false</LinksUpToDate>
  <CharactersWithSpaces>19178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Mulcahy, Mary Puterbaugh</dc:creator>
  <cp:keywords/>
  <dc:description/>
  <cp:lastModifiedBy>Mulcahy, Mary Puterbaugh</cp:lastModifiedBy>
  <cp:revision>715</cp:revision>
  <dcterms:created xsi:type="dcterms:W3CDTF">2023-12-24T00:12:00Z</dcterms:created>
  <dcterms:modified xsi:type="dcterms:W3CDTF">2024-05-15T11:42:00Z</dcterms:modified>
</cp:coreProperties>
</file>