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jc w:val="center"/>
        <w:rPr>
          <w:rFonts w:ascii="Calibri" w:cs="Calibri" w:eastAsia="Calibri" w:hAnsi="Calibri"/>
          <w:b w:val="1"/>
        </w:rPr>
      </w:pPr>
      <w:bookmarkStart w:colFirst="0" w:colLast="0" w:name="_p55v7fvqnvex" w:id="0"/>
      <w:bookmarkEnd w:id="0"/>
      <w:r w:rsidDel="00000000" w:rsidR="00000000" w:rsidRPr="00000000">
        <w:rPr>
          <w:rFonts w:ascii="Calibri" w:cs="Calibri" w:eastAsia="Calibri" w:hAnsi="Calibri"/>
          <w:b w:val="1"/>
          <w:rtl w:val="0"/>
        </w:rPr>
        <w:t xml:space="preserve">RBYTE</w:t>
      </w:r>
    </w:p>
    <w:p w:rsidR="00000000" w:rsidDel="00000000" w:rsidP="00000000" w:rsidRDefault="00000000" w:rsidRPr="00000000" w14:paraId="00000002">
      <w:pPr>
        <w:pStyle w:val="Heading1"/>
        <w:jc w:val="center"/>
        <w:rPr>
          <w:rFonts w:ascii="Calibri" w:cs="Calibri" w:eastAsia="Calibri" w:hAnsi="Calibri"/>
        </w:rPr>
      </w:pPr>
      <w:bookmarkStart w:colFirst="0" w:colLast="0" w:name="_ete5w5gzt0vi" w:id="1"/>
      <w:bookmarkEnd w:id="1"/>
      <w:r w:rsidDel="00000000" w:rsidR="00000000" w:rsidRPr="00000000">
        <w:rPr>
          <w:rFonts w:ascii="Calibri" w:cs="Calibri" w:eastAsia="Calibri" w:hAnsi="Calibri"/>
          <w:rtl w:val="0"/>
        </w:rPr>
        <w:t xml:space="preserve">Pennies to the Moon - Fermi Estimation </w:t>
      </w:r>
    </w:p>
    <w:p w:rsidR="00000000" w:rsidDel="00000000" w:rsidP="00000000" w:rsidRDefault="00000000" w:rsidRPr="00000000" w14:paraId="00000003">
      <w:pPr>
        <w:pStyle w:val="Heading3"/>
        <w:rPr>
          <w:rFonts w:ascii="Calibri" w:cs="Calibri" w:eastAsia="Calibri" w:hAnsi="Calibri"/>
        </w:rPr>
      </w:pPr>
      <w:bookmarkStart w:colFirst="0" w:colLast="0" w:name="_mztf66817bye" w:id="2"/>
      <w:bookmarkEnd w:id="2"/>
      <w:r w:rsidDel="00000000" w:rsidR="00000000" w:rsidRPr="00000000">
        <w:rPr>
          <w:rFonts w:ascii="Calibri" w:cs="Calibri" w:eastAsia="Calibri" w:hAnsi="Calibri"/>
          <w:rtl w:val="0"/>
        </w:rPr>
        <w:t xml:space="preserve">Context:</w:t>
      </w:r>
    </w:p>
    <w:p w:rsidR="00000000" w:rsidDel="00000000" w:rsidP="00000000" w:rsidRDefault="00000000" w:rsidRPr="00000000" w14:paraId="00000004">
      <w:pPr>
        <w:ind w:left="0" w:firstLine="0"/>
        <w:rPr>
          <w:rFonts w:ascii="Calibri" w:cs="Calibri" w:eastAsia="Calibri" w:hAnsi="Calibri"/>
        </w:rPr>
      </w:pPr>
      <w:r w:rsidDel="00000000" w:rsidR="00000000" w:rsidRPr="00000000">
        <w:rPr>
          <w:rFonts w:ascii="Calibri" w:cs="Calibri" w:eastAsia="Calibri" w:hAnsi="Calibri"/>
          <w:i w:val="1"/>
          <w:rtl w:val="0"/>
        </w:rPr>
        <w:t xml:space="preserve">Sometimes spotting bullshit takes a bit of work. We can make this work easier with “Fermi estimation” - some rounding/”back of the envelope calculations.”</w:t>
      </w:r>
      <w:r w:rsidDel="00000000" w:rsidR="00000000" w:rsidRPr="00000000">
        <w:rPr>
          <w:rtl w:val="0"/>
        </w:rPr>
      </w:r>
    </w:p>
    <w:p w:rsidR="00000000" w:rsidDel="00000000" w:rsidP="00000000" w:rsidRDefault="00000000" w:rsidRPr="00000000" w14:paraId="00000005">
      <w:pPr>
        <w:pStyle w:val="Heading4"/>
        <w:rPr>
          <w:rFonts w:ascii="Calibri" w:cs="Calibri" w:eastAsia="Calibri" w:hAnsi="Calibri"/>
        </w:rPr>
      </w:pPr>
      <w:bookmarkStart w:colFirst="0" w:colLast="0" w:name="_wgmyqrckgb7w" w:id="3"/>
      <w:bookmarkEnd w:id="3"/>
      <w:r w:rsidDel="00000000" w:rsidR="00000000" w:rsidRPr="00000000">
        <w:rPr>
          <w:rtl w:val="0"/>
        </w:rPr>
        <w:t xml:space="preserve">Who Was Fermi?</w:t>
      </w:r>
      <w:r w:rsidDel="00000000" w:rsidR="00000000" w:rsidRPr="00000000">
        <w:rPr>
          <w:rtl w:val="0"/>
        </w:rPr>
      </w:r>
    </w:p>
    <w:p w:rsidR="00000000" w:rsidDel="00000000" w:rsidP="00000000" w:rsidRDefault="00000000" w:rsidRPr="00000000" w14:paraId="00000006">
      <w:pPr>
        <w:ind w:left="0" w:firstLine="0"/>
        <w:rPr>
          <w:rFonts w:ascii="Calibri" w:cs="Calibri" w:eastAsia="Calibri" w:hAnsi="Calibri"/>
        </w:rPr>
      </w:pPr>
      <w:r w:rsidDel="00000000" w:rsidR="00000000" w:rsidRPr="00000000">
        <w:rPr>
          <w:rFonts w:ascii="Calibri" w:cs="Calibri" w:eastAsia="Calibri" w:hAnsi="Calibri"/>
          <w:rtl w:val="0"/>
        </w:rPr>
        <w:t xml:space="preserve">Enrico Fermi was an Italian physicist who immigrated to America. After the war, Fermi served under J. Robert Oppenheimer on the General Advisory Committee, which advised the Atomic Energy Commission on nuclear matters. After the detonation of the first Soviet fission bomb in August 1949, he strongly opposed the development of a hydrogen bomb on both moral and technical grounds. He was among the scientists who testified on Oppenheimer's behalf at the 1954 hearing that resulted in the denial of Oppenheimer's security clearance.</w:t>
      </w:r>
    </w:p>
    <w:p w:rsidR="00000000" w:rsidDel="00000000" w:rsidP="00000000" w:rsidRDefault="00000000" w:rsidRPr="00000000" w14:paraId="0000000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8">
      <w:pPr>
        <w:ind w:left="0" w:firstLine="0"/>
        <w:rPr>
          <w:rFonts w:ascii="Calibri" w:cs="Calibri" w:eastAsia="Calibri" w:hAnsi="Calibri"/>
        </w:rPr>
      </w:pPr>
      <w:r w:rsidDel="00000000" w:rsidR="00000000" w:rsidRPr="00000000">
        <w:rPr>
          <w:rFonts w:ascii="Calibri" w:cs="Calibri" w:eastAsia="Calibri" w:hAnsi="Calibri"/>
          <w:rtl w:val="0"/>
        </w:rPr>
        <w:t xml:space="preserve">The Fermi method was used to estimate the bomb's impact when it was tested in New Mexico which had a devastating impact on Native tribes and the environment.</w:t>
      </w:r>
    </w:p>
    <w:p w:rsidR="00000000" w:rsidDel="00000000" w:rsidP="00000000" w:rsidRDefault="00000000" w:rsidRPr="00000000" w14:paraId="00000009">
      <w:pPr>
        <w:pStyle w:val="Heading3"/>
        <w:rPr>
          <w:rFonts w:ascii="Calibri" w:cs="Calibri" w:eastAsia="Calibri" w:hAnsi="Calibri"/>
        </w:rPr>
      </w:pPr>
      <w:bookmarkStart w:colFirst="0" w:colLast="0" w:name="_avlhfgivhjuc" w:id="4"/>
      <w:bookmarkEnd w:id="4"/>
      <w:r w:rsidDel="00000000" w:rsidR="00000000" w:rsidRPr="00000000">
        <w:rPr>
          <w:rFonts w:ascii="Calibri" w:cs="Calibri" w:eastAsia="Calibri" w:hAnsi="Calibri"/>
          <w:rtl w:val="0"/>
        </w:rPr>
        <w:t xml:space="preserve">Class Walkthrough + Example:</w:t>
      </w:r>
    </w:p>
    <w:p w:rsidR="00000000" w:rsidDel="00000000" w:rsidP="00000000" w:rsidRDefault="00000000" w:rsidRPr="00000000" w14:paraId="0000000A">
      <w:pPr>
        <w:ind w:left="0" w:firstLine="0"/>
        <w:rPr>
          <w:rFonts w:ascii="Calibri" w:cs="Calibri" w:eastAsia="Calibri" w:hAnsi="Calibri"/>
          <w:i w:val="1"/>
        </w:rPr>
      </w:pPr>
      <w:r w:rsidDel="00000000" w:rsidR="00000000" w:rsidRPr="00000000">
        <w:rPr>
          <w:rFonts w:ascii="Calibri" w:cs="Calibri" w:eastAsia="Calibri" w:hAnsi="Calibri"/>
          <w:i w:val="1"/>
          <w:rtl w:val="0"/>
        </w:rPr>
        <w:t xml:space="preserve">When spotting misinformation or "bullshit" requires clarification, Fermi estimation can simplify the process. Here's an example using a </w:t>
      </w:r>
      <w:hyperlink r:id="rId6">
        <w:r w:rsidDel="00000000" w:rsidR="00000000" w:rsidRPr="00000000">
          <w:rPr>
            <w:rFonts w:ascii="Calibri" w:cs="Calibri" w:eastAsia="Calibri" w:hAnsi="Calibri"/>
            <w:i w:val="1"/>
            <w:color w:val="1155cc"/>
            <w:u w:val="single"/>
            <w:rtl w:val="0"/>
          </w:rPr>
          <w:t xml:space="preserve">Food Stamp Fraud Case Study</w:t>
        </w:r>
      </w:hyperlink>
      <w:r w:rsidDel="00000000" w:rsidR="00000000" w:rsidRPr="00000000">
        <w:rPr>
          <w:rFonts w:ascii="Calibri" w:cs="Calibri" w:eastAsia="Calibri" w:hAnsi="Calibri"/>
          <w:i w:val="1"/>
          <w:rtl w:val="0"/>
        </w:rPr>
        <w:t xml:space="preserve">:</w:t>
      </w:r>
    </w:p>
    <w:p w:rsidR="00000000" w:rsidDel="00000000" w:rsidP="00000000" w:rsidRDefault="00000000" w:rsidRPr="00000000" w14:paraId="0000000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ind w:left="0" w:firstLine="0"/>
        <w:rPr>
          <w:rFonts w:ascii="Calibri" w:cs="Calibri" w:eastAsia="Calibri" w:hAnsi="Calibri"/>
        </w:rPr>
      </w:pPr>
      <w:r w:rsidDel="00000000" w:rsidR="00000000" w:rsidRPr="00000000">
        <w:rPr>
          <w:rFonts w:ascii="Calibri" w:cs="Calibri" w:eastAsia="Calibri" w:hAnsi="Calibri"/>
          <w:rtl w:val="0"/>
        </w:rPr>
        <w:t xml:space="preserve">Given: $70 million dollars of loss</w:t>
      </w:r>
    </w:p>
    <w:p w:rsidR="00000000" w:rsidDel="00000000" w:rsidP="00000000" w:rsidRDefault="00000000" w:rsidRPr="00000000" w14:paraId="0000000D">
      <w:pPr>
        <w:ind w:left="0" w:firstLine="720"/>
        <w:rPr>
          <w:rFonts w:ascii="Calibri" w:cs="Calibri" w:eastAsia="Calibri" w:hAnsi="Calibri"/>
        </w:rPr>
      </w:pPr>
      <w:r w:rsidDel="00000000" w:rsidR="00000000" w:rsidRPr="00000000">
        <w:rPr>
          <w:rFonts w:ascii="Calibri" w:cs="Calibri" w:eastAsia="Calibri" w:hAnsi="Calibri"/>
          <w:rtl w:val="0"/>
        </w:rPr>
        <w:t xml:space="preserve">Assumptions: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Calibri" w:cs="Calibri" w:eastAsia="Calibri" w:hAnsi="Calibri"/>
        </w:rPr>
      </w:pPr>
      <w:r w:rsidDel="00000000" w:rsidR="00000000" w:rsidRPr="00000000">
        <w:rPr>
          <w:rFonts w:ascii="Calibri" w:cs="Calibri" w:eastAsia="Calibri" w:hAnsi="Calibri"/>
          <w:rtl w:val="0"/>
        </w:rPr>
        <w:t xml:space="preserve">300 million Americans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10% use food assistance (choose a power of 10, the actual is closer to 10% than 1% or 100%)</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Calibri" w:cs="Calibri" w:eastAsia="Calibri" w:hAnsi="Calibri"/>
        </w:rPr>
      </w:pPr>
      <w:r w:rsidDel="00000000" w:rsidR="00000000" w:rsidRPr="00000000">
        <w:rPr>
          <w:rFonts w:ascii="Calibri" w:cs="Calibri" w:eastAsia="Calibri" w:hAnsi="Calibri"/>
          <w:rtl w:val="0"/>
        </w:rPr>
        <w:t xml:space="preserve">30 million people get benefits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Calibri" w:cs="Calibri" w:eastAsia="Calibri" w:hAnsi="Calibri"/>
        </w:rPr>
      </w:pPr>
      <w:r w:rsidDel="00000000" w:rsidR="00000000" w:rsidRPr="00000000">
        <w:rPr>
          <w:rFonts w:ascii="Calibri" w:cs="Calibri" w:eastAsia="Calibri" w:hAnsi="Calibri"/>
          <w:rtl w:val="0"/>
        </w:rPr>
        <w:t xml:space="preserve">Benefits are $1000/year</w:t>
      </w:r>
    </w:p>
    <w:p w:rsidR="00000000" w:rsidDel="00000000" w:rsidP="00000000" w:rsidRDefault="00000000" w:rsidRPr="00000000" w14:paraId="00000012">
      <w:pPr>
        <w:ind w:left="0" w:firstLine="720"/>
        <w:rPr>
          <w:rFonts w:ascii="Calibri" w:cs="Calibri" w:eastAsia="Calibri" w:hAnsi="Calibri"/>
        </w:rPr>
      </w:pPr>
      <w:r w:rsidDel="00000000" w:rsidR="00000000" w:rsidRPr="00000000">
        <w:rPr>
          <w:rFonts w:ascii="Calibri" w:cs="Calibri" w:eastAsia="Calibri" w:hAnsi="Calibri"/>
          <w:rtl w:val="0"/>
        </w:rPr>
        <w:t xml:space="preserve">Calculations:</w:t>
      </w:r>
    </w:p>
    <w:p w:rsidR="00000000" w:rsidDel="00000000" w:rsidP="00000000" w:rsidRDefault="00000000" w:rsidRPr="00000000" w14:paraId="00000013">
      <w:pPr>
        <w:ind w:left="0" w:firstLine="720"/>
        <w:rPr>
          <w:rFonts w:ascii="Calibri" w:cs="Calibri" w:eastAsia="Calibri" w:hAnsi="Calibri"/>
        </w:rPr>
      </w:pPr>
      <w:r w:rsidDel="00000000" w:rsidR="00000000" w:rsidRPr="00000000">
        <w:rPr>
          <w:rFonts w:ascii="Calibri" w:cs="Calibri" w:eastAsia="Calibri" w:hAnsi="Calibri"/>
          <w:rtl w:val="0"/>
        </w:rPr>
        <w:tab/>
        <w:t xml:space="preserve">Total benefits = 30 million x $1000 = $30 billion</w:t>
      </w:r>
    </w:p>
    <w:p w:rsidR="00000000" w:rsidDel="00000000" w:rsidP="00000000" w:rsidRDefault="00000000" w:rsidRPr="00000000" w14:paraId="00000014">
      <w:pPr>
        <w:ind w:left="720" w:firstLine="720"/>
        <w:rPr>
          <w:rFonts w:ascii="Calibri" w:cs="Calibri" w:eastAsia="Calibri" w:hAnsi="Calibri"/>
        </w:rPr>
      </w:pPr>
      <w:r w:rsidDel="00000000" w:rsidR="00000000" w:rsidRPr="00000000">
        <w:rPr>
          <w:rFonts w:ascii="Calibri" w:cs="Calibri" w:eastAsia="Calibri" w:hAnsi="Calibri"/>
          <w:rtl w:val="0"/>
        </w:rPr>
        <w:t xml:space="preserve">Loss rate = $70 million / $30 billion = 7/3000</w:t>
      </w:r>
    </w:p>
    <w:p w:rsidR="00000000" w:rsidDel="00000000" w:rsidP="00000000" w:rsidRDefault="00000000" w:rsidRPr="00000000" w14:paraId="00000015">
      <w:pPr>
        <w:ind w:left="1440" w:firstLine="720"/>
        <w:rPr>
          <w:rFonts w:ascii="Calibri" w:cs="Calibri" w:eastAsia="Calibri" w:hAnsi="Calibri"/>
        </w:rPr>
      </w:pPr>
      <w:r w:rsidDel="00000000" w:rsidR="00000000" w:rsidRPr="00000000">
        <w:rPr>
          <w:rFonts w:ascii="Calibri" w:cs="Calibri" w:eastAsia="Calibri" w:hAnsi="Calibri"/>
          <w:rtl w:val="0"/>
        </w:rPr>
        <w:t xml:space="preserve">Percentage loss ≈ &lt;1%</w:t>
      </w:r>
    </w:p>
    <w:p w:rsidR="00000000" w:rsidDel="00000000" w:rsidP="00000000" w:rsidRDefault="00000000" w:rsidRPr="00000000" w14:paraId="00000016">
      <w:pPr>
        <w:ind w:left="216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8">
      <w:pPr>
        <w:pStyle w:val="Heading2"/>
        <w:rPr/>
      </w:pPr>
      <w:bookmarkStart w:colFirst="0" w:colLast="0" w:name="_kh9evq9vx8ch" w:id="5"/>
      <w:bookmarkEnd w:id="5"/>
      <w:r w:rsidDel="00000000" w:rsidR="00000000" w:rsidRPr="00000000">
        <w:rPr>
          <w:rtl w:val="0"/>
        </w:rPr>
        <w:t xml:space="preserve">You Try! </w:t>
      </w:r>
    </w:p>
    <w:p w:rsidR="00000000" w:rsidDel="00000000" w:rsidP="00000000" w:rsidRDefault="00000000" w:rsidRPr="00000000" w14:paraId="00000019">
      <w:pPr>
        <w:pStyle w:val="Heading3"/>
        <w:widowControl w:val="0"/>
        <w:rPr>
          <w:rFonts w:ascii="Calibri" w:cs="Calibri" w:eastAsia="Calibri" w:hAnsi="Calibri"/>
        </w:rPr>
      </w:pPr>
      <w:bookmarkStart w:colFirst="0" w:colLast="0" w:name="_h6crubdx4wgg" w:id="6"/>
      <w:bookmarkEnd w:id="6"/>
      <w:r w:rsidDel="00000000" w:rsidR="00000000" w:rsidRPr="00000000">
        <w:rPr>
          <w:rFonts w:ascii="Calibri" w:cs="Calibri" w:eastAsia="Calibri" w:hAnsi="Calibri"/>
          <w:rtl w:val="0"/>
        </w:rPr>
        <w:t xml:space="preserve">Guidelines:</w:t>
      </w:r>
    </w:p>
    <w:p w:rsidR="00000000" w:rsidDel="00000000" w:rsidP="00000000" w:rsidRDefault="00000000" w:rsidRPr="00000000" w14:paraId="0000001A">
      <w:pPr>
        <w:widowControl w:val="0"/>
        <w:numPr>
          <w:ilvl w:val="0"/>
          <w:numId w:val="2"/>
        </w:numPr>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Use Fermi estimation techniques.</w:t>
      </w:r>
    </w:p>
    <w:p w:rsidR="00000000" w:rsidDel="00000000" w:rsidP="00000000" w:rsidRDefault="00000000" w:rsidRPr="00000000" w14:paraId="0000001B">
      <w:pPr>
        <w:widowControl w:val="0"/>
        <w:numPr>
          <w:ilvl w:val="0"/>
          <w:numId w:val="2"/>
        </w:numPr>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Your answers will not be perfect but should be reasonable and approximate.</w:t>
      </w:r>
    </w:p>
    <w:p w:rsidR="00000000" w:rsidDel="00000000" w:rsidP="00000000" w:rsidRDefault="00000000" w:rsidRPr="00000000" w14:paraId="0000001C">
      <w:pPr>
        <w:widowControl w:val="0"/>
        <w:numPr>
          <w:ilvl w:val="0"/>
          <w:numId w:val="2"/>
        </w:numPr>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Record your answers to each question on another page to keep the main activity page clean and organized. </w:t>
      </w:r>
    </w:p>
    <w:p w:rsidR="00000000" w:rsidDel="00000000" w:rsidP="00000000" w:rsidRDefault="00000000" w:rsidRPr="00000000" w14:paraId="0000001D">
      <w:pPr>
        <w:widowControl w:val="0"/>
        <w:numPr>
          <w:ilvl w:val="0"/>
          <w:numId w:val="2"/>
        </w:numPr>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Ensure that you write your team name, list the members of your team, and write out the Fermi question you are investigating at the top of your answer page.</w:t>
      </w:r>
    </w:p>
    <w:p w:rsidR="00000000" w:rsidDel="00000000" w:rsidP="00000000" w:rsidRDefault="00000000" w:rsidRPr="00000000" w14:paraId="0000001E">
      <w:pPr>
        <w:pStyle w:val="Heading3"/>
        <w:widowControl w:val="0"/>
        <w:rPr>
          <w:rFonts w:ascii="Calibri" w:cs="Calibri" w:eastAsia="Calibri" w:hAnsi="Calibri"/>
        </w:rPr>
      </w:pPr>
      <w:bookmarkStart w:colFirst="0" w:colLast="0" w:name="_jb0yw5zaa62z" w:id="7"/>
      <w:bookmarkEnd w:id="7"/>
      <w:r w:rsidDel="00000000" w:rsidR="00000000" w:rsidRPr="00000000">
        <w:rPr>
          <w:rFonts w:ascii="Calibri" w:cs="Calibri" w:eastAsia="Calibri" w:hAnsi="Calibri"/>
          <w:rtl w:val="0"/>
        </w:rPr>
        <w:t xml:space="preserve">Here’s some possible bullshit:</w:t>
      </w:r>
    </w:p>
    <w:p w:rsidR="00000000" w:rsidDel="00000000" w:rsidP="00000000" w:rsidRDefault="00000000" w:rsidRPr="00000000" w14:paraId="0000001F">
      <w:pPr>
        <w:widowControl w:val="0"/>
        <w:numPr>
          <w:ilvl w:val="0"/>
          <w:numId w:val="2"/>
        </w:numPr>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 Bill Gates fortune in pennies would be enough pennies to go from the earth to the moon and back when lined up next to each other in a path.</w:t>
      </w:r>
    </w:p>
    <w:p w:rsidR="00000000" w:rsidDel="00000000" w:rsidP="00000000" w:rsidRDefault="00000000" w:rsidRPr="00000000" w14:paraId="00000020">
      <w:pPr>
        <w:widowControl w:val="0"/>
        <w:numPr>
          <w:ilvl w:val="0"/>
          <w:numId w:val="2"/>
        </w:numPr>
        <w:ind w:left="7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Is this bullshit? More specifically, is it false?</w:t>
      </w:r>
    </w:p>
    <w:p w:rsidR="00000000" w:rsidDel="00000000" w:rsidP="00000000" w:rsidRDefault="00000000" w:rsidRPr="00000000" w14:paraId="00000021">
      <w:pPr>
        <w:pStyle w:val="Heading3"/>
        <w:widowControl w:val="0"/>
        <w:rPr>
          <w:rFonts w:ascii="Calibri" w:cs="Calibri" w:eastAsia="Calibri" w:hAnsi="Calibri"/>
        </w:rPr>
      </w:pPr>
      <w:bookmarkStart w:colFirst="0" w:colLast="0" w:name="_fr3ybdw9szhq" w:id="8"/>
      <w:bookmarkEnd w:id="8"/>
      <w:r w:rsidDel="00000000" w:rsidR="00000000" w:rsidRPr="00000000">
        <w:rPr>
          <w:rFonts w:ascii="Calibri" w:cs="Calibri" w:eastAsia="Calibri" w:hAnsi="Calibri"/>
          <w:rtl w:val="0"/>
        </w:rPr>
        <w:t xml:space="preserve">Make a Guess! Is it bullshit?</w:t>
      </w:r>
    </w:p>
    <w:p w:rsidR="00000000" w:rsidDel="00000000" w:rsidP="00000000" w:rsidRDefault="00000000" w:rsidRPr="00000000" w14:paraId="00000022">
      <w:pPr>
        <w:rPr/>
      </w:pPr>
      <w:r w:rsidDel="00000000" w:rsidR="00000000" w:rsidRPr="00000000">
        <w:rPr/>
        <w:drawing>
          <wp:inline distB="19050" distT="19050" distL="19050" distR="19050">
            <wp:extent cx="5943600" cy="2070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0701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Style w:val="Heading3"/>
        <w:widowControl w:val="0"/>
        <w:rPr>
          <w:rFonts w:ascii="Calibri" w:cs="Calibri" w:eastAsia="Calibri" w:hAnsi="Calibri"/>
        </w:rPr>
      </w:pPr>
      <w:bookmarkStart w:colFirst="0" w:colLast="0" w:name="_bk8lqs9t60p2" w:id="9"/>
      <w:bookmarkEnd w:id="9"/>
      <w:r w:rsidDel="00000000" w:rsidR="00000000" w:rsidRPr="00000000">
        <w:rPr>
          <w:rFonts w:ascii="Calibri" w:cs="Calibri" w:eastAsia="Calibri" w:hAnsi="Calibri"/>
          <w:rtl w:val="0"/>
        </w:rPr>
        <w:t xml:space="preserve">Let’s Figure it out Using Fermi Estimation: </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Work in groups of 2-4 and document your proccess/findings </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Use these guidelines…</w:t>
      </w:r>
    </w:p>
    <w:p w:rsidR="00000000" w:rsidDel="00000000" w:rsidP="00000000" w:rsidRDefault="00000000" w:rsidRPr="00000000" w14:paraId="00000026">
      <w:pPr>
        <w:widowControl w:val="0"/>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Estimate relevant quantities or parameters involved in the claim</w:t>
      </w:r>
    </w:p>
    <w:p w:rsidR="00000000" w:rsidDel="00000000" w:rsidP="00000000" w:rsidRDefault="00000000" w:rsidRPr="00000000" w14:paraId="00000027">
      <w:pPr>
        <w:widowControl w:val="0"/>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Make reasonable assumptions to simplify calculations</w:t>
      </w:r>
    </w:p>
    <w:p w:rsidR="00000000" w:rsidDel="00000000" w:rsidP="00000000" w:rsidRDefault="00000000" w:rsidRPr="00000000" w14:paraId="00000028">
      <w:pPr>
        <w:widowControl w:val="0"/>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Perform calculations using rounded numbers and approximate values</w:t>
      </w:r>
    </w:p>
    <w:p w:rsidR="00000000" w:rsidDel="00000000" w:rsidP="00000000" w:rsidRDefault="00000000" w:rsidRPr="00000000" w14:paraId="00000029">
      <w:pPr>
        <w:widowControl w:val="0"/>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Compare the estimated results to determine the plausibility of the claim</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B">
      <w:pPr>
        <w:widowControl w:val="0"/>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allingbullshit.org/case_studies/case_study_foodstamp_fraud.html"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