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75068" w14:textId="77777777" w:rsidR="000409E0" w:rsidRPr="00453B56" w:rsidRDefault="00653341" w:rsidP="00980DB1">
      <w:pPr>
        <w:shd w:val="clear" w:color="auto" w:fill="FFFFFF"/>
        <w:spacing w:after="0" w:line="384" w:lineRule="atLeast"/>
        <w:jc w:val="both"/>
        <w:outlineLvl w:val="2"/>
        <w:rPr>
          <w:rFonts w:ascii="Tahoma" w:eastAsia="Times New Roman" w:hAnsi="Tahoma" w:cs="Tahoma"/>
          <w:b/>
          <w:color w:val="000000" w:themeColor="text1"/>
          <w:sz w:val="24"/>
          <w:szCs w:val="24"/>
          <w:lang w:val="fr-CA" w:eastAsia="en-CA"/>
        </w:rPr>
      </w:pPr>
      <w:r w:rsidRPr="00453B56">
        <w:rPr>
          <w:rFonts w:ascii="Tahoma" w:eastAsia="Times New Roman" w:hAnsi="Tahoma" w:cs="Tahoma"/>
          <w:b/>
          <w:noProof/>
          <w:color w:val="000000" w:themeColor="text1"/>
          <w:sz w:val="24"/>
          <w:szCs w:val="24"/>
          <w:lang w:val="fr-CA" w:eastAsia="fr-CA"/>
        </w:rPr>
        <w:drawing>
          <wp:inline distT="0" distB="0" distL="0" distR="0" wp14:anchorId="1B1B8387" wp14:editId="09917FD4">
            <wp:extent cx="5943600" cy="1058114"/>
            <wp:effectExtent l="0" t="0" r="0" b="8890"/>
            <wp:docPr id="9" name="Picture 9" descr="C:\Users\vtrembl2\Desktop\Traduction Phages\Images icones\groupe micros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groupe microscopi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58114"/>
                    </a:xfrm>
                    <a:prstGeom prst="rect">
                      <a:avLst/>
                    </a:prstGeom>
                    <a:noFill/>
                    <a:ln>
                      <a:noFill/>
                    </a:ln>
                  </pic:spPr>
                </pic:pic>
              </a:graphicData>
            </a:graphic>
          </wp:inline>
        </w:drawing>
      </w:r>
      <w:r w:rsidR="000409E0" w:rsidRPr="00453B5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59264" behindDoc="0" locked="0" layoutInCell="1" allowOverlap="1" wp14:anchorId="2DE19AD2" wp14:editId="42FD239C">
                <wp:simplePos x="0" y="0"/>
                <wp:positionH relativeFrom="column">
                  <wp:posOffset>0</wp:posOffset>
                </wp:positionH>
                <wp:positionV relativeFrom="paragraph">
                  <wp:posOffset>0</wp:posOffset>
                </wp:positionV>
                <wp:extent cx="5956935" cy="20320"/>
                <wp:effectExtent l="0" t="0" r="24765" b="36830"/>
                <wp:wrapNone/>
                <wp:docPr id="6" name="Straight Connector 6"/>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22012"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" strokecolor="#7f7f7f [1612]" strokeweight="1pt">
                <v:stroke joinstyle="miter"/>
              </v:line>
            </w:pict>
          </mc:Fallback>
        </mc:AlternateContent>
      </w:r>
    </w:p>
    <w:p w14:paraId="3704597C" w14:textId="77777777" w:rsidR="000409E0" w:rsidRPr="00453B56" w:rsidRDefault="000409E0" w:rsidP="00980DB1">
      <w:pPr>
        <w:shd w:val="clear" w:color="auto" w:fill="FFFFFF"/>
        <w:spacing w:after="0" w:line="384" w:lineRule="atLeast"/>
        <w:jc w:val="both"/>
        <w:outlineLvl w:val="2"/>
        <w:rPr>
          <w:rFonts w:ascii="Tahoma" w:eastAsia="Times New Roman" w:hAnsi="Tahoma" w:cs="Tahoma"/>
          <w:b/>
          <w:color w:val="000000" w:themeColor="text1"/>
          <w:sz w:val="24"/>
          <w:szCs w:val="24"/>
          <w:lang w:val="fr-CA" w:eastAsia="en-CA"/>
        </w:rPr>
      </w:pPr>
      <w:r w:rsidRPr="00453B5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1312" behindDoc="0" locked="0" layoutInCell="1" allowOverlap="1" wp14:anchorId="044BEFCB" wp14:editId="703AE33C">
                <wp:simplePos x="0" y="0"/>
                <wp:positionH relativeFrom="column">
                  <wp:posOffset>0</wp:posOffset>
                </wp:positionH>
                <wp:positionV relativeFrom="paragraph">
                  <wp:posOffset>-635</wp:posOffset>
                </wp:positionV>
                <wp:extent cx="5956935" cy="20320"/>
                <wp:effectExtent l="0" t="0" r="24765" b="36830"/>
                <wp:wrapNone/>
                <wp:docPr id="2" name="Straight Connector 2"/>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F73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9.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" strokecolor="#7f7f7f [1612]" strokeweight="1pt">
                <v:stroke joinstyle="miter"/>
              </v:line>
            </w:pict>
          </mc:Fallback>
        </mc:AlternateContent>
      </w:r>
    </w:p>
    <w:p w14:paraId="6B35995D" w14:textId="30A014FE" w:rsidR="006021C6" w:rsidRPr="00453B56" w:rsidRDefault="00E77E6F" w:rsidP="00980DB1">
      <w:pPr>
        <w:shd w:val="clear" w:color="auto" w:fill="FFFFFF"/>
        <w:spacing w:after="0" w:line="384" w:lineRule="atLeast"/>
        <w:jc w:val="both"/>
        <w:outlineLvl w:val="2"/>
        <w:rPr>
          <w:rFonts w:ascii="Tahoma" w:eastAsia="Times New Roman" w:hAnsi="Tahoma" w:cs="Tahoma"/>
          <w:b/>
          <w:color w:val="000000" w:themeColor="text1"/>
          <w:sz w:val="24"/>
          <w:szCs w:val="24"/>
          <w:lang w:val="fr-CA" w:eastAsia="en-CA"/>
        </w:rPr>
      </w:pPr>
      <w:r w:rsidRPr="00453B56">
        <w:rPr>
          <w:rFonts w:ascii="Tahoma" w:eastAsia="Times New Roman" w:hAnsi="Tahoma" w:cs="Tahoma"/>
          <w:b/>
          <w:color w:val="000000" w:themeColor="text1"/>
          <w:sz w:val="24"/>
          <w:szCs w:val="24"/>
          <w:lang w:val="fr-CA" w:eastAsia="en-CA"/>
        </w:rPr>
        <w:t>Protocole 8.1a</w:t>
      </w:r>
      <w:r w:rsidR="00453B56">
        <w:rPr>
          <w:rFonts w:ascii="Tahoma" w:eastAsia="Times New Roman" w:hAnsi="Tahoma" w:cs="Tahoma"/>
          <w:b/>
          <w:color w:val="000000" w:themeColor="text1"/>
          <w:sz w:val="24"/>
          <w:szCs w:val="24"/>
          <w:lang w:val="fr-CA" w:eastAsia="en-CA"/>
        </w:rPr>
        <w:t> </w:t>
      </w:r>
      <w:r w:rsidRPr="00453B56">
        <w:rPr>
          <w:rFonts w:ascii="Tahoma" w:eastAsia="Times New Roman" w:hAnsi="Tahoma" w:cs="Tahoma"/>
          <w:b/>
          <w:color w:val="000000" w:themeColor="text1"/>
          <w:sz w:val="24"/>
          <w:szCs w:val="24"/>
          <w:lang w:val="fr-CA" w:eastAsia="en-CA"/>
        </w:rPr>
        <w:t>: Montage d'échantillons de</w:t>
      </w:r>
      <w:r w:rsidR="006D7FBD" w:rsidRPr="00453B56">
        <w:rPr>
          <w:rFonts w:ascii="Tahoma" w:eastAsia="Times New Roman" w:hAnsi="Tahoma" w:cs="Tahoma"/>
          <w:b/>
          <w:color w:val="000000" w:themeColor="text1"/>
          <w:sz w:val="24"/>
          <w:szCs w:val="24"/>
          <w:lang w:val="fr-CA" w:eastAsia="en-CA"/>
        </w:rPr>
        <w:t xml:space="preserve"> phages pour MET et coloration par</w:t>
      </w:r>
      <w:r w:rsidRPr="00453B56">
        <w:rPr>
          <w:rFonts w:ascii="Tahoma" w:eastAsia="Times New Roman" w:hAnsi="Tahoma" w:cs="Tahoma"/>
          <w:b/>
          <w:color w:val="000000" w:themeColor="text1"/>
          <w:sz w:val="24"/>
          <w:szCs w:val="24"/>
          <w:lang w:val="fr-CA" w:eastAsia="en-CA"/>
        </w:rPr>
        <w:t xml:space="preserve"> l'acétate d'uranyle</w:t>
      </w:r>
    </w:p>
    <w:p w14:paraId="02497A80" w14:textId="77777777" w:rsidR="00E77E6F" w:rsidRPr="00453B56" w:rsidRDefault="000409E0"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3360" behindDoc="0" locked="0" layoutInCell="1" allowOverlap="1" wp14:anchorId="1E2C603F" wp14:editId="327C8AFD">
                <wp:simplePos x="0" y="0"/>
                <wp:positionH relativeFrom="column">
                  <wp:posOffset>0</wp:posOffset>
                </wp:positionH>
                <wp:positionV relativeFrom="paragraph">
                  <wp:posOffset>175523</wp:posOffset>
                </wp:positionV>
                <wp:extent cx="5956935" cy="20320"/>
                <wp:effectExtent l="0" t="0" r="24765" b="17780"/>
                <wp:wrapNone/>
                <wp:docPr id="3" name="Straight Connector 3"/>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549D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3.8pt" to="469.05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" strokecolor="#7f7f7f [1612]" strokeweight="1pt">
                <v:stroke joinstyle="miter"/>
              </v:line>
            </w:pict>
          </mc:Fallback>
        </mc:AlternateContent>
      </w:r>
    </w:p>
    <w:p w14:paraId="57ED41C3" w14:textId="605D08AF" w:rsidR="00E77E6F" w:rsidRPr="00453B56" w:rsidRDefault="00E77E6F"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b/>
          <w:color w:val="000000" w:themeColor="text1"/>
          <w:sz w:val="24"/>
          <w:szCs w:val="24"/>
          <w:lang w:val="fr-CA" w:eastAsia="en-CA"/>
        </w:rPr>
        <w:t>Objectif</w:t>
      </w:r>
      <w:r w:rsidR="00453B56">
        <w:rPr>
          <w:rFonts w:ascii="Tahoma" w:eastAsia="Times New Roman" w:hAnsi="Tahoma" w:cs="Tahoma"/>
          <w:color w:val="000000" w:themeColor="text1"/>
          <w:sz w:val="24"/>
          <w:szCs w:val="24"/>
          <w:lang w:val="fr-CA" w:eastAsia="en-CA"/>
        </w:rPr>
        <w:t> </w:t>
      </w:r>
      <w:r w:rsidRPr="00453B56">
        <w:rPr>
          <w:rFonts w:ascii="Tahoma" w:eastAsia="Times New Roman" w:hAnsi="Tahoma" w:cs="Tahoma"/>
          <w:b/>
          <w:bCs/>
          <w:color w:val="000000" w:themeColor="text1"/>
          <w:sz w:val="24"/>
          <w:szCs w:val="24"/>
          <w:lang w:val="fr-CA" w:eastAsia="en-CA"/>
        </w:rPr>
        <w:t>:</w:t>
      </w:r>
      <w:r w:rsidRPr="00453B56">
        <w:rPr>
          <w:rFonts w:ascii="Tahoma" w:eastAsia="Times New Roman" w:hAnsi="Tahoma" w:cs="Tahoma"/>
          <w:color w:val="000000" w:themeColor="text1"/>
          <w:sz w:val="24"/>
          <w:szCs w:val="24"/>
          <w:lang w:val="fr-CA" w:eastAsia="en-CA"/>
        </w:rPr>
        <w:t xml:space="preserve"> Préparer votre échantillon de phage</w:t>
      </w:r>
      <w:r w:rsidR="00D93300" w:rsidRPr="00453B56">
        <w:rPr>
          <w:rFonts w:ascii="Tahoma" w:eastAsia="Times New Roman" w:hAnsi="Tahoma" w:cs="Tahoma"/>
          <w:color w:val="000000" w:themeColor="text1"/>
          <w:sz w:val="24"/>
          <w:szCs w:val="24"/>
          <w:lang w:val="fr-CA" w:eastAsia="en-CA"/>
        </w:rPr>
        <w:t xml:space="preserve">s pour les </w:t>
      </w:r>
      <w:r w:rsidRPr="00453B56">
        <w:rPr>
          <w:rFonts w:ascii="Tahoma" w:eastAsia="Times New Roman" w:hAnsi="Tahoma" w:cs="Tahoma"/>
          <w:color w:val="000000" w:themeColor="text1"/>
          <w:sz w:val="24"/>
          <w:szCs w:val="24"/>
          <w:lang w:val="fr-CA" w:eastAsia="en-CA"/>
        </w:rPr>
        <w:t>observer avec un microscope électronique à transmission</w:t>
      </w:r>
    </w:p>
    <w:p w14:paraId="6A94210C" w14:textId="146A0959" w:rsidR="00E77E6F" w:rsidRPr="00453B56" w:rsidRDefault="000409E0"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5408" behindDoc="0" locked="0" layoutInCell="1" allowOverlap="1" wp14:anchorId="51F295E7" wp14:editId="6B784CC7">
                <wp:simplePos x="0" y="0"/>
                <wp:positionH relativeFrom="column">
                  <wp:posOffset>0</wp:posOffset>
                </wp:positionH>
                <wp:positionV relativeFrom="paragraph">
                  <wp:posOffset>152788</wp:posOffset>
                </wp:positionV>
                <wp:extent cx="5956935" cy="20320"/>
                <wp:effectExtent l="0" t="0" r="24765" b="36830"/>
                <wp:wrapNone/>
                <wp:docPr id="4" name="Straight Connector 4"/>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FE13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2.05pt" to="469.05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" strokecolor="#7f7f7f [1612]" strokeweight="1pt">
                <v:stroke joinstyle="miter"/>
              </v:line>
            </w:pict>
          </mc:Fallback>
        </mc:AlternateContent>
      </w:r>
    </w:p>
    <w:p w14:paraId="4FC4AD17" w14:textId="7D12621F" w:rsidR="00E77E6F" w:rsidRDefault="00E77E6F"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b/>
          <w:color w:val="000000" w:themeColor="text1"/>
          <w:sz w:val="24"/>
          <w:szCs w:val="24"/>
          <w:lang w:val="fr-CA" w:eastAsia="en-CA"/>
        </w:rPr>
        <w:t>But</w:t>
      </w:r>
      <w:r w:rsidR="00453B56">
        <w:rPr>
          <w:rFonts w:ascii="Tahoma" w:eastAsia="Times New Roman" w:hAnsi="Tahoma" w:cs="Tahoma"/>
          <w:color w:val="000000" w:themeColor="text1"/>
          <w:sz w:val="24"/>
          <w:szCs w:val="24"/>
          <w:lang w:val="fr-CA" w:eastAsia="en-CA"/>
        </w:rPr>
        <w:t> </w:t>
      </w:r>
      <w:r w:rsidRPr="00453B56">
        <w:rPr>
          <w:rFonts w:ascii="Tahoma" w:eastAsia="Times New Roman" w:hAnsi="Tahoma" w:cs="Tahoma"/>
          <w:b/>
          <w:bCs/>
          <w:color w:val="000000" w:themeColor="text1"/>
          <w:sz w:val="24"/>
          <w:szCs w:val="24"/>
          <w:lang w:val="fr-CA" w:eastAsia="en-CA"/>
        </w:rPr>
        <w:t>:</w:t>
      </w:r>
      <w:r w:rsidRPr="00453B56">
        <w:rPr>
          <w:rFonts w:ascii="Tahoma" w:eastAsia="Times New Roman" w:hAnsi="Tahoma" w:cs="Tahoma"/>
          <w:color w:val="000000" w:themeColor="text1"/>
          <w:sz w:val="24"/>
          <w:szCs w:val="24"/>
          <w:lang w:val="fr-CA" w:eastAsia="en-CA"/>
        </w:rPr>
        <w:t xml:space="preserve"> Les particules de phage</w:t>
      </w:r>
      <w:r w:rsidR="000C547B" w:rsidRPr="00453B56">
        <w:rPr>
          <w:rFonts w:ascii="Tahoma" w:eastAsia="Times New Roman" w:hAnsi="Tahoma" w:cs="Tahoma"/>
          <w:color w:val="000000" w:themeColor="text1"/>
          <w:sz w:val="24"/>
          <w:szCs w:val="24"/>
          <w:lang w:val="fr-CA" w:eastAsia="en-CA"/>
        </w:rPr>
        <w:t>s</w:t>
      </w:r>
      <w:r w:rsidRPr="00453B56">
        <w:rPr>
          <w:rFonts w:ascii="Tahoma" w:eastAsia="Times New Roman" w:hAnsi="Tahoma" w:cs="Tahoma"/>
          <w:color w:val="000000" w:themeColor="text1"/>
          <w:sz w:val="24"/>
          <w:szCs w:val="24"/>
          <w:lang w:val="fr-CA" w:eastAsia="en-CA"/>
        </w:rPr>
        <w:t xml:space="preserve"> individuelles sont trop petites pour être vues avec des microscopes optiques, ce qui nécessite l'utilisation de la microscopie électronique à transmission (MET). Pour obse</w:t>
      </w:r>
      <w:r w:rsidR="00D93300" w:rsidRPr="00453B56">
        <w:rPr>
          <w:rFonts w:ascii="Tahoma" w:eastAsia="Times New Roman" w:hAnsi="Tahoma" w:cs="Tahoma"/>
          <w:color w:val="000000" w:themeColor="text1"/>
          <w:sz w:val="24"/>
          <w:szCs w:val="24"/>
          <w:lang w:val="fr-CA" w:eastAsia="en-CA"/>
        </w:rPr>
        <w:t>rver vos</w:t>
      </w:r>
      <w:r w:rsidRPr="00453B56">
        <w:rPr>
          <w:rFonts w:ascii="Tahoma" w:eastAsia="Times New Roman" w:hAnsi="Tahoma" w:cs="Tahoma"/>
          <w:color w:val="000000" w:themeColor="text1"/>
          <w:sz w:val="24"/>
          <w:szCs w:val="24"/>
          <w:lang w:val="fr-CA" w:eastAsia="en-CA"/>
        </w:rPr>
        <w:t xml:space="preserve"> phage</w:t>
      </w:r>
      <w:r w:rsidR="00D93300" w:rsidRPr="00453B56">
        <w:rPr>
          <w:rFonts w:ascii="Tahoma" w:eastAsia="Times New Roman" w:hAnsi="Tahoma" w:cs="Tahoma"/>
          <w:color w:val="000000" w:themeColor="text1"/>
          <w:sz w:val="24"/>
          <w:szCs w:val="24"/>
          <w:lang w:val="fr-CA" w:eastAsia="en-CA"/>
        </w:rPr>
        <w:t>s</w:t>
      </w:r>
      <w:r w:rsidRPr="00453B56">
        <w:rPr>
          <w:rFonts w:ascii="Tahoma" w:eastAsia="Times New Roman" w:hAnsi="Tahoma" w:cs="Tahoma"/>
          <w:color w:val="000000" w:themeColor="text1"/>
          <w:sz w:val="24"/>
          <w:szCs w:val="24"/>
          <w:lang w:val="fr-CA" w:eastAsia="en-CA"/>
        </w:rPr>
        <w:t xml:space="preserve"> à l'aide de la MET, un échantillon de votre lysat doit d'ab</w:t>
      </w:r>
      <w:r w:rsidR="00D93300" w:rsidRPr="00453B56">
        <w:rPr>
          <w:rFonts w:ascii="Tahoma" w:eastAsia="Times New Roman" w:hAnsi="Tahoma" w:cs="Tahoma"/>
          <w:color w:val="000000" w:themeColor="text1"/>
          <w:sz w:val="24"/>
          <w:szCs w:val="24"/>
          <w:lang w:val="fr-CA" w:eastAsia="en-CA"/>
        </w:rPr>
        <w:t>ord être concentré et purgé</w:t>
      </w:r>
      <w:r w:rsidRPr="00453B56">
        <w:rPr>
          <w:rFonts w:ascii="Tahoma" w:eastAsia="Times New Roman" w:hAnsi="Tahoma" w:cs="Tahoma"/>
          <w:color w:val="000000" w:themeColor="text1"/>
          <w:sz w:val="24"/>
          <w:szCs w:val="24"/>
          <w:lang w:val="fr-CA" w:eastAsia="en-CA"/>
        </w:rPr>
        <w:t xml:space="preserve"> des débris de protéines et de membrane</w:t>
      </w:r>
      <w:r w:rsidR="000C547B" w:rsidRPr="00453B56">
        <w:rPr>
          <w:rFonts w:ascii="Tahoma" w:eastAsia="Times New Roman" w:hAnsi="Tahoma" w:cs="Tahoma"/>
          <w:color w:val="000000" w:themeColor="text1"/>
          <w:sz w:val="24"/>
          <w:szCs w:val="24"/>
          <w:lang w:val="fr-CA" w:eastAsia="en-CA"/>
        </w:rPr>
        <w:t>s</w:t>
      </w:r>
      <w:r w:rsidRPr="00453B56">
        <w:rPr>
          <w:rFonts w:ascii="Tahoma" w:eastAsia="Times New Roman" w:hAnsi="Tahoma" w:cs="Tahoma"/>
          <w:color w:val="000000" w:themeColor="text1"/>
          <w:sz w:val="24"/>
          <w:szCs w:val="24"/>
          <w:lang w:val="fr-CA" w:eastAsia="en-CA"/>
        </w:rPr>
        <w:t xml:space="preserve"> bactérienne</w:t>
      </w:r>
      <w:r w:rsidR="000C547B" w:rsidRPr="00453B56">
        <w:rPr>
          <w:rFonts w:ascii="Tahoma" w:eastAsia="Times New Roman" w:hAnsi="Tahoma" w:cs="Tahoma"/>
          <w:color w:val="000000" w:themeColor="text1"/>
          <w:sz w:val="24"/>
          <w:szCs w:val="24"/>
          <w:lang w:val="fr-CA" w:eastAsia="en-CA"/>
        </w:rPr>
        <w:t>s</w:t>
      </w:r>
      <w:r w:rsidRPr="00453B56">
        <w:rPr>
          <w:rFonts w:ascii="Tahoma" w:eastAsia="Times New Roman" w:hAnsi="Tahoma" w:cs="Tahoma"/>
          <w:color w:val="000000" w:themeColor="text1"/>
          <w:sz w:val="24"/>
          <w:szCs w:val="24"/>
          <w:lang w:val="fr-CA" w:eastAsia="en-CA"/>
        </w:rPr>
        <w:t>. Cela est</w:t>
      </w:r>
      <w:r w:rsidR="000C547B" w:rsidRPr="00453B56">
        <w:rPr>
          <w:rFonts w:ascii="Tahoma" w:eastAsia="Times New Roman" w:hAnsi="Tahoma" w:cs="Tahoma"/>
          <w:color w:val="000000" w:themeColor="text1"/>
          <w:sz w:val="24"/>
          <w:szCs w:val="24"/>
          <w:lang w:val="fr-CA" w:eastAsia="en-CA"/>
        </w:rPr>
        <w:t xml:space="preserve"> accompli en sédiment</w:t>
      </w:r>
      <w:r w:rsidRPr="00453B56">
        <w:rPr>
          <w:rFonts w:ascii="Tahoma" w:eastAsia="Times New Roman" w:hAnsi="Tahoma" w:cs="Tahoma"/>
          <w:color w:val="000000" w:themeColor="text1"/>
          <w:sz w:val="24"/>
          <w:szCs w:val="24"/>
          <w:lang w:val="fr-CA" w:eastAsia="en-CA"/>
        </w:rPr>
        <w:t xml:space="preserve">ant votre phage dans une </w:t>
      </w:r>
      <w:proofErr w:type="spellStart"/>
      <w:r w:rsidRPr="00453B56">
        <w:rPr>
          <w:rFonts w:ascii="Tahoma" w:eastAsia="Times New Roman" w:hAnsi="Tahoma" w:cs="Tahoma"/>
          <w:color w:val="000000" w:themeColor="text1"/>
          <w:sz w:val="24"/>
          <w:szCs w:val="24"/>
          <w:lang w:val="fr-CA" w:eastAsia="en-CA"/>
        </w:rPr>
        <w:t>microcentrifugeuse</w:t>
      </w:r>
      <w:proofErr w:type="spellEnd"/>
      <w:r w:rsidRPr="00453B56">
        <w:rPr>
          <w:rFonts w:ascii="Tahoma" w:eastAsia="Times New Roman" w:hAnsi="Tahoma" w:cs="Tahoma"/>
          <w:color w:val="000000" w:themeColor="text1"/>
          <w:sz w:val="24"/>
          <w:szCs w:val="24"/>
          <w:lang w:val="fr-CA" w:eastAsia="en-CA"/>
        </w:rPr>
        <w:t xml:space="preserve"> et en remettant en suspension le culot de phages dans un tampon de phage frais.</w:t>
      </w:r>
    </w:p>
    <w:p w14:paraId="454B30C7" w14:textId="77777777" w:rsidR="005F15DA" w:rsidRPr="00453B56" w:rsidRDefault="005F15DA"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47311C21" w14:textId="709B2353" w:rsidR="00E77E6F" w:rsidRDefault="00E77E6F"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L'échantillon concentré est ensuite placé sur une grille de microscopie électronique. Une fois sur la grille, les sels et les débris bactériens restants sont rincés et l'échantillon est coloré à l'acétate d'uranyle. Lorsque la grille colorée est placée dans le microscope électronique, le faisceau d'électrons pénètre dans les particules de phage</w:t>
      </w:r>
      <w:r w:rsidR="000C547B" w:rsidRPr="00453B56">
        <w:rPr>
          <w:rFonts w:ascii="Tahoma" w:eastAsia="Times New Roman" w:hAnsi="Tahoma" w:cs="Tahoma"/>
          <w:color w:val="000000" w:themeColor="text1"/>
          <w:sz w:val="24"/>
          <w:szCs w:val="24"/>
          <w:lang w:val="fr-CA" w:eastAsia="en-CA"/>
        </w:rPr>
        <w:t>s</w:t>
      </w:r>
      <w:r w:rsidRPr="00453B56">
        <w:rPr>
          <w:rFonts w:ascii="Tahoma" w:eastAsia="Times New Roman" w:hAnsi="Tahoma" w:cs="Tahoma"/>
          <w:color w:val="000000" w:themeColor="text1"/>
          <w:sz w:val="24"/>
          <w:szCs w:val="24"/>
          <w:lang w:val="fr-CA" w:eastAsia="en-CA"/>
        </w:rPr>
        <w:t>, mais pas dans la couche d’acétate d’uranyle entourant votre phage, rendant le phage visible sur le fond sombre (par contraste).</w:t>
      </w:r>
    </w:p>
    <w:p w14:paraId="0AA7099D" w14:textId="77777777" w:rsidR="005F15DA" w:rsidRPr="00453B56" w:rsidRDefault="005F15DA"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52A4FEDE" w14:textId="1E28B295" w:rsidR="000409E0" w:rsidRPr="00453B56" w:rsidRDefault="00E77E6F"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Important</w:t>
      </w:r>
      <w:r w:rsidR="005F15DA">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 vous utiliserez de l'acéta</w:t>
      </w:r>
      <w:r w:rsidR="006D7FBD" w:rsidRPr="00453B56">
        <w:rPr>
          <w:rFonts w:ascii="Tahoma" w:eastAsia="Times New Roman" w:hAnsi="Tahoma" w:cs="Tahoma"/>
          <w:color w:val="000000" w:themeColor="text1"/>
          <w:sz w:val="24"/>
          <w:szCs w:val="24"/>
          <w:lang w:val="fr-CA" w:eastAsia="en-CA"/>
        </w:rPr>
        <w:t>te d'uranyle (AU) comme solution de coloration</w:t>
      </w:r>
      <w:r w:rsidRPr="00453B56">
        <w:rPr>
          <w:rFonts w:ascii="Tahoma" w:eastAsia="Times New Roman" w:hAnsi="Tahoma" w:cs="Tahoma"/>
          <w:color w:val="000000" w:themeColor="text1"/>
          <w:sz w:val="24"/>
          <w:szCs w:val="24"/>
          <w:lang w:val="fr-CA" w:eastAsia="en-CA"/>
        </w:rPr>
        <w:t xml:space="preserve">. L'AU est une substance dangereuse nécessitant des précautions spéciales </w:t>
      </w:r>
      <w:r w:rsidR="006D7FBD" w:rsidRPr="00453B56">
        <w:rPr>
          <w:rFonts w:ascii="Tahoma" w:eastAsia="Times New Roman" w:hAnsi="Tahoma" w:cs="Tahoma"/>
          <w:color w:val="000000" w:themeColor="text1"/>
          <w:sz w:val="24"/>
          <w:szCs w:val="24"/>
          <w:lang w:val="fr-CA" w:eastAsia="en-CA"/>
        </w:rPr>
        <w:t xml:space="preserve">pour travailler </w:t>
      </w:r>
      <w:r w:rsidRPr="00453B56">
        <w:rPr>
          <w:rFonts w:ascii="Tahoma" w:eastAsia="Times New Roman" w:hAnsi="Tahoma" w:cs="Tahoma"/>
          <w:color w:val="000000" w:themeColor="text1"/>
          <w:sz w:val="24"/>
          <w:szCs w:val="24"/>
          <w:lang w:val="fr-CA" w:eastAsia="en-CA"/>
        </w:rPr>
        <w:t>en toute sécurité. Veuillez suivre les instructions de votre enseignant pour la manipulation et l'éliminat</w:t>
      </w:r>
      <w:r w:rsidR="00D93300" w:rsidRPr="00453B56">
        <w:rPr>
          <w:rFonts w:ascii="Tahoma" w:eastAsia="Times New Roman" w:hAnsi="Tahoma" w:cs="Tahoma"/>
          <w:color w:val="000000" w:themeColor="text1"/>
          <w:sz w:val="24"/>
          <w:szCs w:val="24"/>
          <w:lang w:val="fr-CA" w:eastAsia="en-CA"/>
        </w:rPr>
        <w:t>ion des matériaux exposés à l’AU</w:t>
      </w:r>
      <w:r w:rsidRPr="00453B56">
        <w:rPr>
          <w:rFonts w:ascii="Tahoma" w:eastAsia="Times New Roman" w:hAnsi="Tahoma" w:cs="Tahoma"/>
          <w:color w:val="000000" w:themeColor="text1"/>
          <w:sz w:val="24"/>
          <w:szCs w:val="24"/>
          <w:lang w:val="fr-CA" w:eastAsia="en-CA"/>
        </w:rPr>
        <w:t>.</w:t>
      </w:r>
    </w:p>
    <w:p w14:paraId="1ED27C9E" w14:textId="77777777" w:rsidR="006021C6" w:rsidRPr="00453B56" w:rsidRDefault="000409E0" w:rsidP="00980DB1">
      <w:pPr>
        <w:shd w:val="clear" w:color="auto" w:fill="FFFFFF"/>
        <w:spacing w:after="0" w:line="384" w:lineRule="atLeast"/>
        <w:ind w:left="135"/>
        <w:jc w:val="both"/>
        <w:rPr>
          <w:rFonts w:ascii="Tahoma" w:eastAsia="Times New Roman" w:hAnsi="Tahoma" w:cs="Tahoma"/>
          <w:color w:val="000000" w:themeColor="text1"/>
          <w:sz w:val="24"/>
          <w:szCs w:val="24"/>
          <w:lang w:val="fr-CA" w:eastAsia="en-CA"/>
        </w:rPr>
      </w:pPr>
      <w:r w:rsidRPr="00453B5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7456" behindDoc="0" locked="0" layoutInCell="1" allowOverlap="1" wp14:anchorId="20426AE5" wp14:editId="7416BBD3">
                <wp:simplePos x="0" y="0"/>
                <wp:positionH relativeFrom="column">
                  <wp:posOffset>0</wp:posOffset>
                </wp:positionH>
                <wp:positionV relativeFrom="paragraph">
                  <wp:posOffset>171198</wp:posOffset>
                </wp:positionV>
                <wp:extent cx="5956935" cy="20320"/>
                <wp:effectExtent l="0" t="0" r="24765" b="36830"/>
                <wp:wrapNone/>
                <wp:docPr id="5" name="Straight Connector 5"/>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355BB"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3.5pt" to="469.05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lfp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" strokecolor="#7f7f7f [1612]" strokeweight="1pt">
                <v:stroke joinstyle="miter"/>
              </v:line>
            </w:pict>
          </mc:Fallback>
        </mc:AlternateContent>
      </w:r>
    </w:p>
    <w:p w14:paraId="0C037771" w14:textId="0A43AFE5" w:rsidR="0055025D" w:rsidRPr="00453B56" w:rsidRDefault="0055025D"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b/>
          <w:color w:val="000000" w:themeColor="text1"/>
          <w:sz w:val="24"/>
          <w:szCs w:val="24"/>
          <w:lang w:val="fr-CA" w:eastAsia="en-CA"/>
        </w:rPr>
        <w:t>Matériel requis</w:t>
      </w:r>
      <w:r w:rsidR="005F15DA">
        <w:rPr>
          <w:rFonts w:ascii="Tahoma" w:eastAsia="Times New Roman" w:hAnsi="Tahoma" w:cs="Tahoma"/>
          <w:color w:val="000000" w:themeColor="text1"/>
          <w:sz w:val="24"/>
          <w:szCs w:val="24"/>
          <w:lang w:val="fr-CA" w:eastAsia="en-CA"/>
        </w:rPr>
        <w:t> </w:t>
      </w:r>
      <w:r w:rsidRPr="005F15DA">
        <w:rPr>
          <w:rFonts w:ascii="Tahoma" w:eastAsia="Times New Roman" w:hAnsi="Tahoma" w:cs="Tahoma"/>
          <w:b/>
          <w:bCs/>
          <w:color w:val="000000" w:themeColor="text1"/>
          <w:sz w:val="24"/>
          <w:szCs w:val="24"/>
          <w:lang w:val="fr-CA" w:eastAsia="en-CA"/>
        </w:rPr>
        <w:t>:</w:t>
      </w:r>
    </w:p>
    <w:p w14:paraId="7C09ECCF" w14:textId="77777777" w:rsidR="0055025D" w:rsidRPr="00453B56" w:rsidRDefault="0055025D" w:rsidP="00980DB1">
      <w:pPr>
        <w:pStyle w:val="ListParagraph"/>
        <w:numPr>
          <w:ilvl w:val="0"/>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Lysat à titre élevé</w:t>
      </w:r>
    </w:p>
    <w:p w14:paraId="23CEBB56" w14:textId="77777777" w:rsidR="0055025D" w:rsidRPr="00453B56" w:rsidRDefault="0055025D" w:rsidP="00980DB1">
      <w:pPr>
        <w:pStyle w:val="ListParagraph"/>
        <w:numPr>
          <w:ilvl w:val="0"/>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Tampon de phage</w:t>
      </w:r>
    </w:p>
    <w:p w14:paraId="4CF588B7" w14:textId="77777777" w:rsidR="0055025D" w:rsidRPr="00453B56" w:rsidRDefault="005931C7" w:rsidP="00980DB1">
      <w:pPr>
        <w:pStyle w:val="ListParagraph"/>
        <w:numPr>
          <w:ilvl w:val="0"/>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lastRenderedPageBreak/>
        <w:t>Pince</w:t>
      </w:r>
      <w:r w:rsidR="0055025D" w:rsidRPr="00453B56">
        <w:rPr>
          <w:rFonts w:ascii="Tahoma" w:eastAsia="Times New Roman" w:hAnsi="Tahoma" w:cs="Tahoma"/>
          <w:color w:val="000000" w:themeColor="text1"/>
          <w:sz w:val="24"/>
          <w:szCs w:val="24"/>
          <w:lang w:val="fr-CA" w:eastAsia="en-CA"/>
        </w:rPr>
        <w:t xml:space="preserve"> </w:t>
      </w:r>
      <w:r w:rsidRPr="00453B56">
        <w:rPr>
          <w:rFonts w:ascii="Tahoma" w:eastAsia="Times New Roman" w:hAnsi="Tahoma" w:cs="Tahoma"/>
          <w:color w:val="000000" w:themeColor="text1"/>
          <w:sz w:val="24"/>
          <w:szCs w:val="24"/>
          <w:lang w:val="fr-CA" w:eastAsia="en-CA"/>
        </w:rPr>
        <w:t xml:space="preserve">pour ME </w:t>
      </w:r>
    </w:p>
    <w:p w14:paraId="028AB059" w14:textId="77777777" w:rsidR="0055025D" w:rsidRPr="00453B56" w:rsidRDefault="0055025D" w:rsidP="00980DB1">
      <w:pPr>
        <w:pStyle w:val="ListParagraph"/>
        <w:numPr>
          <w:ilvl w:val="0"/>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xml:space="preserve">Grilles en cuivre recouvertes de carbone et de </w:t>
      </w:r>
      <w:proofErr w:type="spellStart"/>
      <w:r w:rsidRPr="00453B56">
        <w:rPr>
          <w:rFonts w:ascii="Tahoma" w:eastAsia="Times New Roman" w:hAnsi="Tahoma" w:cs="Tahoma"/>
          <w:color w:val="000000" w:themeColor="text1"/>
          <w:sz w:val="24"/>
          <w:szCs w:val="24"/>
          <w:lang w:val="fr-CA" w:eastAsia="en-CA"/>
        </w:rPr>
        <w:t>formvar</w:t>
      </w:r>
      <w:proofErr w:type="spellEnd"/>
      <w:r w:rsidRPr="00453B56">
        <w:rPr>
          <w:rFonts w:ascii="Tahoma" w:eastAsia="Times New Roman" w:hAnsi="Tahoma" w:cs="Tahoma"/>
          <w:color w:val="000000" w:themeColor="text1"/>
          <w:sz w:val="24"/>
          <w:szCs w:val="24"/>
          <w:lang w:val="fr-CA" w:eastAsia="en-CA"/>
        </w:rPr>
        <w:t xml:space="preserve"> avec mailles de 200 à 400</w:t>
      </w:r>
    </w:p>
    <w:p w14:paraId="1D9BEDF9" w14:textId="77777777" w:rsidR="0055025D" w:rsidRPr="00453B56" w:rsidRDefault="0055025D" w:rsidP="00980DB1">
      <w:pPr>
        <w:pStyle w:val="ListParagraph"/>
        <w:numPr>
          <w:ilvl w:val="0"/>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xml:space="preserve">Morceaux de papier filtre </w:t>
      </w:r>
      <w:proofErr w:type="spellStart"/>
      <w:r w:rsidRPr="00453B56">
        <w:rPr>
          <w:rFonts w:ascii="Tahoma" w:eastAsia="Times New Roman" w:hAnsi="Tahoma" w:cs="Tahoma"/>
          <w:color w:val="000000" w:themeColor="text1"/>
          <w:sz w:val="24"/>
          <w:szCs w:val="24"/>
          <w:lang w:val="fr-CA" w:eastAsia="en-CA"/>
        </w:rPr>
        <w:t>Whatman</w:t>
      </w:r>
      <w:proofErr w:type="spellEnd"/>
      <w:r w:rsidRPr="00453B56">
        <w:rPr>
          <w:rFonts w:ascii="Tahoma" w:eastAsia="Times New Roman" w:hAnsi="Tahoma" w:cs="Tahoma"/>
          <w:color w:val="000000" w:themeColor="text1"/>
          <w:sz w:val="24"/>
          <w:szCs w:val="24"/>
          <w:lang w:val="fr-CA" w:eastAsia="en-CA"/>
        </w:rPr>
        <w:t xml:space="preserve"> pour assécher</w:t>
      </w:r>
    </w:p>
    <w:p w14:paraId="02052050" w14:textId="77777777" w:rsidR="0055025D" w:rsidRPr="00453B56" w:rsidRDefault="0055025D" w:rsidP="00980DB1">
      <w:pPr>
        <w:pStyle w:val="ListParagraph"/>
        <w:numPr>
          <w:ilvl w:val="0"/>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Eau stérile et filtrée</w:t>
      </w:r>
    </w:p>
    <w:p w14:paraId="3EB9B0D4" w14:textId="55A14CF0" w:rsidR="005B4824" w:rsidRPr="005F15DA" w:rsidRDefault="0055025D" w:rsidP="00980DB1">
      <w:pPr>
        <w:pStyle w:val="ListParagraph"/>
        <w:numPr>
          <w:ilvl w:val="0"/>
          <w:numId w:val="2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1% d'acétate d'uranyle (filtré immédiatement avant utilisation)</w:t>
      </w:r>
    </w:p>
    <w:p w14:paraId="74C198F8" w14:textId="77777777" w:rsidR="00A641FD" w:rsidRPr="00453B56" w:rsidRDefault="000409E0"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9504" behindDoc="0" locked="0" layoutInCell="1" allowOverlap="1" wp14:anchorId="69931046" wp14:editId="26914EB3">
                <wp:simplePos x="0" y="0"/>
                <wp:positionH relativeFrom="column">
                  <wp:posOffset>0</wp:posOffset>
                </wp:positionH>
                <wp:positionV relativeFrom="paragraph">
                  <wp:posOffset>158925</wp:posOffset>
                </wp:positionV>
                <wp:extent cx="5956935" cy="20320"/>
                <wp:effectExtent l="0" t="0" r="24765" b="36830"/>
                <wp:wrapNone/>
                <wp:docPr id="7" name="Straight Connector 7"/>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930D2"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2.5pt" to="469.0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" strokecolor="#7f7f7f [1612]" strokeweight="1pt">
                <v:stroke joinstyle="miter"/>
              </v:line>
            </w:pict>
          </mc:Fallback>
        </mc:AlternateContent>
      </w:r>
    </w:p>
    <w:p w14:paraId="421647C6" w14:textId="1C5E953D" w:rsidR="00A641FD" w:rsidRPr="00453B56" w:rsidRDefault="00A641FD"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b/>
          <w:color w:val="000000" w:themeColor="text1"/>
          <w:sz w:val="24"/>
          <w:szCs w:val="24"/>
          <w:lang w:val="fr-CA" w:eastAsia="en-CA"/>
        </w:rPr>
        <w:t>Protocole</w:t>
      </w:r>
      <w:r w:rsidR="005F15DA">
        <w:rPr>
          <w:rFonts w:ascii="Tahoma" w:eastAsia="Times New Roman" w:hAnsi="Tahoma" w:cs="Tahoma"/>
          <w:color w:val="000000" w:themeColor="text1"/>
          <w:sz w:val="24"/>
          <w:szCs w:val="24"/>
          <w:lang w:val="fr-CA" w:eastAsia="en-CA"/>
        </w:rPr>
        <w:t> </w:t>
      </w:r>
      <w:r w:rsidRPr="005F15DA">
        <w:rPr>
          <w:rFonts w:ascii="Tahoma" w:eastAsia="Times New Roman" w:hAnsi="Tahoma" w:cs="Tahoma"/>
          <w:b/>
          <w:bCs/>
          <w:color w:val="000000" w:themeColor="text1"/>
          <w:sz w:val="24"/>
          <w:szCs w:val="24"/>
          <w:lang w:val="fr-CA" w:eastAsia="en-CA"/>
        </w:rPr>
        <w:t>:</w:t>
      </w:r>
    </w:p>
    <w:p w14:paraId="6BCC3D23" w14:textId="738FFB55" w:rsidR="00A641FD" w:rsidRPr="00453B56" w:rsidRDefault="00A641FD"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5524920" w14:textId="77777777" w:rsidR="00A641FD" w:rsidRPr="00453B56" w:rsidRDefault="00A641FD" w:rsidP="00980DB1">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Préparez vos échantillons de phages.</w:t>
      </w:r>
    </w:p>
    <w:p w14:paraId="7D35FFF0" w14:textId="5A16C425" w:rsidR="005B4824" w:rsidRPr="005F15DA" w:rsidRDefault="00A641FD" w:rsidP="00980DB1">
      <w:pPr>
        <w:pStyle w:val="ListParagraph"/>
        <w:numPr>
          <w:ilvl w:val="0"/>
          <w:numId w:val="2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xml:space="preserve">Transférez aseptiquement 100 </w:t>
      </w:r>
      <w:r w:rsidRPr="00453B56">
        <w:rPr>
          <w:rFonts w:ascii="Tahoma" w:eastAsia="Times New Roman" w:hAnsi="Tahoma" w:cs="Tahoma"/>
          <w:color w:val="000000" w:themeColor="text1"/>
          <w:sz w:val="24"/>
          <w:szCs w:val="24"/>
          <w:lang w:eastAsia="en-CA"/>
        </w:rPr>
        <w:t>μ</w:t>
      </w:r>
      <w:r w:rsidRPr="00453B56">
        <w:rPr>
          <w:rFonts w:ascii="Tahoma" w:eastAsia="Times New Roman" w:hAnsi="Tahoma" w:cs="Tahoma"/>
          <w:color w:val="000000" w:themeColor="text1"/>
          <w:sz w:val="24"/>
          <w:szCs w:val="24"/>
          <w:lang w:val="fr-CA" w:eastAsia="en-CA"/>
        </w:rPr>
        <w:t xml:space="preserve">l de votre lysat à titre élevé dans un </w:t>
      </w:r>
      <w:proofErr w:type="spellStart"/>
      <w:r w:rsidRPr="00453B56">
        <w:rPr>
          <w:rFonts w:ascii="Tahoma" w:eastAsia="Times New Roman" w:hAnsi="Tahoma" w:cs="Tahoma"/>
          <w:color w:val="000000" w:themeColor="text1"/>
          <w:sz w:val="24"/>
          <w:szCs w:val="24"/>
          <w:lang w:val="fr-CA" w:eastAsia="en-CA"/>
        </w:rPr>
        <w:t>microtube</w:t>
      </w:r>
      <w:proofErr w:type="spellEnd"/>
      <w:r w:rsidRPr="00453B56">
        <w:rPr>
          <w:rFonts w:ascii="Tahoma" w:eastAsia="Times New Roman" w:hAnsi="Tahoma" w:cs="Tahoma"/>
          <w:color w:val="000000" w:themeColor="text1"/>
          <w:sz w:val="24"/>
          <w:szCs w:val="24"/>
          <w:lang w:val="fr-CA" w:eastAsia="en-CA"/>
        </w:rPr>
        <w:t xml:space="preserve"> stérile. La concentration idéale de votre échantillon remis en suspension est de 10</w:t>
      </w:r>
      <w:r w:rsidRPr="00453B56">
        <w:rPr>
          <w:rFonts w:ascii="Tahoma" w:eastAsia="Times New Roman" w:hAnsi="Tahoma" w:cs="Tahoma"/>
          <w:color w:val="000000" w:themeColor="text1"/>
          <w:sz w:val="24"/>
          <w:szCs w:val="24"/>
          <w:vertAlign w:val="superscript"/>
          <w:lang w:val="fr-CA" w:eastAsia="en-CA"/>
        </w:rPr>
        <w:t>10</w:t>
      </w:r>
      <w:r w:rsidRPr="00453B56">
        <w:rPr>
          <w:rFonts w:ascii="Tahoma" w:eastAsia="Times New Roman" w:hAnsi="Tahoma" w:cs="Tahoma"/>
          <w:color w:val="000000" w:themeColor="text1"/>
          <w:sz w:val="24"/>
          <w:szCs w:val="24"/>
          <w:lang w:val="fr-CA" w:eastAsia="en-CA"/>
        </w:rPr>
        <w:t xml:space="preserve"> UFP / ml. Vous devez donc titrer votre lysat puis choisir un volume, une durée de centrifugation et un volume de </w:t>
      </w:r>
      <w:r w:rsidR="002D2934" w:rsidRPr="00453B56">
        <w:rPr>
          <w:rFonts w:ascii="Tahoma" w:eastAsia="Times New Roman" w:hAnsi="Tahoma" w:cs="Tahoma"/>
          <w:color w:val="000000" w:themeColor="text1"/>
          <w:sz w:val="24"/>
          <w:szCs w:val="24"/>
          <w:lang w:val="fr-CA" w:eastAsia="en-CA"/>
        </w:rPr>
        <w:t xml:space="preserve">remise en </w:t>
      </w:r>
      <w:r w:rsidRPr="00453B56">
        <w:rPr>
          <w:rFonts w:ascii="Tahoma" w:eastAsia="Times New Roman" w:hAnsi="Tahoma" w:cs="Tahoma"/>
          <w:color w:val="000000" w:themeColor="text1"/>
          <w:sz w:val="24"/>
          <w:szCs w:val="24"/>
          <w:lang w:val="fr-CA" w:eastAsia="en-CA"/>
        </w:rPr>
        <w:t xml:space="preserve">suspension appropriés conformément au </w:t>
      </w:r>
      <w:r w:rsidR="005F15DA">
        <w:rPr>
          <w:rFonts w:ascii="Tahoma" w:eastAsia="Times New Roman" w:hAnsi="Tahoma" w:cs="Tahoma"/>
          <w:color w:val="000000" w:themeColor="text1"/>
          <w:sz w:val="24"/>
          <w:szCs w:val="24"/>
          <w:lang w:val="fr-CA" w:eastAsia="en-CA"/>
        </w:rPr>
        <w:t>T</w:t>
      </w:r>
      <w:r w:rsidRPr="00453B56">
        <w:rPr>
          <w:rFonts w:ascii="Tahoma" w:eastAsia="Times New Roman" w:hAnsi="Tahoma" w:cs="Tahoma"/>
          <w:color w:val="000000" w:themeColor="text1"/>
          <w:sz w:val="24"/>
          <w:szCs w:val="24"/>
          <w:lang w:val="fr-CA" w:eastAsia="en-CA"/>
        </w:rPr>
        <w:t>ableau 8.1a-1.</w:t>
      </w:r>
    </w:p>
    <w:tbl>
      <w:tblPr>
        <w:tblW w:w="637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3"/>
        <w:gridCol w:w="1326"/>
        <w:gridCol w:w="1263"/>
        <w:gridCol w:w="1967"/>
      </w:tblGrid>
      <w:tr w:rsidR="00453B56" w:rsidRPr="00453B56" w14:paraId="2FF28317" w14:textId="77777777" w:rsidTr="005B4824">
        <w:trPr>
          <w:trHeight w:val="693"/>
          <w:jc w:val="center"/>
        </w:trPr>
        <w:tc>
          <w:tcPr>
            <w:tcW w:w="6379" w:type="dxa"/>
            <w:gridSpan w:val="4"/>
            <w:tcBorders>
              <w:top w:val="nil"/>
              <w:left w:val="nil"/>
              <w:bottom w:val="nil"/>
              <w:right w:val="nil"/>
            </w:tcBorders>
            <w:shd w:val="clear" w:color="auto" w:fill="FFFFFF"/>
            <w:tcMar>
              <w:top w:w="144" w:type="dxa"/>
              <w:left w:w="144" w:type="dxa"/>
              <w:bottom w:w="144" w:type="dxa"/>
              <w:right w:w="144" w:type="dxa"/>
            </w:tcMar>
            <w:vAlign w:val="center"/>
            <w:hideMark/>
          </w:tcPr>
          <w:p w14:paraId="1BA8A5EF" w14:textId="72B42CB0" w:rsidR="006021C6" w:rsidRPr="00453B56" w:rsidRDefault="00A641FD" w:rsidP="00980DB1">
            <w:pPr>
              <w:spacing w:after="0" w:line="384" w:lineRule="atLeast"/>
              <w:jc w:val="both"/>
              <w:rPr>
                <w:rFonts w:ascii="Tahoma" w:eastAsia="Times New Roman" w:hAnsi="Tahoma" w:cs="Tahoma"/>
                <w:color w:val="000000" w:themeColor="text1"/>
                <w:sz w:val="20"/>
                <w:szCs w:val="20"/>
                <w:lang w:val="fr-CA" w:eastAsia="en-CA"/>
              </w:rPr>
            </w:pPr>
            <w:r w:rsidRPr="00453B56">
              <w:rPr>
                <w:rFonts w:ascii="Tahoma" w:eastAsia="Times New Roman" w:hAnsi="Tahoma" w:cs="Tahoma"/>
                <w:bCs/>
                <w:color w:val="000000" w:themeColor="text1"/>
                <w:sz w:val="20"/>
                <w:szCs w:val="20"/>
                <w:lang w:val="fr-CA" w:eastAsia="en-CA"/>
              </w:rPr>
              <w:t>Table</w:t>
            </w:r>
            <w:r w:rsidR="002F6D48">
              <w:rPr>
                <w:rFonts w:ascii="Tahoma" w:eastAsia="Times New Roman" w:hAnsi="Tahoma" w:cs="Tahoma"/>
                <w:bCs/>
                <w:color w:val="000000" w:themeColor="text1"/>
                <w:sz w:val="20"/>
                <w:szCs w:val="20"/>
                <w:lang w:val="fr-CA" w:eastAsia="en-CA"/>
              </w:rPr>
              <w:t>au</w:t>
            </w:r>
            <w:r w:rsidRPr="00453B56">
              <w:rPr>
                <w:rFonts w:ascii="Tahoma" w:eastAsia="Times New Roman" w:hAnsi="Tahoma" w:cs="Tahoma"/>
                <w:bCs/>
                <w:color w:val="000000" w:themeColor="text1"/>
                <w:sz w:val="20"/>
                <w:szCs w:val="20"/>
                <w:lang w:val="fr-CA" w:eastAsia="en-CA"/>
              </w:rPr>
              <w:t xml:space="preserve"> 8.1a-1. Temp</w:t>
            </w:r>
            <w:r w:rsidR="00DE30E3" w:rsidRPr="00453B56">
              <w:rPr>
                <w:rFonts w:ascii="Tahoma" w:eastAsia="Times New Roman" w:hAnsi="Tahoma" w:cs="Tahoma"/>
                <w:bCs/>
                <w:color w:val="000000" w:themeColor="text1"/>
                <w:sz w:val="20"/>
                <w:szCs w:val="20"/>
                <w:lang w:val="fr-CA" w:eastAsia="en-CA"/>
              </w:rPr>
              <w:t>s de centrifugation pour sédimente</w:t>
            </w:r>
            <w:r w:rsidRPr="00453B56">
              <w:rPr>
                <w:rFonts w:ascii="Tahoma" w:eastAsia="Times New Roman" w:hAnsi="Tahoma" w:cs="Tahoma"/>
                <w:bCs/>
                <w:color w:val="000000" w:themeColor="text1"/>
                <w:sz w:val="20"/>
                <w:szCs w:val="20"/>
                <w:lang w:val="fr-CA" w:eastAsia="en-CA"/>
              </w:rPr>
              <w:t xml:space="preserve">r les échantillons de phages dans une </w:t>
            </w:r>
            <w:proofErr w:type="spellStart"/>
            <w:r w:rsidRPr="00453B56">
              <w:rPr>
                <w:rFonts w:ascii="Tahoma" w:eastAsia="Times New Roman" w:hAnsi="Tahoma" w:cs="Tahoma"/>
                <w:bCs/>
                <w:color w:val="000000" w:themeColor="text1"/>
                <w:sz w:val="20"/>
                <w:szCs w:val="20"/>
                <w:lang w:val="fr-CA" w:eastAsia="en-CA"/>
              </w:rPr>
              <w:t>microcentrifugeuse</w:t>
            </w:r>
            <w:proofErr w:type="spellEnd"/>
            <w:r w:rsidRPr="00453B56">
              <w:rPr>
                <w:rFonts w:ascii="Tahoma" w:eastAsia="Times New Roman" w:hAnsi="Tahoma" w:cs="Tahoma"/>
                <w:bCs/>
                <w:color w:val="000000" w:themeColor="text1"/>
                <w:sz w:val="20"/>
                <w:szCs w:val="20"/>
                <w:lang w:val="fr-CA" w:eastAsia="en-CA"/>
              </w:rPr>
              <w:t>.</w:t>
            </w:r>
          </w:p>
        </w:tc>
      </w:tr>
      <w:tr w:rsidR="00453B56" w:rsidRPr="00453B56" w14:paraId="1FCD3014" w14:textId="77777777" w:rsidTr="005B4824">
        <w:trPr>
          <w:trHeight w:val="693"/>
          <w:jc w:val="center"/>
        </w:trPr>
        <w:tc>
          <w:tcPr>
            <w:tcW w:w="1823"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059BC4DA" w14:textId="35FD8092" w:rsidR="00A641FD" w:rsidRPr="00453B56" w:rsidRDefault="00A641FD" w:rsidP="00980DB1">
            <w:pPr>
              <w:spacing w:after="0" w:line="384" w:lineRule="atLeast"/>
              <w:jc w:val="both"/>
              <w:rPr>
                <w:rFonts w:ascii="Tahoma" w:eastAsia="Times New Roman" w:hAnsi="Tahoma" w:cs="Tahoma"/>
                <w:color w:val="000000" w:themeColor="text1"/>
                <w:sz w:val="20"/>
                <w:szCs w:val="20"/>
                <w:lang w:val="fr-CA" w:eastAsia="en-CA"/>
              </w:rPr>
            </w:pPr>
            <w:r w:rsidRPr="00453B56">
              <w:rPr>
                <w:rFonts w:ascii="Tahoma" w:eastAsia="Times New Roman" w:hAnsi="Tahoma" w:cs="Tahoma"/>
                <w:color w:val="000000" w:themeColor="text1"/>
                <w:sz w:val="20"/>
                <w:szCs w:val="20"/>
                <w:lang w:val="fr-CA" w:eastAsia="en-CA"/>
              </w:rPr>
              <w:t>Concentration initiale (UFP</w:t>
            </w:r>
            <w:r w:rsidR="002F6D48">
              <w:rPr>
                <w:rFonts w:ascii="Tahoma" w:eastAsia="Times New Roman" w:hAnsi="Tahoma" w:cs="Tahoma"/>
                <w:color w:val="000000" w:themeColor="text1"/>
                <w:sz w:val="20"/>
                <w:szCs w:val="20"/>
                <w:lang w:val="fr-CA" w:eastAsia="en-CA"/>
              </w:rPr>
              <w:t> </w:t>
            </w:r>
            <w:r w:rsidRPr="00453B56">
              <w:rPr>
                <w:rFonts w:ascii="Tahoma" w:eastAsia="Times New Roman" w:hAnsi="Tahoma" w:cs="Tahoma"/>
                <w:color w:val="000000" w:themeColor="text1"/>
                <w:sz w:val="20"/>
                <w:szCs w:val="20"/>
                <w:lang w:val="fr-CA" w:eastAsia="en-CA"/>
              </w:rPr>
              <w:t>/</w:t>
            </w:r>
            <w:r w:rsidR="002F6D48">
              <w:rPr>
                <w:rFonts w:ascii="Tahoma" w:eastAsia="Times New Roman" w:hAnsi="Tahoma" w:cs="Tahoma"/>
                <w:color w:val="000000" w:themeColor="text1"/>
                <w:sz w:val="20"/>
                <w:szCs w:val="20"/>
                <w:lang w:val="fr-CA" w:eastAsia="en-CA"/>
              </w:rPr>
              <w:t> </w:t>
            </w:r>
            <w:r w:rsidRPr="00453B56">
              <w:rPr>
                <w:rFonts w:ascii="Tahoma" w:eastAsia="Times New Roman" w:hAnsi="Tahoma" w:cs="Tahoma"/>
                <w:color w:val="000000" w:themeColor="text1"/>
                <w:sz w:val="20"/>
                <w:szCs w:val="20"/>
                <w:lang w:val="fr-CA" w:eastAsia="en-CA"/>
              </w:rPr>
              <w:t>ml)</w:t>
            </w:r>
          </w:p>
        </w:tc>
        <w:tc>
          <w:tcPr>
            <w:tcW w:w="1326"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43DB9B37" w14:textId="77777777" w:rsidR="00A641FD" w:rsidRPr="00453B56" w:rsidRDefault="00A641FD"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Volume initial</w:t>
            </w:r>
          </w:p>
        </w:tc>
        <w:tc>
          <w:tcPr>
            <w:tcW w:w="1263"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5ADE5369" w14:textId="77777777" w:rsidR="00A641FD" w:rsidRPr="00453B56" w:rsidRDefault="00A641FD"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Temps</w:t>
            </w:r>
          </w:p>
        </w:tc>
        <w:tc>
          <w:tcPr>
            <w:tcW w:w="1967"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1E32D975" w14:textId="77777777" w:rsidR="00A641FD" w:rsidRPr="00453B56" w:rsidRDefault="00A641FD" w:rsidP="00980DB1">
            <w:pPr>
              <w:spacing w:after="0" w:line="384" w:lineRule="atLeast"/>
              <w:jc w:val="both"/>
              <w:rPr>
                <w:rFonts w:ascii="Tahoma" w:eastAsia="Times New Roman" w:hAnsi="Tahoma" w:cs="Tahoma"/>
                <w:color w:val="000000" w:themeColor="text1"/>
                <w:sz w:val="20"/>
                <w:szCs w:val="20"/>
                <w:lang w:val="fr-CA" w:eastAsia="en-CA"/>
              </w:rPr>
            </w:pPr>
            <w:r w:rsidRPr="00453B56">
              <w:rPr>
                <w:rFonts w:ascii="Tahoma" w:eastAsia="Times New Roman" w:hAnsi="Tahoma" w:cs="Tahoma"/>
                <w:color w:val="000000" w:themeColor="text1"/>
                <w:sz w:val="20"/>
                <w:szCs w:val="20"/>
                <w:lang w:val="fr-CA" w:eastAsia="en-CA"/>
              </w:rPr>
              <w:t>Volume de remise en suspension final</w:t>
            </w:r>
          </w:p>
        </w:tc>
      </w:tr>
      <w:tr w:rsidR="00453B56" w:rsidRPr="00453B56" w14:paraId="0A0D778D" w14:textId="77777777" w:rsidTr="005B4824">
        <w:trPr>
          <w:trHeight w:val="346"/>
          <w:jc w:val="center"/>
        </w:trPr>
        <w:tc>
          <w:tcPr>
            <w:tcW w:w="1823"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1DBA2930"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10</w:t>
            </w:r>
            <w:r w:rsidRPr="00453B56">
              <w:rPr>
                <w:rFonts w:ascii="Tahoma" w:eastAsia="Times New Roman" w:hAnsi="Tahoma" w:cs="Tahoma"/>
                <w:color w:val="000000" w:themeColor="text1"/>
                <w:sz w:val="20"/>
                <w:szCs w:val="20"/>
                <w:vertAlign w:val="superscript"/>
                <w:lang w:eastAsia="en-CA"/>
              </w:rPr>
              <w:t>10</w:t>
            </w:r>
          </w:p>
        </w:tc>
        <w:tc>
          <w:tcPr>
            <w:tcW w:w="1326"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09CAD994"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100 μl</w:t>
            </w:r>
          </w:p>
        </w:tc>
        <w:tc>
          <w:tcPr>
            <w:tcW w:w="1263"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4609ACA7"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22 min</w:t>
            </w:r>
          </w:p>
        </w:tc>
        <w:tc>
          <w:tcPr>
            <w:tcW w:w="1967"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7C314ABF"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100 μl</w:t>
            </w:r>
          </w:p>
        </w:tc>
      </w:tr>
      <w:tr w:rsidR="00453B56" w:rsidRPr="00453B56" w14:paraId="23C3A3B5" w14:textId="77777777" w:rsidTr="005B4824">
        <w:trPr>
          <w:trHeight w:val="357"/>
          <w:jc w:val="center"/>
        </w:trPr>
        <w:tc>
          <w:tcPr>
            <w:tcW w:w="1823"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41B020EF" w14:textId="107CFB83"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5</w:t>
            </w:r>
            <w:r w:rsidR="005F15DA">
              <w:rPr>
                <w:rFonts w:ascii="Tahoma" w:eastAsia="Times New Roman" w:hAnsi="Tahoma" w:cs="Tahoma"/>
                <w:color w:val="000000" w:themeColor="text1"/>
                <w:sz w:val="20"/>
                <w:szCs w:val="20"/>
                <w:lang w:eastAsia="en-CA"/>
              </w:rPr>
              <w:t> </w:t>
            </w:r>
            <w:r w:rsidRPr="00453B56">
              <w:rPr>
                <w:rFonts w:ascii="Tahoma" w:eastAsia="Times New Roman" w:hAnsi="Tahoma" w:cs="Tahoma"/>
                <w:color w:val="000000" w:themeColor="text1"/>
                <w:sz w:val="20"/>
                <w:szCs w:val="20"/>
                <w:lang w:eastAsia="en-CA"/>
              </w:rPr>
              <w:t>x</w:t>
            </w:r>
            <w:r w:rsidR="005F15DA">
              <w:rPr>
                <w:rFonts w:ascii="Tahoma" w:eastAsia="Times New Roman" w:hAnsi="Tahoma" w:cs="Tahoma"/>
                <w:color w:val="000000" w:themeColor="text1"/>
                <w:sz w:val="20"/>
                <w:szCs w:val="20"/>
                <w:lang w:eastAsia="en-CA"/>
              </w:rPr>
              <w:t> </w:t>
            </w:r>
            <w:r w:rsidRPr="00453B56">
              <w:rPr>
                <w:rFonts w:ascii="Tahoma" w:eastAsia="Times New Roman" w:hAnsi="Tahoma" w:cs="Tahoma"/>
                <w:color w:val="000000" w:themeColor="text1"/>
                <w:sz w:val="20"/>
                <w:szCs w:val="20"/>
                <w:lang w:eastAsia="en-CA"/>
              </w:rPr>
              <w:t>10</w:t>
            </w:r>
            <w:r w:rsidRPr="00453B56">
              <w:rPr>
                <w:rFonts w:ascii="Tahoma" w:eastAsia="Times New Roman" w:hAnsi="Tahoma" w:cs="Tahoma"/>
                <w:color w:val="000000" w:themeColor="text1"/>
                <w:sz w:val="20"/>
                <w:szCs w:val="20"/>
                <w:vertAlign w:val="superscript"/>
                <w:lang w:eastAsia="en-CA"/>
              </w:rPr>
              <w:t>9</w:t>
            </w:r>
          </w:p>
        </w:tc>
        <w:tc>
          <w:tcPr>
            <w:tcW w:w="1326"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1CEC39F5"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100 μl</w:t>
            </w:r>
          </w:p>
        </w:tc>
        <w:tc>
          <w:tcPr>
            <w:tcW w:w="1263"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2D782A45"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22 min</w:t>
            </w:r>
          </w:p>
        </w:tc>
        <w:tc>
          <w:tcPr>
            <w:tcW w:w="1967"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75FA70BB"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50 μl</w:t>
            </w:r>
          </w:p>
        </w:tc>
      </w:tr>
      <w:tr w:rsidR="00453B56" w:rsidRPr="00453B56" w14:paraId="5673D3F1" w14:textId="77777777" w:rsidTr="005B4824">
        <w:trPr>
          <w:trHeight w:val="346"/>
          <w:jc w:val="center"/>
        </w:trPr>
        <w:tc>
          <w:tcPr>
            <w:tcW w:w="1823"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236C0E47" w14:textId="3D58434F"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w:t>
            </w:r>
            <w:r w:rsidR="005F15DA">
              <w:rPr>
                <w:rFonts w:ascii="Tahoma" w:eastAsia="Times New Roman" w:hAnsi="Tahoma" w:cs="Tahoma"/>
                <w:color w:val="000000" w:themeColor="text1"/>
                <w:sz w:val="20"/>
                <w:szCs w:val="20"/>
                <w:lang w:eastAsia="en-CA"/>
              </w:rPr>
              <w:t> </w:t>
            </w:r>
            <w:r w:rsidRPr="00453B56">
              <w:rPr>
                <w:rFonts w:ascii="Tahoma" w:eastAsia="Times New Roman" w:hAnsi="Tahoma" w:cs="Tahoma"/>
                <w:color w:val="000000" w:themeColor="text1"/>
                <w:sz w:val="20"/>
                <w:szCs w:val="20"/>
                <w:lang w:eastAsia="en-CA"/>
              </w:rPr>
              <w:t>x</w:t>
            </w:r>
            <w:r w:rsidR="005F15DA">
              <w:rPr>
                <w:rFonts w:ascii="Tahoma" w:eastAsia="Times New Roman" w:hAnsi="Tahoma" w:cs="Tahoma"/>
                <w:color w:val="000000" w:themeColor="text1"/>
                <w:sz w:val="20"/>
                <w:szCs w:val="20"/>
                <w:lang w:eastAsia="en-CA"/>
              </w:rPr>
              <w:t> </w:t>
            </w:r>
            <w:r w:rsidRPr="00453B56">
              <w:rPr>
                <w:rFonts w:ascii="Tahoma" w:eastAsia="Times New Roman" w:hAnsi="Tahoma" w:cs="Tahoma"/>
                <w:color w:val="000000" w:themeColor="text1"/>
                <w:sz w:val="20"/>
                <w:szCs w:val="20"/>
                <w:lang w:eastAsia="en-CA"/>
              </w:rPr>
              <w:t>10</w:t>
            </w:r>
            <w:r w:rsidRPr="00453B56">
              <w:rPr>
                <w:rFonts w:ascii="Tahoma" w:eastAsia="Times New Roman" w:hAnsi="Tahoma" w:cs="Tahoma"/>
                <w:color w:val="000000" w:themeColor="text1"/>
                <w:sz w:val="20"/>
                <w:szCs w:val="20"/>
                <w:vertAlign w:val="superscript"/>
                <w:lang w:eastAsia="en-CA"/>
              </w:rPr>
              <w:t>9</w:t>
            </w:r>
          </w:p>
        </w:tc>
        <w:tc>
          <w:tcPr>
            <w:tcW w:w="1326"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036C8420"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500 μl</w:t>
            </w:r>
          </w:p>
        </w:tc>
        <w:tc>
          <w:tcPr>
            <w:tcW w:w="1263"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75157A4A"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30 min</w:t>
            </w:r>
          </w:p>
        </w:tc>
        <w:tc>
          <w:tcPr>
            <w:tcW w:w="1967"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540171B3"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50 μl</w:t>
            </w:r>
          </w:p>
        </w:tc>
      </w:tr>
      <w:tr w:rsidR="00453B56" w:rsidRPr="00453B56" w14:paraId="00E502F9" w14:textId="77777777" w:rsidTr="005B4824">
        <w:trPr>
          <w:trHeight w:val="346"/>
          <w:jc w:val="center"/>
        </w:trPr>
        <w:tc>
          <w:tcPr>
            <w:tcW w:w="1823"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34969E51" w14:textId="3C8B4C52"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5</w:t>
            </w:r>
            <w:r w:rsidR="005F15DA">
              <w:rPr>
                <w:rFonts w:ascii="Tahoma" w:eastAsia="Times New Roman" w:hAnsi="Tahoma" w:cs="Tahoma"/>
                <w:color w:val="000000" w:themeColor="text1"/>
                <w:sz w:val="20"/>
                <w:szCs w:val="20"/>
                <w:lang w:eastAsia="en-CA"/>
              </w:rPr>
              <w:t> </w:t>
            </w:r>
            <w:r w:rsidRPr="00453B56">
              <w:rPr>
                <w:rFonts w:ascii="Tahoma" w:eastAsia="Times New Roman" w:hAnsi="Tahoma" w:cs="Tahoma"/>
                <w:color w:val="000000" w:themeColor="text1"/>
                <w:sz w:val="20"/>
                <w:szCs w:val="20"/>
                <w:lang w:eastAsia="en-CA"/>
              </w:rPr>
              <w:t>x</w:t>
            </w:r>
            <w:r w:rsidR="005F15DA">
              <w:rPr>
                <w:rFonts w:ascii="Tahoma" w:eastAsia="Times New Roman" w:hAnsi="Tahoma" w:cs="Tahoma"/>
                <w:color w:val="000000" w:themeColor="text1"/>
                <w:sz w:val="20"/>
                <w:szCs w:val="20"/>
                <w:lang w:eastAsia="en-CA"/>
              </w:rPr>
              <w:t> </w:t>
            </w:r>
            <w:r w:rsidRPr="00453B56">
              <w:rPr>
                <w:rFonts w:ascii="Tahoma" w:eastAsia="Times New Roman" w:hAnsi="Tahoma" w:cs="Tahoma"/>
                <w:color w:val="000000" w:themeColor="text1"/>
                <w:sz w:val="20"/>
                <w:szCs w:val="20"/>
                <w:lang w:eastAsia="en-CA"/>
              </w:rPr>
              <w:t>10</w:t>
            </w:r>
            <w:r w:rsidRPr="00453B56">
              <w:rPr>
                <w:rFonts w:ascii="Tahoma" w:eastAsia="Times New Roman" w:hAnsi="Tahoma" w:cs="Tahoma"/>
                <w:color w:val="000000" w:themeColor="text1"/>
                <w:sz w:val="20"/>
                <w:szCs w:val="20"/>
                <w:vertAlign w:val="superscript"/>
                <w:lang w:eastAsia="en-CA"/>
              </w:rPr>
              <w:t>8</w:t>
            </w:r>
          </w:p>
        </w:tc>
        <w:tc>
          <w:tcPr>
            <w:tcW w:w="1326"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11445422"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500 μl</w:t>
            </w:r>
          </w:p>
        </w:tc>
        <w:tc>
          <w:tcPr>
            <w:tcW w:w="1263"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055C5381"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30 min</w:t>
            </w:r>
          </w:p>
        </w:tc>
        <w:tc>
          <w:tcPr>
            <w:tcW w:w="1967"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41FC235A"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10 μl</w:t>
            </w:r>
          </w:p>
        </w:tc>
      </w:tr>
      <w:tr w:rsidR="00453B56" w:rsidRPr="00453B56" w14:paraId="5980F230" w14:textId="77777777" w:rsidTr="005B4824">
        <w:trPr>
          <w:trHeight w:val="346"/>
          <w:jc w:val="center"/>
        </w:trPr>
        <w:tc>
          <w:tcPr>
            <w:tcW w:w="1823"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6CAFC4AD" w14:textId="4107CB46"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w:t>
            </w:r>
            <w:r w:rsidR="005F15DA">
              <w:rPr>
                <w:rFonts w:ascii="Tahoma" w:eastAsia="Times New Roman" w:hAnsi="Tahoma" w:cs="Tahoma"/>
                <w:color w:val="000000" w:themeColor="text1"/>
                <w:sz w:val="20"/>
                <w:szCs w:val="20"/>
                <w:lang w:eastAsia="en-CA"/>
              </w:rPr>
              <w:t> </w:t>
            </w:r>
            <w:r w:rsidRPr="00453B56">
              <w:rPr>
                <w:rFonts w:ascii="Tahoma" w:eastAsia="Times New Roman" w:hAnsi="Tahoma" w:cs="Tahoma"/>
                <w:color w:val="000000" w:themeColor="text1"/>
                <w:sz w:val="20"/>
                <w:szCs w:val="20"/>
                <w:lang w:eastAsia="en-CA"/>
              </w:rPr>
              <w:t>x</w:t>
            </w:r>
            <w:r w:rsidR="005F15DA">
              <w:rPr>
                <w:rFonts w:ascii="Tahoma" w:eastAsia="Times New Roman" w:hAnsi="Tahoma" w:cs="Tahoma"/>
                <w:color w:val="000000" w:themeColor="text1"/>
                <w:sz w:val="20"/>
                <w:szCs w:val="20"/>
                <w:lang w:eastAsia="en-CA"/>
              </w:rPr>
              <w:t> </w:t>
            </w:r>
            <w:r w:rsidRPr="00453B56">
              <w:rPr>
                <w:rFonts w:ascii="Tahoma" w:eastAsia="Times New Roman" w:hAnsi="Tahoma" w:cs="Tahoma"/>
                <w:color w:val="000000" w:themeColor="text1"/>
                <w:sz w:val="20"/>
                <w:szCs w:val="20"/>
                <w:lang w:eastAsia="en-CA"/>
              </w:rPr>
              <w:t>10</w:t>
            </w:r>
            <w:r w:rsidRPr="00453B56">
              <w:rPr>
                <w:rFonts w:ascii="Tahoma" w:eastAsia="Times New Roman" w:hAnsi="Tahoma" w:cs="Tahoma"/>
                <w:color w:val="000000" w:themeColor="text1"/>
                <w:sz w:val="20"/>
                <w:szCs w:val="20"/>
                <w:vertAlign w:val="superscript"/>
                <w:lang w:eastAsia="en-CA"/>
              </w:rPr>
              <w:t>8</w:t>
            </w:r>
          </w:p>
        </w:tc>
        <w:tc>
          <w:tcPr>
            <w:tcW w:w="1326"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2E18FFDC"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1000 μl</w:t>
            </w:r>
          </w:p>
        </w:tc>
        <w:tc>
          <w:tcPr>
            <w:tcW w:w="1263"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101C663A"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40 min</w:t>
            </w:r>
          </w:p>
        </w:tc>
        <w:tc>
          <w:tcPr>
            <w:tcW w:w="1967"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2C8A879A" w14:textId="77777777" w:rsidR="006021C6" w:rsidRPr="00453B56" w:rsidRDefault="006021C6" w:rsidP="00980DB1">
            <w:pPr>
              <w:spacing w:after="0" w:line="384" w:lineRule="atLeast"/>
              <w:jc w:val="both"/>
              <w:rPr>
                <w:rFonts w:ascii="Tahoma" w:eastAsia="Times New Roman" w:hAnsi="Tahoma" w:cs="Tahoma"/>
                <w:color w:val="000000" w:themeColor="text1"/>
                <w:sz w:val="20"/>
                <w:szCs w:val="20"/>
                <w:lang w:eastAsia="en-CA"/>
              </w:rPr>
            </w:pPr>
            <w:r w:rsidRPr="00453B56">
              <w:rPr>
                <w:rFonts w:ascii="Tahoma" w:eastAsia="Times New Roman" w:hAnsi="Tahoma" w:cs="Tahoma"/>
                <w:color w:val="000000" w:themeColor="text1"/>
                <w:sz w:val="20"/>
                <w:szCs w:val="20"/>
                <w:lang w:eastAsia="en-CA"/>
              </w:rPr>
              <w:t>10 μl</w:t>
            </w:r>
          </w:p>
        </w:tc>
      </w:tr>
    </w:tbl>
    <w:p w14:paraId="42D81412" w14:textId="77777777" w:rsidR="006021C6" w:rsidRPr="00453B56" w:rsidRDefault="006021C6" w:rsidP="00980DB1">
      <w:pPr>
        <w:shd w:val="clear" w:color="auto" w:fill="FFFFFF"/>
        <w:spacing w:after="0" w:line="384" w:lineRule="atLeast"/>
        <w:ind w:left="900"/>
        <w:jc w:val="both"/>
        <w:rPr>
          <w:rFonts w:ascii="Tahoma" w:eastAsia="Times New Roman" w:hAnsi="Tahoma" w:cs="Tahoma"/>
          <w:color w:val="000000" w:themeColor="text1"/>
          <w:sz w:val="24"/>
          <w:szCs w:val="24"/>
          <w:lang w:eastAsia="en-CA"/>
        </w:rPr>
      </w:pPr>
    </w:p>
    <w:p w14:paraId="7686E14F" w14:textId="52C112C3" w:rsidR="002D2934" w:rsidRPr="00453B56" w:rsidRDefault="002D2934" w:rsidP="00980DB1">
      <w:pPr>
        <w:pStyle w:val="ListParagraph"/>
        <w:numPr>
          <w:ilvl w:val="0"/>
          <w:numId w:val="24"/>
        </w:numPr>
        <w:shd w:val="clear" w:color="auto" w:fill="FFFFFF"/>
        <w:spacing w:after="0" w:line="384" w:lineRule="atLeast"/>
        <w:jc w:val="both"/>
        <w:rPr>
          <w:rFonts w:ascii="Tahoma" w:eastAsia="Times New Roman" w:hAnsi="Tahoma" w:cs="Tahoma"/>
          <w:color w:val="000000" w:themeColor="text1"/>
          <w:sz w:val="24"/>
          <w:szCs w:val="24"/>
          <w:lang w:val="fr-CA" w:eastAsia="en-CA"/>
        </w:rPr>
      </w:pPr>
      <w:proofErr w:type="gramStart"/>
      <w:r w:rsidRPr="00453B56">
        <w:rPr>
          <w:rFonts w:ascii="Tahoma" w:eastAsia="Times New Roman" w:hAnsi="Tahoma" w:cs="Tahoma"/>
          <w:color w:val="000000" w:themeColor="text1"/>
          <w:sz w:val="24"/>
          <w:szCs w:val="24"/>
          <w:lang w:val="fr-CA" w:eastAsia="en-CA"/>
        </w:rPr>
        <w:t>Équilibrez le</w:t>
      </w:r>
      <w:proofErr w:type="gramEnd"/>
      <w:r w:rsidRPr="00453B56">
        <w:rPr>
          <w:rFonts w:ascii="Tahoma" w:eastAsia="Times New Roman" w:hAnsi="Tahoma" w:cs="Tahoma"/>
          <w:color w:val="000000" w:themeColor="text1"/>
          <w:sz w:val="24"/>
          <w:szCs w:val="24"/>
          <w:lang w:val="fr-CA" w:eastAsia="en-CA"/>
        </w:rPr>
        <w:t xml:space="preserve">(s) tube(s) et centrifugez selon le </w:t>
      </w:r>
      <w:r w:rsidR="005F15DA">
        <w:rPr>
          <w:rFonts w:ascii="Tahoma" w:eastAsia="Times New Roman" w:hAnsi="Tahoma" w:cs="Tahoma"/>
          <w:color w:val="000000" w:themeColor="text1"/>
          <w:sz w:val="24"/>
          <w:szCs w:val="24"/>
          <w:lang w:val="fr-CA" w:eastAsia="en-CA"/>
        </w:rPr>
        <w:t>T</w:t>
      </w:r>
      <w:r w:rsidRPr="00453B56">
        <w:rPr>
          <w:rFonts w:ascii="Tahoma" w:eastAsia="Times New Roman" w:hAnsi="Tahoma" w:cs="Tahoma"/>
          <w:color w:val="000000" w:themeColor="text1"/>
          <w:sz w:val="24"/>
          <w:szCs w:val="24"/>
          <w:lang w:val="fr-CA" w:eastAsia="en-CA"/>
        </w:rPr>
        <w:t>ableau 8.1a-1 à 4°C à vitesse maximale dans un</w:t>
      </w:r>
      <w:r w:rsidR="00DE30E3" w:rsidRPr="00453B56">
        <w:rPr>
          <w:rFonts w:ascii="Tahoma" w:eastAsia="Times New Roman" w:hAnsi="Tahoma" w:cs="Tahoma"/>
          <w:color w:val="000000" w:themeColor="text1"/>
          <w:sz w:val="24"/>
          <w:szCs w:val="24"/>
          <w:lang w:val="fr-CA" w:eastAsia="en-CA"/>
        </w:rPr>
        <w:t xml:space="preserve">e </w:t>
      </w:r>
      <w:proofErr w:type="spellStart"/>
      <w:r w:rsidR="00DE30E3" w:rsidRPr="00453B56">
        <w:rPr>
          <w:rFonts w:ascii="Tahoma" w:eastAsia="Times New Roman" w:hAnsi="Tahoma" w:cs="Tahoma"/>
          <w:color w:val="000000" w:themeColor="text1"/>
          <w:sz w:val="24"/>
          <w:szCs w:val="24"/>
          <w:lang w:val="fr-CA" w:eastAsia="en-CA"/>
        </w:rPr>
        <w:t>microcentrifugeuse</w:t>
      </w:r>
      <w:proofErr w:type="spellEnd"/>
      <w:r w:rsidR="00DE30E3" w:rsidRPr="00453B56">
        <w:rPr>
          <w:rFonts w:ascii="Tahoma" w:eastAsia="Times New Roman" w:hAnsi="Tahoma" w:cs="Tahoma"/>
          <w:color w:val="000000" w:themeColor="text1"/>
          <w:sz w:val="24"/>
          <w:szCs w:val="24"/>
          <w:lang w:val="fr-CA" w:eastAsia="en-CA"/>
        </w:rPr>
        <w:t xml:space="preserve"> pour sédimente</w:t>
      </w:r>
      <w:r w:rsidRPr="00453B56">
        <w:rPr>
          <w:rFonts w:ascii="Tahoma" w:eastAsia="Times New Roman" w:hAnsi="Tahoma" w:cs="Tahoma"/>
          <w:color w:val="000000" w:themeColor="text1"/>
          <w:sz w:val="24"/>
          <w:szCs w:val="24"/>
          <w:lang w:val="fr-CA" w:eastAsia="en-CA"/>
        </w:rPr>
        <w:t>r les particules de phages au fond du tube.</w:t>
      </w:r>
    </w:p>
    <w:p w14:paraId="2F7E8DAF" w14:textId="2AABE8FF" w:rsidR="002D2934" w:rsidRPr="00453B56" w:rsidRDefault="002D2934" w:rsidP="00980DB1">
      <w:pPr>
        <w:pStyle w:val="ListParagraph"/>
        <w:numPr>
          <w:ilvl w:val="0"/>
          <w:numId w:val="2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lastRenderedPageBreak/>
        <w:t>À l'aide d'une micropipette, retirez le plus possible de surnageant sans perturber le culot. Vous devez retirer la majorité du surnageant, en laissant le moins de liquide possible sans déloger le culot. (Si vous ne voyez pas le culot, ne vous inquiétez pas, il est toujours là</w:t>
      </w:r>
      <w:r w:rsidR="005F15DA">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 Vous avez juste un échantillon vraiment pur).</w:t>
      </w:r>
    </w:p>
    <w:p w14:paraId="250E4153" w14:textId="110E575F" w:rsidR="002D2934" w:rsidRPr="00453B56" w:rsidRDefault="002D2934" w:rsidP="00980DB1">
      <w:pPr>
        <w:pStyle w:val="ListParagraph"/>
        <w:numPr>
          <w:ilvl w:val="0"/>
          <w:numId w:val="2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Remettez en suspension le culot dans le volume approprié de tampon de phage (</w:t>
      </w:r>
      <w:r w:rsidR="005F15DA">
        <w:rPr>
          <w:rFonts w:ascii="Tahoma" w:eastAsia="Times New Roman" w:hAnsi="Tahoma" w:cs="Tahoma"/>
          <w:color w:val="000000" w:themeColor="text1"/>
          <w:sz w:val="24"/>
          <w:szCs w:val="24"/>
          <w:lang w:val="fr-CA" w:eastAsia="en-CA"/>
        </w:rPr>
        <w:t>T</w:t>
      </w:r>
      <w:r w:rsidRPr="00453B56">
        <w:rPr>
          <w:rFonts w:ascii="Tahoma" w:eastAsia="Times New Roman" w:hAnsi="Tahoma" w:cs="Tahoma"/>
          <w:color w:val="000000" w:themeColor="text1"/>
          <w:sz w:val="24"/>
          <w:szCs w:val="24"/>
          <w:lang w:val="fr-CA" w:eastAsia="en-CA"/>
        </w:rPr>
        <w:t>ableau 8.1a-1) et mélangez doucement à l'aide de l’embout de la micropipette. Notez qu'un pipetage vigoureux peut endommager les particules de phage.</w:t>
      </w:r>
    </w:p>
    <w:p w14:paraId="2EECE352" w14:textId="77777777" w:rsidR="002D2934" w:rsidRPr="00453B56" w:rsidRDefault="002D2934" w:rsidP="00980DB1">
      <w:pPr>
        <w:pStyle w:val="ListParagraph"/>
        <w:numPr>
          <w:ilvl w:val="0"/>
          <w:numId w:val="24"/>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Continuez avec le reste du protocole immédiatement pour éviter d'endommager les têtes de phage.</w:t>
      </w:r>
    </w:p>
    <w:p w14:paraId="50D99648" w14:textId="77777777" w:rsidR="00DE30E3" w:rsidRPr="00453B56" w:rsidRDefault="00DE30E3"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46672BA9" w14:textId="77777777" w:rsidR="00F11B9E" w:rsidRPr="00453B56" w:rsidRDefault="00F11B9E" w:rsidP="00980DB1">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Préparez votre espace de travail. (Cela peut avoir été fait avant le cours par votre enseignant.)</w:t>
      </w:r>
    </w:p>
    <w:p w14:paraId="7F02D49F" w14:textId="77777777" w:rsidR="00F11B9E" w:rsidRPr="00453B56" w:rsidRDefault="00F11B9E" w:rsidP="00980DB1">
      <w:pPr>
        <w:pStyle w:val="ListParagraph"/>
        <w:numPr>
          <w:ilvl w:val="0"/>
          <w:numId w:val="26"/>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Mettez une nouvelle paire de gants.</w:t>
      </w:r>
    </w:p>
    <w:p w14:paraId="2AA3DCFC" w14:textId="77777777" w:rsidR="00F11B9E" w:rsidRPr="00453B56" w:rsidRDefault="00F11B9E" w:rsidP="00980DB1">
      <w:pPr>
        <w:pStyle w:val="ListParagraph"/>
        <w:numPr>
          <w:ilvl w:val="0"/>
          <w:numId w:val="26"/>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Couvrez la zone de travail désignée a</w:t>
      </w:r>
      <w:r w:rsidR="005931C7" w:rsidRPr="00453B56">
        <w:rPr>
          <w:rFonts w:ascii="Tahoma" w:eastAsia="Times New Roman" w:hAnsi="Tahoma" w:cs="Tahoma"/>
          <w:color w:val="000000" w:themeColor="text1"/>
          <w:sz w:val="24"/>
          <w:szCs w:val="24"/>
          <w:lang w:val="fr-CA" w:eastAsia="en-CA"/>
        </w:rPr>
        <w:t>vec du papier de protection pour paillasse</w:t>
      </w:r>
      <w:r w:rsidR="00145EF4" w:rsidRPr="00453B56">
        <w:rPr>
          <w:rFonts w:ascii="Tahoma" w:eastAsia="Times New Roman" w:hAnsi="Tahoma" w:cs="Tahoma"/>
          <w:color w:val="000000" w:themeColor="text1"/>
          <w:sz w:val="24"/>
          <w:szCs w:val="24"/>
          <w:lang w:val="fr-CA" w:eastAsia="en-CA"/>
        </w:rPr>
        <w:t xml:space="preserve"> (papier absorbant)</w:t>
      </w:r>
      <w:r w:rsidRPr="00453B56">
        <w:rPr>
          <w:rFonts w:ascii="Tahoma" w:eastAsia="Times New Roman" w:hAnsi="Tahoma" w:cs="Tahoma"/>
          <w:color w:val="000000" w:themeColor="text1"/>
          <w:sz w:val="24"/>
          <w:szCs w:val="24"/>
          <w:lang w:val="fr-CA" w:eastAsia="en-CA"/>
        </w:rPr>
        <w:t xml:space="preserve"> ou un grand </w:t>
      </w:r>
      <w:proofErr w:type="spellStart"/>
      <w:r w:rsidRPr="00453B56">
        <w:rPr>
          <w:rFonts w:ascii="Tahoma" w:eastAsia="Times New Roman" w:hAnsi="Tahoma" w:cs="Tahoma"/>
          <w:color w:val="000000" w:themeColor="text1"/>
          <w:sz w:val="24"/>
          <w:szCs w:val="24"/>
          <w:lang w:val="fr-CA" w:eastAsia="en-CA"/>
        </w:rPr>
        <w:t>Kimwipe</w:t>
      </w:r>
      <w:proofErr w:type="spellEnd"/>
      <w:r w:rsidRPr="00453B56">
        <w:rPr>
          <w:rFonts w:ascii="Tahoma" w:eastAsia="Times New Roman" w:hAnsi="Tahoma" w:cs="Tahoma"/>
          <w:color w:val="000000" w:themeColor="text1"/>
          <w:sz w:val="24"/>
          <w:szCs w:val="24"/>
          <w:lang w:val="fr-CA" w:eastAsia="en-CA"/>
        </w:rPr>
        <w:t xml:space="preserve"> pour créer une surface de travail propre.</w:t>
      </w:r>
    </w:p>
    <w:p w14:paraId="6B6187E3" w14:textId="77777777" w:rsidR="00F11B9E" w:rsidRPr="00453B56" w:rsidRDefault="00F11B9E" w:rsidP="00980DB1">
      <w:pPr>
        <w:pStyle w:val="ListParagraph"/>
        <w:numPr>
          <w:ilvl w:val="0"/>
          <w:numId w:val="26"/>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xml:space="preserve">À l'aide d'une </w:t>
      </w:r>
      <w:r w:rsidR="005931C7" w:rsidRPr="00453B56">
        <w:rPr>
          <w:rFonts w:ascii="Tahoma" w:eastAsia="Times New Roman" w:hAnsi="Tahoma" w:cs="Tahoma"/>
          <w:color w:val="000000" w:themeColor="text1"/>
          <w:sz w:val="24"/>
          <w:szCs w:val="24"/>
          <w:lang w:val="fr-CA" w:eastAsia="en-CA"/>
        </w:rPr>
        <w:t>pince pour ME</w:t>
      </w:r>
      <w:r w:rsidRPr="00453B56">
        <w:rPr>
          <w:rFonts w:ascii="Tahoma" w:eastAsia="Times New Roman" w:hAnsi="Tahoma" w:cs="Tahoma"/>
          <w:color w:val="000000" w:themeColor="text1"/>
          <w:sz w:val="24"/>
          <w:szCs w:val="24"/>
          <w:lang w:val="fr-CA" w:eastAsia="en-CA"/>
        </w:rPr>
        <w:t xml:space="preserve">, retirez une nouvelle grille d'une boîte de grilles inutilisées, en </w:t>
      </w:r>
      <w:r w:rsidR="005931C7" w:rsidRPr="00453B56">
        <w:rPr>
          <w:rFonts w:ascii="Tahoma" w:eastAsia="Times New Roman" w:hAnsi="Tahoma" w:cs="Tahoma"/>
          <w:color w:val="000000" w:themeColor="text1"/>
          <w:sz w:val="24"/>
          <w:szCs w:val="24"/>
          <w:lang w:val="fr-CA" w:eastAsia="en-CA"/>
        </w:rPr>
        <w:t>touchant uniquement le bord</w:t>
      </w:r>
      <w:r w:rsidRPr="00453B56">
        <w:rPr>
          <w:rFonts w:ascii="Tahoma" w:eastAsia="Times New Roman" w:hAnsi="Tahoma" w:cs="Tahoma"/>
          <w:color w:val="000000" w:themeColor="text1"/>
          <w:sz w:val="24"/>
          <w:szCs w:val="24"/>
          <w:lang w:val="fr-CA" w:eastAsia="en-CA"/>
        </w:rPr>
        <w:t xml:space="preserve"> de la grille. Si vous n'utilisez pas de pi</w:t>
      </w:r>
      <w:r w:rsidR="00DE30E3" w:rsidRPr="00453B56">
        <w:rPr>
          <w:rFonts w:ascii="Tahoma" w:eastAsia="Times New Roman" w:hAnsi="Tahoma" w:cs="Tahoma"/>
          <w:color w:val="000000" w:themeColor="text1"/>
          <w:sz w:val="24"/>
          <w:szCs w:val="24"/>
          <w:lang w:val="fr-CA" w:eastAsia="en-CA"/>
        </w:rPr>
        <w:t xml:space="preserve">nce inversée, faites glisser le protecteur </w:t>
      </w:r>
      <w:r w:rsidRPr="00453B56">
        <w:rPr>
          <w:rFonts w:ascii="Tahoma" w:eastAsia="Times New Roman" w:hAnsi="Tahoma" w:cs="Tahoma"/>
          <w:color w:val="000000" w:themeColor="text1"/>
          <w:sz w:val="24"/>
          <w:szCs w:val="24"/>
          <w:lang w:val="fr-CA" w:eastAsia="en-CA"/>
        </w:rPr>
        <w:t>en silicone</w:t>
      </w:r>
      <w:r w:rsidR="00DE30E3" w:rsidRPr="00453B56">
        <w:rPr>
          <w:rFonts w:ascii="Tahoma" w:eastAsia="Times New Roman" w:hAnsi="Tahoma" w:cs="Tahoma"/>
          <w:color w:val="000000" w:themeColor="text1"/>
          <w:sz w:val="24"/>
          <w:szCs w:val="24"/>
          <w:lang w:val="fr-CA" w:eastAsia="en-CA"/>
        </w:rPr>
        <w:t xml:space="preserve"> des pinces vers le bas pour que la pince</w:t>
      </w:r>
      <w:r w:rsidRPr="00453B56">
        <w:rPr>
          <w:rFonts w:ascii="Tahoma" w:eastAsia="Times New Roman" w:hAnsi="Tahoma" w:cs="Tahoma"/>
          <w:color w:val="000000" w:themeColor="text1"/>
          <w:sz w:val="24"/>
          <w:szCs w:val="24"/>
          <w:lang w:val="fr-CA" w:eastAsia="en-CA"/>
        </w:rPr>
        <w:t xml:space="preserve"> reste fermée autour de la gri</w:t>
      </w:r>
      <w:r w:rsidR="00DE30E3" w:rsidRPr="00453B56">
        <w:rPr>
          <w:rFonts w:ascii="Tahoma" w:eastAsia="Times New Roman" w:hAnsi="Tahoma" w:cs="Tahoma"/>
          <w:color w:val="000000" w:themeColor="text1"/>
          <w:sz w:val="24"/>
          <w:szCs w:val="24"/>
          <w:lang w:val="fr-CA" w:eastAsia="en-CA"/>
        </w:rPr>
        <w:t>lle lorsque vous lâchez la pince</w:t>
      </w:r>
      <w:r w:rsidRPr="00453B56">
        <w:rPr>
          <w:rFonts w:ascii="Tahoma" w:eastAsia="Times New Roman" w:hAnsi="Tahoma" w:cs="Tahoma"/>
          <w:color w:val="000000" w:themeColor="text1"/>
          <w:sz w:val="24"/>
          <w:szCs w:val="24"/>
          <w:lang w:val="fr-CA" w:eastAsia="en-CA"/>
        </w:rPr>
        <w:t>.</w:t>
      </w:r>
    </w:p>
    <w:p w14:paraId="17A6EF3A" w14:textId="77777777" w:rsidR="00F11B9E" w:rsidRPr="00453B56" w:rsidRDefault="00F11B9E" w:rsidP="00980DB1">
      <w:pPr>
        <w:pStyle w:val="ListParagraph"/>
        <w:numPr>
          <w:ilvl w:val="0"/>
          <w:numId w:val="26"/>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Placez la pince sur le papier de sorte que le côté sombre et brillant de la grille soit orienté vers le HAUT.</w:t>
      </w:r>
    </w:p>
    <w:p w14:paraId="07184E14" w14:textId="77777777" w:rsidR="000409E0" w:rsidRPr="00453B56" w:rsidRDefault="000409E0"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4A77FFAD" w14:textId="77777777" w:rsidR="006F6BF5" w:rsidRPr="00453B56" w:rsidRDefault="006F6BF5" w:rsidP="00980DB1">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Montage et coloration de votre phage.</w:t>
      </w:r>
    </w:p>
    <w:p w14:paraId="78986257" w14:textId="77777777" w:rsidR="006F6BF5" w:rsidRPr="00453B56" w:rsidRDefault="006F6BF5" w:rsidP="00980DB1">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xml:space="preserve">À l'aide d'une micropipette, déposez 5 </w:t>
      </w:r>
      <w:r w:rsidRPr="00453B56">
        <w:rPr>
          <w:rFonts w:ascii="Tahoma" w:eastAsia="Times New Roman" w:hAnsi="Tahoma" w:cs="Tahoma"/>
          <w:color w:val="000000" w:themeColor="text1"/>
          <w:sz w:val="24"/>
          <w:szCs w:val="24"/>
          <w:lang w:eastAsia="en-CA"/>
        </w:rPr>
        <w:t>μ</w:t>
      </w:r>
      <w:r w:rsidRPr="00453B56">
        <w:rPr>
          <w:rFonts w:ascii="Tahoma" w:eastAsia="Times New Roman" w:hAnsi="Tahoma" w:cs="Tahoma"/>
          <w:color w:val="000000" w:themeColor="text1"/>
          <w:sz w:val="24"/>
          <w:szCs w:val="24"/>
          <w:lang w:val="fr-CA" w:eastAsia="en-CA"/>
        </w:rPr>
        <w:t>l de lysat sur la grille, sans la toucher avec l’embout de la micropipette.</w:t>
      </w:r>
    </w:p>
    <w:p w14:paraId="0901A349" w14:textId="6EAD2ED6" w:rsidR="006F6BF5" w:rsidRPr="00453B56" w:rsidRDefault="006F6BF5" w:rsidP="00980DB1">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Laissez le lysat reposer sur la grille pendant au moins 2 à 10 minutes, mais ne laissez pas l'échantillon s'évaporer complètement</w:t>
      </w:r>
      <w:r w:rsidR="00D85C82">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 Pendant ce temps, le phage se déposera et s'adsorbera sur la grille.</w:t>
      </w:r>
    </w:p>
    <w:p w14:paraId="1EE1EEC7" w14:textId="3D9265D6" w:rsidR="006F6BF5" w:rsidRPr="00453B56" w:rsidRDefault="006F6BF5" w:rsidP="00980DB1">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Rincez la grille une fois en utilisant la méthode suivante</w:t>
      </w:r>
      <w:r w:rsidR="00D85C82">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w:t>
      </w:r>
    </w:p>
    <w:p w14:paraId="5C92182A" w14:textId="34598820" w:rsidR="006F6BF5" w:rsidRPr="00453B56" w:rsidRDefault="006F6BF5" w:rsidP="00980DB1">
      <w:pPr>
        <w:pStyle w:val="ListParagraph"/>
        <w:numPr>
          <w:ilvl w:val="0"/>
          <w:numId w:val="2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À l'aide de la pince, relevez la grille pour lui donner un angle de 45°.</w:t>
      </w:r>
    </w:p>
    <w:p w14:paraId="6BB5F539" w14:textId="77777777" w:rsidR="006F6BF5" w:rsidRPr="00453B56" w:rsidRDefault="006F6BF5" w:rsidP="00980DB1">
      <w:pPr>
        <w:pStyle w:val="ListParagraph"/>
        <w:numPr>
          <w:ilvl w:val="0"/>
          <w:numId w:val="2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lastRenderedPageBreak/>
        <w:t xml:space="preserve">Pipetez soigneusement 60 </w:t>
      </w:r>
      <w:r w:rsidRPr="00453B56">
        <w:rPr>
          <w:rFonts w:ascii="Tahoma" w:eastAsia="Times New Roman" w:hAnsi="Tahoma" w:cs="Tahoma"/>
          <w:color w:val="000000" w:themeColor="text1"/>
          <w:sz w:val="24"/>
          <w:szCs w:val="24"/>
          <w:lang w:eastAsia="en-CA"/>
        </w:rPr>
        <w:t>μ</w:t>
      </w:r>
      <w:r w:rsidRPr="00453B56">
        <w:rPr>
          <w:rFonts w:ascii="Tahoma" w:eastAsia="Times New Roman" w:hAnsi="Tahoma" w:cs="Tahoma"/>
          <w:color w:val="000000" w:themeColor="text1"/>
          <w:sz w:val="24"/>
          <w:szCs w:val="24"/>
          <w:lang w:val="fr-CA" w:eastAsia="en-CA"/>
        </w:rPr>
        <w:t>l d'eau stérile sur le dessus de la face sombre et brillante de la grille, de façon à ce que la goutte glisse sur l’échantillon, et laissez égoutter l’</w:t>
      </w:r>
      <w:r w:rsidR="00AB2BA6" w:rsidRPr="00453B56">
        <w:rPr>
          <w:rFonts w:ascii="Tahoma" w:eastAsia="Times New Roman" w:hAnsi="Tahoma" w:cs="Tahoma"/>
          <w:color w:val="000000" w:themeColor="text1"/>
          <w:sz w:val="24"/>
          <w:szCs w:val="24"/>
          <w:lang w:val="fr-CA" w:eastAsia="en-CA"/>
        </w:rPr>
        <w:t>excès</w:t>
      </w:r>
      <w:r w:rsidRPr="00453B56">
        <w:rPr>
          <w:rFonts w:ascii="Tahoma" w:eastAsia="Times New Roman" w:hAnsi="Tahoma" w:cs="Tahoma"/>
          <w:color w:val="000000" w:themeColor="text1"/>
          <w:sz w:val="24"/>
          <w:szCs w:val="24"/>
          <w:lang w:val="fr-CA" w:eastAsia="en-CA"/>
        </w:rPr>
        <w:t xml:space="preserve"> dans </w:t>
      </w:r>
      <w:r w:rsidR="009C18D9" w:rsidRPr="00453B56">
        <w:rPr>
          <w:rFonts w:ascii="Tahoma" w:eastAsia="Times New Roman" w:hAnsi="Tahoma" w:cs="Tahoma"/>
          <w:color w:val="000000" w:themeColor="text1"/>
          <w:sz w:val="24"/>
          <w:szCs w:val="24"/>
          <w:lang w:val="fr-CA" w:eastAsia="en-CA"/>
        </w:rPr>
        <w:t>une boîte de Pétri. Répétez avec</w:t>
      </w:r>
      <w:r w:rsidRPr="00453B56">
        <w:rPr>
          <w:rFonts w:ascii="Tahoma" w:eastAsia="Times New Roman" w:hAnsi="Tahoma" w:cs="Tahoma"/>
          <w:color w:val="000000" w:themeColor="text1"/>
          <w:sz w:val="24"/>
          <w:szCs w:val="24"/>
          <w:lang w:val="fr-CA" w:eastAsia="en-CA"/>
        </w:rPr>
        <w:t xml:space="preserve"> environ six grosses gouttes.</w:t>
      </w:r>
    </w:p>
    <w:p w14:paraId="3E8D701D" w14:textId="77777777" w:rsidR="00DF31F8" w:rsidRPr="00453B56" w:rsidRDefault="00AB2BA6" w:rsidP="00980DB1">
      <w:pPr>
        <w:pStyle w:val="ListParagraph"/>
        <w:numPr>
          <w:ilvl w:val="0"/>
          <w:numId w:val="28"/>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Replacez</w:t>
      </w:r>
      <w:r w:rsidR="006F6BF5" w:rsidRPr="00453B56">
        <w:rPr>
          <w:rFonts w:ascii="Tahoma" w:eastAsia="Times New Roman" w:hAnsi="Tahoma" w:cs="Tahoma"/>
          <w:color w:val="000000" w:themeColor="text1"/>
          <w:sz w:val="24"/>
          <w:szCs w:val="24"/>
          <w:lang w:val="fr-CA" w:eastAsia="en-CA"/>
        </w:rPr>
        <w:t xml:space="preserve"> l</w:t>
      </w:r>
      <w:r w:rsidRPr="00453B56">
        <w:rPr>
          <w:rFonts w:ascii="Tahoma" w:eastAsia="Times New Roman" w:hAnsi="Tahoma" w:cs="Tahoma"/>
          <w:color w:val="000000" w:themeColor="text1"/>
          <w:sz w:val="24"/>
          <w:szCs w:val="24"/>
          <w:lang w:val="fr-CA" w:eastAsia="en-CA"/>
        </w:rPr>
        <w:t>a grille horizontalement</w:t>
      </w:r>
      <w:r w:rsidR="006F6BF5" w:rsidRPr="00453B56">
        <w:rPr>
          <w:rFonts w:ascii="Tahoma" w:eastAsia="Times New Roman" w:hAnsi="Tahoma" w:cs="Tahoma"/>
          <w:color w:val="000000" w:themeColor="text1"/>
          <w:sz w:val="24"/>
          <w:szCs w:val="24"/>
          <w:lang w:val="fr-CA" w:eastAsia="en-CA"/>
        </w:rPr>
        <w:t xml:space="preserve"> de sorte que le côté sombre et brillant soit à nouveau orienté vers</w:t>
      </w:r>
      <w:r w:rsidRPr="00453B56">
        <w:rPr>
          <w:rFonts w:ascii="Tahoma" w:eastAsia="Times New Roman" w:hAnsi="Tahoma" w:cs="Tahoma"/>
          <w:color w:val="000000" w:themeColor="text1"/>
          <w:sz w:val="24"/>
          <w:szCs w:val="24"/>
          <w:lang w:val="fr-CA" w:eastAsia="en-CA"/>
        </w:rPr>
        <w:t xml:space="preserve"> le haut. Si nécessaire, absorbez</w:t>
      </w:r>
      <w:r w:rsidR="006F6BF5" w:rsidRPr="00453B56">
        <w:rPr>
          <w:rFonts w:ascii="Tahoma" w:eastAsia="Times New Roman" w:hAnsi="Tahoma" w:cs="Tahoma"/>
          <w:color w:val="000000" w:themeColor="text1"/>
          <w:sz w:val="24"/>
          <w:szCs w:val="24"/>
          <w:lang w:val="fr-CA" w:eastAsia="en-CA"/>
        </w:rPr>
        <w:t xml:space="preserve"> tout e</w:t>
      </w:r>
      <w:r w:rsidRPr="00453B56">
        <w:rPr>
          <w:rFonts w:ascii="Tahoma" w:eastAsia="Times New Roman" w:hAnsi="Tahoma" w:cs="Tahoma"/>
          <w:color w:val="000000" w:themeColor="text1"/>
          <w:sz w:val="24"/>
          <w:szCs w:val="24"/>
          <w:lang w:val="fr-CA" w:eastAsia="en-CA"/>
        </w:rPr>
        <w:t>xcès d'eau en touchant délicatement un rebord de la grille avec un</w:t>
      </w:r>
      <w:r w:rsidR="006F6BF5" w:rsidRPr="00453B56">
        <w:rPr>
          <w:rFonts w:ascii="Tahoma" w:eastAsia="Times New Roman" w:hAnsi="Tahoma" w:cs="Tahoma"/>
          <w:color w:val="000000" w:themeColor="text1"/>
          <w:sz w:val="24"/>
          <w:szCs w:val="24"/>
          <w:lang w:val="fr-CA" w:eastAsia="en-CA"/>
        </w:rPr>
        <w:t xml:space="preserve"> morceau de papier filtre.</w:t>
      </w:r>
      <w:r w:rsidR="00DE30E3" w:rsidRPr="00453B56">
        <w:rPr>
          <w:rFonts w:ascii="Tahoma" w:eastAsia="Times New Roman" w:hAnsi="Tahoma" w:cs="Tahoma"/>
          <w:color w:val="000000" w:themeColor="text1"/>
          <w:sz w:val="24"/>
          <w:szCs w:val="24"/>
          <w:lang w:val="fr-CA" w:eastAsia="en-CA"/>
        </w:rPr>
        <w:t xml:space="preserve"> </w:t>
      </w:r>
    </w:p>
    <w:p w14:paraId="5312CB4C" w14:textId="2F176B9C" w:rsidR="006F6BF5" w:rsidRPr="00453B56" w:rsidRDefault="006F6BF5" w:rsidP="00980DB1">
      <w:pPr>
        <w:pStyle w:val="ListParagraph"/>
        <w:shd w:val="clear" w:color="auto" w:fill="FFFFFF"/>
        <w:spacing w:after="0" w:line="384" w:lineRule="atLeast"/>
        <w:ind w:left="1440"/>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Important</w:t>
      </w:r>
      <w:r w:rsidR="00D85C82">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 travaillez rapidement et soigneusement</w:t>
      </w:r>
      <w:r w:rsidR="00D85C82">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 Ne laissez PAS la grille sécher, sinon les capsides d</w:t>
      </w:r>
      <w:r w:rsidR="009C18D9" w:rsidRPr="00453B56">
        <w:rPr>
          <w:rFonts w:ascii="Tahoma" w:eastAsia="Times New Roman" w:hAnsi="Tahoma" w:cs="Tahoma"/>
          <w:color w:val="000000" w:themeColor="text1"/>
          <w:sz w:val="24"/>
          <w:szCs w:val="24"/>
          <w:lang w:val="fr-CA" w:eastAsia="en-CA"/>
        </w:rPr>
        <w:t>es phages pourraient s'endommager</w:t>
      </w:r>
      <w:r w:rsidRPr="00453B56">
        <w:rPr>
          <w:rFonts w:ascii="Tahoma" w:eastAsia="Times New Roman" w:hAnsi="Tahoma" w:cs="Tahoma"/>
          <w:color w:val="000000" w:themeColor="text1"/>
          <w:sz w:val="24"/>
          <w:szCs w:val="24"/>
          <w:lang w:val="fr-CA" w:eastAsia="en-CA"/>
        </w:rPr>
        <w:t>.</w:t>
      </w:r>
    </w:p>
    <w:p w14:paraId="130DF662" w14:textId="77777777" w:rsidR="00DF31F8" w:rsidRPr="00453B56" w:rsidRDefault="009C18D9" w:rsidP="00980DB1">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Aj</w:t>
      </w:r>
      <w:r w:rsidR="00DE30E3" w:rsidRPr="00453B56">
        <w:rPr>
          <w:rFonts w:ascii="Tahoma" w:eastAsia="Times New Roman" w:hAnsi="Tahoma" w:cs="Tahoma"/>
          <w:color w:val="000000" w:themeColor="text1"/>
          <w:sz w:val="24"/>
          <w:szCs w:val="24"/>
          <w:lang w:val="fr-CA" w:eastAsia="en-CA"/>
        </w:rPr>
        <w:t>outez 5 µl d'acétate d'uranyle</w:t>
      </w:r>
      <w:r w:rsidRPr="00453B56">
        <w:rPr>
          <w:rFonts w:ascii="Tahoma" w:eastAsia="Times New Roman" w:hAnsi="Tahoma" w:cs="Tahoma"/>
          <w:color w:val="000000" w:themeColor="text1"/>
          <w:sz w:val="24"/>
          <w:szCs w:val="24"/>
          <w:lang w:val="fr-CA" w:eastAsia="en-CA"/>
        </w:rPr>
        <w:t xml:space="preserve"> 1% sur</w:t>
      </w:r>
      <w:r w:rsidR="006F6BF5" w:rsidRPr="00453B56">
        <w:rPr>
          <w:rFonts w:ascii="Tahoma" w:eastAsia="Times New Roman" w:hAnsi="Tahoma" w:cs="Tahoma"/>
          <w:color w:val="000000" w:themeColor="text1"/>
          <w:sz w:val="24"/>
          <w:szCs w:val="24"/>
          <w:lang w:val="fr-CA" w:eastAsia="en-CA"/>
        </w:rPr>
        <w:t xml:space="preserve"> la grille.</w:t>
      </w:r>
    </w:p>
    <w:p w14:paraId="19B1C3ED" w14:textId="6C1478A1" w:rsidR="006F6BF5" w:rsidRPr="00453B56" w:rsidRDefault="009C18D9" w:rsidP="00980DB1">
      <w:pPr>
        <w:pStyle w:val="ListParagraph"/>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Important</w:t>
      </w:r>
      <w:r w:rsidR="00D85C82">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 L</w:t>
      </w:r>
      <w:r w:rsidR="006F6BF5" w:rsidRPr="00453B56">
        <w:rPr>
          <w:rFonts w:ascii="Tahoma" w:eastAsia="Times New Roman" w:hAnsi="Tahoma" w:cs="Tahoma"/>
          <w:color w:val="000000" w:themeColor="text1"/>
          <w:sz w:val="24"/>
          <w:szCs w:val="24"/>
          <w:lang w:val="fr-CA" w:eastAsia="en-CA"/>
        </w:rPr>
        <w:t xml:space="preserve">'acétate d'uranyle est un composé très toxique. Vous devez porter des gants tout au long de cette procédure et </w:t>
      </w:r>
      <w:r w:rsidRPr="00453B56">
        <w:rPr>
          <w:rFonts w:ascii="Tahoma" w:eastAsia="Times New Roman" w:hAnsi="Tahoma" w:cs="Tahoma"/>
          <w:color w:val="000000" w:themeColor="text1"/>
          <w:sz w:val="24"/>
          <w:szCs w:val="24"/>
          <w:lang w:val="fr-CA" w:eastAsia="en-CA"/>
        </w:rPr>
        <w:t>à chaque endroit où cette solution</w:t>
      </w:r>
      <w:r w:rsidR="006F6BF5" w:rsidRPr="00453B56">
        <w:rPr>
          <w:rFonts w:ascii="Tahoma" w:eastAsia="Times New Roman" w:hAnsi="Tahoma" w:cs="Tahoma"/>
          <w:color w:val="000000" w:themeColor="text1"/>
          <w:sz w:val="24"/>
          <w:szCs w:val="24"/>
          <w:lang w:val="fr-CA" w:eastAsia="en-CA"/>
        </w:rPr>
        <w:t xml:space="preserve"> a été utilisé</w:t>
      </w:r>
      <w:r w:rsidRPr="00453B56">
        <w:rPr>
          <w:rFonts w:ascii="Tahoma" w:eastAsia="Times New Roman" w:hAnsi="Tahoma" w:cs="Tahoma"/>
          <w:color w:val="000000" w:themeColor="text1"/>
          <w:sz w:val="24"/>
          <w:szCs w:val="24"/>
          <w:lang w:val="fr-CA" w:eastAsia="en-CA"/>
        </w:rPr>
        <w:t>e</w:t>
      </w:r>
      <w:r w:rsidR="006F6BF5" w:rsidRPr="00453B56">
        <w:rPr>
          <w:rFonts w:ascii="Tahoma" w:eastAsia="Times New Roman" w:hAnsi="Tahoma" w:cs="Tahoma"/>
          <w:color w:val="000000" w:themeColor="text1"/>
          <w:sz w:val="24"/>
          <w:szCs w:val="24"/>
          <w:lang w:val="fr-CA" w:eastAsia="en-CA"/>
        </w:rPr>
        <w:t>.</w:t>
      </w:r>
    </w:p>
    <w:p w14:paraId="53B62906" w14:textId="77777777" w:rsidR="009C18D9" w:rsidRPr="00453B56" w:rsidRDefault="009C18D9" w:rsidP="00980DB1">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xml:space="preserve">Commencez immédiatement à éliminer l'excès de la solution de coloration en utilisant un coin de papier filtre. La coloration à l’uranyle d’acétate se produit en laissant une très fine couche séchée sur toute la grille. Vous devez continuer à éliminer la solution jusqu'à ce que la surface de la grille ressemble à une nappe d'huile </w:t>
      </w:r>
      <w:r w:rsidR="006D348E" w:rsidRPr="00453B56">
        <w:rPr>
          <w:rFonts w:ascii="Tahoma" w:eastAsia="Times New Roman" w:hAnsi="Tahoma" w:cs="Tahoma"/>
          <w:color w:val="000000" w:themeColor="text1"/>
          <w:sz w:val="24"/>
          <w:szCs w:val="24"/>
          <w:lang w:val="fr-CA" w:eastAsia="en-CA"/>
        </w:rPr>
        <w:t>présentant</w:t>
      </w:r>
      <w:r w:rsidRPr="00453B56">
        <w:rPr>
          <w:rFonts w:ascii="Tahoma" w:eastAsia="Times New Roman" w:hAnsi="Tahoma" w:cs="Tahoma"/>
          <w:color w:val="000000" w:themeColor="text1"/>
          <w:sz w:val="24"/>
          <w:szCs w:val="24"/>
          <w:lang w:val="fr-CA" w:eastAsia="en-CA"/>
        </w:rPr>
        <w:t xml:space="preserve"> les couleurs</w:t>
      </w:r>
      <w:r w:rsidR="006D348E" w:rsidRPr="00453B56">
        <w:rPr>
          <w:rFonts w:ascii="Tahoma" w:eastAsia="Times New Roman" w:hAnsi="Tahoma" w:cs="Tahoma"/>
          <w:color w:val="000000" w:themeColor="text1"/>
          <w:sz w:val="24"/>
          <w:szCs w:val="24"/>
          <w:lang w:val="fr-CA" w:eastAsia="en-CA"/>
        </w:rPr>
        <w:t xml:space="preserve"> de l’</w:t>
      </w:r>
      <w:r w:rsidRPr="00453B56">
        <w:rPr>
          <w:rFonts w:ascii="Tahoma" w:eastAsia="Times New Roman" w:hAnsi="Tahoma" w:cs="Tahoma"/>
          <w:color w:val="000000" w:themeColor="text1"/>
          <w:sz w:val="24"/>
          <w:szCs w:val="24"/>
          <w:lang w:val="fr-CA" w:eastAsia="en-CA"/>
        </w:rPr>
        <w:t>arc-en-ciel. Laissez ensuite la grille sécher à l'air avant de la remettre en sécurité dans la boîte.</w:t>
      </w:r>
    </w:p>
    <w:p w14:paraId="0E50A16D" w14:textId="77777777" w:rsidR="00DF31F8" w:rsidRPr="00453B56" w:rsidRDefault="00DF31F8"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464D88B2" w14:textId="77777777" w:rsidR="00DF31F8" w:rsidRPr="00453B56" w:rsidRDefault="009C18D9" w:rsidP="00980DB1">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Observez votre phage.</w:t>
      </w:r>
    </w:p>
    <w:p w14:paraId="2781F40D" w14:textId="77777777" w:rsidR="009C18D9" w:rsidRPr="00453B56" w:rsidRDefault="009C18D9" w:rsidP="00980DB1">
      <w:pPr>
        <w:pStyle w:val="ListParagraph"/>
        <w:numPr>
          <w:ilvl w:val="0"/>
          <w:numId w:val="2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Placez votre grille dans la boîte de grille désignée pour leur entreposage. Assurez-vous de noter avec précision l'emplacement de votre grille dans la boîte.</w:t>
      </w:r>
    </w:p>
    <w:p w14:paraId="3F7C52F7" w14:textId="77777777" w:rsidR="006D348E" w:rsidRPr="00453B56" w:rsidRDefault="006D348E" w:rsidP="00980DB1">
      <w:pPr>
        <w:pStyle w:val="ListParagraph"/>
        <w:numPr>
          <w:ilvl w:val="0"/>
          <w:numId w:val="2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Transportez vos échantillons à votre centre de microscopie électronique pour l'imagerie.</w:t>
      </w:r>
    </w:p>
    <w:p w14:paraId="1F87A912" w14:textId="77777777" w:rsidR="006D348E" w:rsidRPr="00453B56" w:rsidRDefault="006D348E"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w:t>
      </w:r>
    </w:p>
    <w:p w14:paraId="326DDB20" w14:textId="77777777" w:rsidR="006D7FBD" w:rsidRPr="00453B56" w:rsidRDefault="006D7FBD" w:rsidP="00980DB1">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Calculez le diamètre de la capside et la longueur de la queue par rapport à la barre de taille.</w:t>
      </w:r>
    </w:p>
    <w:p w14:paraId="3B7C2E52" w14:textId="77777777" w:rsidR="006D7FBD" w:rsidRPr="00453B56" w:rsidRDefault="006D7FBD" w:rsidP="00980DB1">
      <w:pPr>
        <w:pStyle w:val="ListParagraph"/>
        <w:numPr>
          <w:ilvl w:val="0"/>
          <w:numId w:val="3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À l'ai</w:t>
      </w:r>
      <w:r w:rsidR="005D5EDF" w:rsidRPr="00453B56">
        <w:rPr>
          <w:rFonts w:ascii="Tahoma" w:eastAsia="Times New Roman" w:hAnsi="Tahoma" w:cs="Tahoma"/>
          <w:color w:val="000000" w:themeColor="text1"/>
          <w:sz w:val="24"/>
          <w:szCs w:val="24"/>
          <w:lang w:val="fr-CA" w:eastAsia="en-CA"/>
        </w:rPr>
        <w:t>de d'une règle, mesurez le point</w:t>
      </w:r>
      <w:r w:rsidRPr="00453B56">
        <w:rPr>
          <w:rFonts w:ascii="Tahoma" w:eastAsia="Times New Roman" w:hAnsi="Tahoma" w:cs="Tahoma"/>
          <w:color w:val="000000" w:themeColor="text1"/>
          <w:sz w:val="24"/>
          <w:szCs w:val="24"/>
          <w:lang w:val="fr-CA" w:eastAsia="en-CA"/>
        </w:rPr>
        <w:t xml:space="preserve"> le plus large (bord à bord, pas sommet à sommet) de la capside et la longueur de la queue (à l'exclusion de la capside </w:t>
      </w:r>
      <w:r w:rsidRPr="00453B56">
        <w:rPr>
          <w:rFonts w:ascii="Tahoma" w:eastAsia="Times New Roman" w:hAnsi="Tahoma" w:cs="Tahoma"/>
          <w:color w:val="000000" w:themeColor="text1"/>
          <w:sz w:val="24"/>
          <w:szCs w:val="24"/>
          <w:lang w:val="fr-CA" w:eastAsia="en-CA"/>
        </w:rPr>
        <w:lastRenderedPageBreak/>
        <w:t>et de toutes les fibres de queue visibles). Si possible, mesurez plusieurs têtes et queues de phage et faites la moyenne de leurs valeurs respectives.</w:t>
      </w:r>
    </w:p>
    <w:p w14:paraId="2609D582" w14:textId="77777777" w:rsidR="006D7FBD" w:rsidRPr="00453B56" w:rsidRDefault="006D7FBD" w:rsidP="00980DB1">
      <w:pPr>
        <w:pStyle w:val="ListParagraph"/>
        <w:numPr>
          <w:ilvl w:val="0"/>
          <w:numId w:val="3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Mesurez la longueur de la barre de taille avec la règle.</w:t>
      </w:r>
    </w:p>
    <w:p w14:paraId="6250AE45" w14:textId="77777777" w:rsidR="006D7FBD" w:rsidRPr="00453B56" w:rsidRDefault="006D7FBD" w:rsidP="00980DB1">
      <w:pPr>
        <w:pStyle w:val="ListParagraph"/>
        <w:numPr>
          <w:ilvl w:val="0"/>
          <w:numId w:val="3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En utilisant les longueurs connues et relatives de la barre de taille, calculez la longueur de la capside et de la queue.</w:t>
      </w:r>
    </w:p>
    <w:p w14:paraId="7CB20897" w14:textId="55E84C37" w:rsidR="006021C6" w:rsidRPr="00453B56" w:rsidRDefault="006021C6"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55007CD8" w14:textId="3BFB8E33" w:rsidR="005D5EDF" w:rsidRPr="00453B56" w:rsidRDefault="005D5EDF" w:rsidP="00980DB1">
      <w:p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Exemple</w:t>
      </w:r>
      <w:r w:rsidR="009C0102">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 xml:space="preserve">: Le phage dans la micrographie électronique ci-dessous a un diamètre de </w:t>
      </w:r>
      <w:r w:rsidR="005F3EE1" w:rsidRPr="00453B56">
        <w:rPr>
          <w:rFonts w:ascii="Tahoma" w:eastAsia="Times New Roman" w:hAnsi="Tahoma" w:cs="Tahoma"/>
          <w:color w:val="000000" w:themeColor="text1"/>
          <w:sz w:val="24"/>
          <w:szCs w:val="24"/>
          <w:lang w:val="fr-CA" w:eastAsia="en-CA"/>
        </w:rPr>
        <w:t>capside moyen de 1.</w:t>
      </w:r>
      <w:r w:rsidRPr="00453B56">
        <w:rPr>
          <w:rFonts w:ascii="Tahoma" w:eastAsia="Times New Roman" w:hAnsi="Tahoma" w:cs="Tahoma"/>
          <w:color w:val="000000" w:themeColor="text1"/>
          <w:sz w:val="24"/>
          <w:szCs w:val="24"/>
          <w:lang w:val="fr-CA" w:eastAsia="en-CA"/>
        </w:rPr>
        <w:t>6 cm (16 mm</w:t>
      </w:r>
      <w:r w:rsidR="005F3EE1" w:rsidRPr="00453B56">
        <w:rPr>
          <w:rFonts w:ascii="Tahoma" w:eastAsia="Times New Roman" w:hAnsi="Tahoma" w:cs="Tahoma"/>
          <w:color w:val="000000" w:themeColor="text1"/>
          <w:sz w:val="24"/>
          <w:szCs w:val="24"/>
          <w:lang w:val="fr-CA" w:eastAsia="en-CA"/>
        </w:rPr>
        <w:t>) et une longueur de queue de 4.</w:t>
      </w:r>
      <w:r w:rsidRPr="00453B56">
        <w:rPr>
          <w:rFonts w:ascii="Tahoma" w:eastAsia="Times New Roman" w:hAnsi="Tahoma" w:cs="Tahoma"/>
          <w:color w:val="000000" w:themeColor="text1"/>
          <w:sz w:val="24"/>
          <w:szCs w:val="24"/>
          <w:lang w:val="fr-CA" w:eastAsia="en-CA"/>
        </w:rPr>
        <w:t xml:space="preserve">8 cm (48 mm). </w:t>
      </w:r>
      <w:r w:rsidR="008B31CB" w:rsidRPr="00453B56">
        <w:rPr>
          <w:rFonts w:ascii="Tahoma" w:eastAsia="Times New Roman" w:hAnsi="Tahoma" w:cs="Tahoma"/>
          <w:color w:val="000000" w:themeColor="text1"/>
          <w:sz w:val="24"/>
          <w:szCs w:val="24"/>
          <w:lang w:val="fr-CA" w:eastAsia="en-CA"/>
        </w:rPr>
        <w:t>La barre de taille de 100 nm mesure</w:t>
      </w:r>
      <w:r w:rsidR="005F3EE1" w:rsidRPr="00453B56">
        <w:rPr>
          <w:rFonts w:ascii="Tahoma" w:eastAsia="Times New Roman" w:hAnsi="Tahoma" w:cs="Tahoma"/>
          <w:color w:val="000000" w:themeColor="text1"/>
          <w:sz w:val="24"/>
          <w:szCs w:val="24"/>
          <w:lang w:val="fr-CA" w:eastAsia="en-CA"/>
        </w:rPr>
        <w:t xml:space="preserve"> 2.</w:t>
      </w:r>
      <w:r w:rsidRPr="00453B56">
        <w:rPr>
          <w:rFonts w:ascii="Tahoma" w:eastAsia="Times New Roman" w:hAnsi="Tahoma" w:cs="Tahoma"/>
          <w:color w:val="000000" w:themeColor="text1"/>
          <w:sz w:val="24"/>
          <w:szCs w:val="24"/>
          <w:lang w:val="fr-CA" w:eastAsia="en-CA"/>
        </w:rPr>
        <w:t>4 cm de long.</w:t>
      </w:r>
    </w:p>
    <w:p w14:paraId="7C098FD7" w14:textId="77777777" w:rsidR="005F3EE1" w:rsidRPr="00453B56" w:rsidRDefault="005F3EE1"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p>
    <w:tbl>
      <w:tblPr>
        <w:tblW w:w="37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tblGrid>
      <w:tr w:rsidR="00453B56" w:rsidRPr="00453B56" w14:paraId="51974224" w14:textId="77777777" w:rsidTr="005B4824">
        <w:trPr>
          <w:jc w:val="center"/>
        </w:trPr>
        <w:tc>
          <w:tcPr>
            <w:tcW w:w="0" w:type="auto"/>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15E01BCD" w14:textId="77777777" w:rsidR="006021C6" w:rsidRPr="00453B56" w:rsidRDefault="006021C6" w:rsidP="00980DB1">
            <w:pPr>
              <w:spacing w:after="0" w:line="384" w:lineRule="atLeast"/>
              <w:jc w:val="center"/>
              <w:rPr>
                <w:rFonts w:ascii="Tahoma" w:eastAsia="Times New Roman" w:hAnsi="Tahoma" w:cs="Tahoma"/>
                <w:color w:val="000000" w:themeColor="text1"/>
                <w:sz w:val="24"/>
                <w:szCs w:val="24"/>
                <w:lang w:eastAsia="en-CA"/>
              </w:rPr>
            </w:pPr>
            <w:r w:rsidRPr="00453B56">
              <w:rPr>
                <w:rFonts w:ascii="Tahoma" w:eastAsia="Times New Roman" w:hAnsi="Tahoma" w:cs="Tahoma"/>
                <w:noProof/>
                <w:color w:val="000000" w:themeColor="text1"/>
                <w:sz w:val="24"/>
                <w:szCs w:val="24"/>
                <w:lang w:val="fr-CA" w:eastAsia="fr-CA"/>
              </w:rPr>
              <w:drawing>
                <wp:inline distT="0" distB="0" distL="0" distR="0" wp14:anchorId="51530D45" wp14:editId="7A310194">
                  <wp:extent cx="2118360" cy="2948940"/>
                  <wp:effectExtent l="0" t="0" r="0" b="3810"/>
                  <wp:docPr id="1" name="Picture 1" descr="https://dzf8vqv24eqhg.cloudfront.net/userfiles/11001/13941/ckfinder/images/Gumbie_E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zf8vqv24eqhg.cloudfront.net/userfiles/11001/13941/ckfinder/images/Gumbie_EMPi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360" cy="2948940"/>
                          </a:xfrm>
                          <a:prstGeom prst="rect">
                            <a:avLst/>
                          </a:prstGeom>
                          <a:noFill/>
                          <a:ln>
                            <a:noFill/>
                          </a:ln>
                        </pic:spPr>
                      </pic:pic>
                    </a:graphicData>
                  </a:graphic>
                </wp:inline>
              </w:drawing>
            </w:r>
          </w:p>
        </w:tc>
      </w:tr>
    </w:tbl>
    <w:p w14:paraId="32D14189" w14:textId="77777777" w:rsidR="005F3EE1" w:rsidRPr="00453B56" w:rsidRDefault="005F3EE1" w:rsidP="00980DB1">
      <w:pPr>
        <w:shd w:val="clear" w:color="auto" w:fill="FFFFFF"/>
        <w:spacing w:after="0" w:line="384" w:lineRule="atLeast"/>
        <w:ind w:left="960"/>
        <w:jc w:val="both"/>
        <w:rPr>
          <w:rFonts w:ascii="Tahoma" w:eastAsia="Times New Roman" w:hAnsi="Tahoma" w:cs="Tahoma"/>
          <w:color w:val="000000" w:themeColor="text1"/>
          <w:sz w:val="24"/>
          <w:szCs w:val="24"/>
          <w:highlight w:val="yellow"/>
          <w:lang w:val="fr-CA" w:eastAsia="en-CA"/>
        </w:rPr>
      </w:pPr>
    </w:p>
    <w:p w14:paraId="20CBF22C" w14:textId="3E628E47" w:rsidR="008B31CB" w:rsidRPr="00453B56" w:rsidRDefault="008B31CB" w:rsidP="00980DB1">
      <w:pPr>
        <w:shd w:val="clear" w:color="auto" w:fill="FFFFFF"/>
        <w:spacing w:after="0" w:line="384" w:lineRule="atLeast"/>
        <w:ind w:left="960"/>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Pour trouver la taille réelle de la queue, définissez le rapport entre la barre de taille et la taille réelle et résolvez pour la taille inconnue</w:t>
      </w:r>
      <w:r w:rsidR="009C0102">
        <w:rPr>
          <w:rFonts w:ascii="Tahoma" w:eastAsia="Times New Roman" w:hAnsi="Tahoma" w:cs="Tahoma"/>
          <w:color w:val="000000" w:themeColor="text1"/>
          <w:sz w:val="24"/>
          <w:szCs w:val="24"/>
          <w:lang w:val="fr-CA" w:eastAsia="en-CA"/>
        </w:rPr>
        <w:t> </w:t>
      </w:r>
      <w:r w:rsidRPr="00453B56">
        <w:rPr>
          <w:rFonts w:ascii="Tahoma" w:eastAsia="Times New Roman" w:hAnsi="Tahoma" w:cs="Tahoma"/>
          <w:color w:val="000000" w:themeColor="text1"/>
          <w:sz w:val="24"/>
          <w:szCs w:val="24"/>
          <w:lang w:val="fr-CA" w:eastAsia="en-CA"/>
        </w:rPr>
        <w:t>:</w:t>
      </w:r>
    </w:p>
    <w:p w14:paraId="4B164DD0" w14:textId="77777777" w:rsidR="008B31CB" w:rsidRPr="00453B56" w:rsidRDefault="008B31CB" w:rsidP="00980DB1">
      <w:pPr>
        <w:shd w:val="clear" w:color="auto" w:fill="FFFFFF"/>
        <w:spacing w:after="0" w:line="384" w:lineRule="atLeast"/>
        <w:ind w:left="960"/>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w:t>
      </w:r>
      <w:proofErr w:type="gramStart"/>
      <w:r w:rsidRPr="00453B56">
        <w:rPr>
          <w:rFonts w:ascii="Tahoma" w:eastAsia="Times New Roman" w:hAnsi="Tahoma" w:cs="Tahoma"/>
          <w:color w:val="000000" w:themeColor="text1"/>
          <w:sz w:val="24"/>
          <w:szCs w:val="24"/>
          <w:lang w:val="fr-CA" w:eastAsia="en-CA"/>
        </w:rPr>
        <w:t>barre</w:t>
      </w:r>
      <w:proofErr w:type="gramEnd"/>
      <w:r w:rsidRPr="00453B56">
        <w:rPr>
          <w:rFonts w:ascii="Tahoma" w:eastAsia="Times New Roman" w:hAnsi="Tahoma" w:cs="Tahoma"/>
          <w:color w:val="000000" w:themeColor="text1"/>
          <w:sz w:val="24"/>
          <w:szCs w:val="24"/>
          <w:lang w:val="fr-CA" w:eastAsia="en-CA"/>
        </w:rPr>
        <w:t xml:space="preserve"> de taille à l'échelle) / (barre de taill</w:t>
      </w:r>
      <w:r w:rsidR="00966803" w:rsidRPr="00453B56">
        <w:rPr>
          <w:rFonts w:ascii="Tahoma" w:eastAsia="Times New Roman" w:hAnsi="Tahoma" w:cs="Tahoma"/>
          <w:color w:val="000000" w:themeColor="text1"/>
          <w:sz w:val="24"/>
          <w:szCs w:val="24"/>
          <w:lang w:val="fr-CA" w:eastAsia="en-CA"/>
        </w:rPr>
        <w:t>e mesurée) = (taille</w:t>
      </w:r>
      <w:r w:rsidRPr="00453B56">
        <w:rPr>
          <w:rFonts w:ascii="Tahoma" w:eastAsia="Times New Roman" w:hAnsi="Tahoma" w:cs="Tahoma"/>
          <w:color w:val="000000" w:themeColor="text1"/>
          <w:sz w:val="24"/>
          <w:szCs w:val="24"/>
          <w:lang w:val="fr-CA" w:eastAsia="en-CA"/>
        </w:rPr>
        <w:t xml:space="preserve"> inconnue) / (taille mesurée)</w:t>
      </w:r>
    </w:p>
    <w:p w14:paraId="31B3F782" w14:textId="77777777" w:rsidR="008B31CB" w:rsidRPr="00453B56" w:rsidRDefault="008B31CB" w:rsidP="00980DB1">
      <w:pPr>
        <w:shd w:val="clear" w:color="auto" w:fill="FFFFFF"/>
        <w:spacing w:after="0" w:line="384" w:lineRule="atLeast"/>
        <w:ind w:left="240" w:firstLine="720"/>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(100 nm) / (24 m</w:t>
      </w:r>
      <w:r w:rsidR="00966803" w:rsidRPr="00453B56">
        <w:rPr>
          <w:rFonts w:ascii="Tahoma" w:eastAsia="Times New Roman" w:hAnsi="Tahoma" w:cs="Tahoma"/>
          <w:color w:val="000000" w:themeColor="text1"/>
          <w:sz w:val="24"/>
          <w:szCs w:val="24"/>
          <w:lang w:val="fr-CA" w:eastAsia="en-CA"/>
        </w:rPr>
        <w:t>m) = (taille de queue</w:t>
      </w:r>
      <w:r w:rsidRPr="00453B56">
        <w:rPr>
          <w:rFonts w:ascii="Tahoma" w:eastAsia="Times New Roman" w:hAnsi="Tahoma" w:cs="Tahoma"/>
          <w:color w:val="000000" w:themeColor="text1"/>
          <w:sz w:val="24"/>
          <w:szCs w:val="24"/>
          <w:lang w:val="fr-CA" w:eastAsia="en-CA"/>
        </w:rPr>
        <w:t xml:space="preserve"> inconnue) / 48 mm</w:t>
      </w:r>
    </w:p>
    <w:p w14:paraId="602B12FC" w14:textId="77777777" w:rsidR="008B31CB" w:rsidRPr="00453B56" w:rsidRDefault="00966803" w:rsidP="00980DB1">
      <w:pPr>
        <w:shd w:val="clear" w:color="auto" w:fill="FFFFFF"/>
        <w:spacing w:after="0" w:line="384" w:lineRule="atLeast"/>
        <w:ind w:left="240" w:firstLine="720"/>
        <w:jc w:val="both"/>
        <w:rPr>
          <w:rFonts w:ascii="Tahoma" w:eastAsia="Times New Roman" w:hAnsi="Tahoma" w:cs="Tahoma"/>
          <w:color w:val="000000" w:themeColor="text1"/>
          <w:sz w:val="24"/>
          <w:szCs w:val="24"/>
          <w:lang w:val="fr-CA" w:eastAsia="en-CA"/>
        </w:rPr>
      </w:pPr>
      <w:proofErr w:type="gramStart"/>
      <w:r w:rsidRPr="00453B56">
        <w:rPr>
          <w:rFonts w:ascii="Tahoma" w:eastAsia="Times New Roman" w:hAnsi="Tahoma" w:cs="Tahoma"/>
          <w:color w:val="000000" w:themeColor="text1"/>
          <w:sz w:val="24"/>
          <w:szCs w:val="24"/>
          <w:lang w:val="fr-CA" w:eastAsia="en-CA"/>
        </w:rPr>
        <w:t>taille</w:t>
      </w:r>
      <w:proofErr w:type="gramEnd"/>
      <w:r w:rsidRPr="00453B56">
        <w:rPr>
          <w:rFonts w:ascii="Tahoma" w:eastAsia="Times New Roman" w:hAnsi="Tahoma" w:cs="Tahoma"/>
          <w:color w:val="000000" w:themeColor="text1"/>
          <w:sz w:val="24"/>
          <w:szCs w:val="24"/>
          <w:lang w:val="fr-CA" w:eastAsia="en-CA"/>
        </w:rPr>
        <w:t xml:space="preserve"> de queue</w:t>
      </w:r>
      <w:r w:rsidR="008B31CB" w:rsidRPr="00453B56">
        <w:rPr>
          <w:rFonts w:ascii="Tahoma" w:eastAsia="Times New Roman" w:hAnsi="Tahoma" w:cs="Tahoma"/>
          <w:color w:val="000000" w:themeColor="text1"/>
          <w:sz w:val="24"/>
          <w:szCs w:val="24"/>
          <w:lang w:val="fr-CA" w:eastAsia="en-CA"/>
        </w:rPr>
        <w:t xml:space="preserve"> inconnue = (100 nm) (48 nm) / (24 mm)</w:t>
      </w:r>
    </w:p>
    <w:p w14:paraId="6F8448CD" w14:textId="77777777" w:rsidR="008B31CB" w:rsidRPr="00453B56" w:rsidRDefault="00966803" w:rsidP="00980DB1">
      <w:pPr>
        <w:shd w:val="clear" w:color="auto" w:fill="FFFFFF"/>
        <w:spacing w:after="0" w:line="384" w:lineRule="atLeast"/>
        <w:ind w:left="240" w:firstLine="720"/>
        <w:jc w:val="both"/>
        <w:rPr>
          <w:rFonts w:ascii="Tahoma" w:eastAsia="Times New Roman" w:hAnsi="Tahoma" w:cs="Tahoma"/>
          <w:color w:val="000000" w:themeColor="text1"/>
          <w:sz w:val="24"/>
          <w:szCs w:val="24"/>
          <w:lang w:val="fr-CA" w:eastAsia="en-CA"/>
        </w:rPr>
      </w:pPr>
      <w:proofErr w:type="gramStart"/>
      <w:r w:rsidRPr="00453B56">
        <w:rPr>
          <w:rFonts w:ascii="Tahoma" w:eastAsia="Times New Roman" w:hAnsi="Tahoma" w:cs="Tahoma"/>
          <w:color w:val="000000" w:themeColor="text1"/>
          <w:sz w:val="24"/>
          <w:szCs w:val="24"/>
          <w:lang w:val="fr-CA" w:eastAsia="en-CA"/>
        </w:rPr>
        <w:t>taille</w:t>
      </w:r>
      <w:proofErr w:type="gramEnd"/>
      <w:r w:rsidRPr="00453B56">
        <w:rPr>
          <w:rFonts w:ascii="Tahoma" w:eastAsia="Times New Roman" w:hAnsi="Tahoma" w:cs="Tahoma"/>
          <w:color w:val="000000" w:themeColor="text1"/>
          <w:sz w:val="24"/>
          <w:szCs w:val="24"/>
          <w:lang w:val="fr-CA" w:eastAsia="en-CA"/>
        </w:rPr>
        <w:t xml:space="preserve"> de queue</w:t>
      </w:r>
      <w:r w:rsidR="008B31CB" w:rsidRPr="00453B56">
        <w:rPr>
          <w:rFonts w:ascii="Tahoma" w:eastAsia="Times New Roman" w:hAnsi="Tahoma" w:cs="Tahoma"/>
          <w:color w:val="000000" w:themeColor="text1"/>
          <w:sz w:val="24"/>
          <w:szCs w:val="24"/>
          <w:lang w:val="fr-CA" w:eastAsia="en-CA"/>
        </w:rPr>
        <w:t xml:space="preserve"> inconnue = 200 nm</w:t>
      </w:r>
    </w:p>
    <w:p w14:paraId="40E9D8F5" w14:textId="77777777" w:rsidR="008B31CB" w:rsidRPr="00453B56" w:rsidRDefault="008B31CB"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w:t>
      </w:r>
    </w:p>
    <w:p w14:paraId="66350BD7" w14:textId="77777777" w:rsidR="008B31CB" w:rsidRPr="00453B56" w:rsidRDefault="008B31CB" w:rsidP="00980DB1">
      <w:pPr>
        <w:pStyle w:val="ListParagraph"/>
        <w:numPr>
          <w:ilvl w:val="0"/>
          <w:numId w:val="3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lastRenderedPageBreak/>
        <w:t>Comparez vos longueurs de capside et de queue avec celles de vos camarades de classe.</w:t>
      </w:r>
    </w:p>
    <w:p w14:paraId="1C1412F8" w14:textId="6D4462B8" w:rsidR="006021C6" w:rsidRPr="00453B56" w:rsidRDefault="008B31CB" w:rsidP="00980DB1">
      <w:pPr>
        <w:pStyle w:val="ListParagraph"/>
        <w:numPr>
          <w:ilvl w:val="0"/>
          <w:numId w:val="3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Tahoma" w:eastAsia="Times New Roman" w:hAnsi="Tahoma" w:cs="Tahoma"/>
          <w:color w:val="000000" w:themeColor="text1"/>
          <w:sz w:val="24"/>
          <w:szCs w:val="24"/>
          <w:lang w:val="fr-CA" w:eastAsia="en-CA"/>
        </w:rPr>
        <w:t xml:space="preserve">Enregistrez vos résultats dans </w:t>
      </w:r>
      <w:proofErr w:type="spellStart"/>
      <w:r w:rsidRPr="00453B56">
        <w:rPr>
          <w:rFonts w:ascii="Tahoma" w:eastAsia="Times New Roman" w:hAnsi="Tahoma" w:cs="Tahoma"/>
          <w:color w:val="000000" w:themeColor="text1"/>
          <w:sz w:val="24"/>
          <w:szCs w:val="24"/>
          <w:lang w:val="fr-CA" w:eastAsia="en-CA"/>
        </w:rPr>
        <w:t>Phagesdb</w:t>
      </w:r>
      <w:proofErr w:type="spellEnd"/>
      <w:r w:rsidRPr="00453B56">
        <w:rPr>
          <w:rFonts w:ascii="Tahoma" w:eastAsia="Times New Roman" w:hAnsi="Tahoma" w:cs="Tahoma"/>
          <w:color w:val="000000" w:themeColor="text1"/>
          <w:sz w:val="24"/>
          <w:szCs w:val="24"/>
          <w:lang w:val="fr-CA" w:eastAsia="en-CA"/>
        </w:rPr>
        <w:t xml:space="preserve"> selon le protocole 7.2 : </w:t>
      </w:r>
      <w:r w:rsidR="005F3EE1" w:rsidRPr="00453B56">
        <w:rPr>
          <w:rFonts w:ascii="Tahoma" w:eastAsia="Times New Roman" w:hAnsi="Tahoma" w:cs="Tahoma"/>
          <w:b/>
          <w:color w:val="000000" w:themeColor="text1"/>
          <w:sz w:val="24"/>
          <w:szCs w:val="24"/>
          <w:lang w:val="fr-CA" w:eastAsia="en-CA"/>
        </w:rPr>
        <w:t>Entrée d’un phage dans la base de données «</w:t>
      </w:r>
      <w:r w:rsidR="009C0102">
        <w:rPr>
          <w:rFonts w:ascii="Tahoma" w:eastAsia="Times New Roman" w:hAnsi="Tahoma" w:cs="Tahoma"/>
          <w:b/>
          <w:color w:val="000000" w:themeColor="text1"/>
          <w:sz w:val="24"/>
          <w:szCs w:val="24"/>
          <w:lang w:val="fr-CA" w:eastAsia="en-CA"/>
        </w:rPr>
        <w:t> </w:t>
      </w:r>
      <w:proofErr w:type="spellStart"/>
      <w:r w:rsidR="005F3EE1" w:rsidRPr="00453B56">
        <w:rPr>
          <w:rFonts w:ascii="Tahoma" w:eastAsia="Times New Roman" w:hAnsi="Tahoma" w:cs="Tahoma"/>
          <w:b/>
          <w:color w:val="000000" w:themeColor="text1"/>
          <w:sz w:val="24"/>
          <w:szCs w:val="24"/>
          <w:lang w:val="fr-CA" w:eastAsia="en-CA"/>
        </w:rPr>
        <w:t>Actinobactériophages</w:t>
      </w:r>
      <w:proofErr w:type="spellEnd"/>
      <w:r w:rsidR="009C0102">
        <w:rPr>
          <w:rFonts w:ascii="Tahoma" w:eastAsia="Times New Roman" w:hAnsi="Tahoma" w:cs="Tahoma"/>
          <w:b/>
          <w:color w:val="000000" w:themeColor="text1"/>
          <w:sz w:val="24"/>
          <w:szCs w:val="24"/>
          <w:lang w:val="fr-CA" w:eastAsia="en-CA"/>
        </w:rPr>
        <w:t> </w:t>
      </w:r>
      <w:r w:rsidR="005F3EE1" w:rsidRPr="00453B56">
        <w:rPr>
          <w:rFonts w:ascii="Tahoma" w:eastAsia="Times New Roman" w:hAnsi="Tahoma" w:cs="Tahoma"/>
          <w:b/>
          <w:color w:val="000000" w:themeColor="text1"/>
          <w:sz w:val="24"/>
          <w:szCs w:val="24"/>
          <w:lang w:val="fr-CA" w:eastAsia="en-CA"/>
        </w:rPr>
        <w:t>»</w:t>
      </w:r>
      <w:r w:rsidR="00B348D5" w:rsidRPr="00B348D5">
        <w:rPr>
          <w:rFonts w:ascii="Tahoma" w:eastAsia="Times New Roman" w:hAnsi="Tahoma" w:cs="Tahoma"/>
          <w:bCs/>
          <w:color w:val="000000" w:themeColor="text1"/>
          <w:sz w:val="24"/>
          <w:szCs w:val="24"/>
          <w:lang w:val="fr-CA" w:eastAsia="en-CA"/>
        </w:rPr>
        <w:t>.</w:t>
      </w:r>
    </w:p>
    <w:p w14:paraId="7E777C2D" w14:textId="77777777" w:rsidR="000409E0" w:rsidRPr="00453B56" w:rsidRDefault="000409E0" w:rsidP="00980DB1">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53B56">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71552" behindDoc="0" locked="0" layoutInCell="1" allowOverlap="1" wp14:anchorId="45169216" wp14:editId="11DD7806">
                <wp:simplePos x="0" y="0"/>
                <wp:positionH relativeFrom="column">
                  <wp:posOffset>0</wp:posOffset>
                </wp:positionH>
                <wp:positionV relativeFrom="paragraph">
                  <wp:posOffset>143138</wp:posOffset>
                </wp:positionV>
                <wp:extent cx="5956935" cy="20320"/>
                <wp:effectExtent l="0" t="0" r="24765" b="17780"/>
                <wp:wrapNone/>
                <wp:docPr id="8" name="Straight Connector 8"/>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4C7C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1.25pt" to="469.05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" strokecolor="#7f7f7f [1612]" strokeweight="1pt">
                <v:stroke joinstyle="miter"/>
              </v:line>
            </w:pict>
          </mc:Fallback>
        </mc:AlternateContent>
      </w:r>
    </w:p>
    <w:p w14:paraId="680EDBD3" w14:textId="34847C80" w:rsidR="000409E0" w:rsidRDefault="008B31CB" w:rsidP="00980DB1">
      <w:pPr>
        <w:spacing w:after="0" w:line="384" w:lineRule="atLeast"/>
        <w:jc w:val="both"/>
        <w:rPr>
          <w:rFonts w:ascii="Tahoma" w:hAnsi="Tahoma" w:cs="Tahoma"/>
          <w:b/>
          <w:bCs/>
          <w:color w:val="000000" w:themeColor="text1"/>
          <w:sz w:val="24"/>
          <w:szCs w:val="24"/>
          <w:lang w:val="fr-CA"/>
        </w:rPr>
      </w:pPr>
      <w:r w:rsidRPr="00453B56">
        <w:rPr>
          <w:rFonts w:ascii="Tahoma" w:hAnsi="Tahoma" w:cs="Tahoma"/>
          <w:b/>
          <w:color w:val="000000" w:themeColor="text1"/>
          <w:sz w:val="24"/>
          <w:szCs w:val="24"/>
          <w:lang w:val="fr-CA"/>
        </w:rPr>
        <w:t>Conseils utiles</w:t>
      </w:r>
      <w:r w:rsidR="009C0102">
        <w:rPr>
          <w:rFonts w:ascii="Tahoma" w:hAnsi="Tahoma" w:cs="Tahoma"/>
          <w:color w:val="000000" w:themeColor="text1"/>
          <w:sz w:val="24"/>
          <w:szCs w:val="24"/>
          <w:lang w:val="fr-CA"/>
        </w:rPr>
        <w:t> </w:t>
      </w:r>
      <w:r w:rsidRPr="009C0102">
        <w:rPr>
          <w:rFonts w:ascii="Tahoma" w:hAnsi="Tahoma" w:cs="Tahoma"/>
          <w:b/>
          <w:bCs/>
          <w:color w:val="000000" w:themeColor="text1"/>
          <w:sz w:val="24"/>
          <w:szCs w:val="24"/>
          <w:lang w:val="fr-CA"/>
        </w:rPr>
        <w:t>:</w:t>
      </w:r>
    </w:p>
    <w:p w14:paraId="59A91037" w14:textId="77777777" w:rsidR="00980DB1" w:rsidRPr="00453B56" w:rsidRDefault="00980DB1" w:rsidP="00980DB1">
      <w:pPr>
        <w:spacing w:after="0" w:line="384" w:lineRule="atLeast"/>
        <w:jc w:val="both"/>
        <w:rPr>
          <w:rFonts w:ascii="Tahoma" w:hAnsi="Tahoma" w:cs="Tahoma"/>
          <w:color w:val="000000" w:themeColor="text1"/>
          <w:sz w:val="24"/>
          <w:szCs w:val="24"/>
          <w:lang w:val="fr-CA"/>
        </w:rPr>
      </w:pPr>
    </w:p>
    <w:p w14:paraId="1D141701" w14:textId="738C24CD" w:rsidR="000409E0" w:rsidRDefault="000409E0" w:rsidP="00980DB1">
      <w:pPr>
        <w:pStyle w:val="ListParagraph"/>
        <w:numPr>
          <w:ilvl w:val="0"/>
          <w:numId w:val="20"/>
        </w:numPr>
        <w:spacing w:after="0" w:line="384" w:lineRule="atLeast"/>
        <w:jc w:val="both"/>
        <w:rPr>
          <w:rFonts w:ascii="Tahoma" w:hAnsi="Tahoma" w:cs="Tahoma"/>
          <w:color w:val="000000" w:themeColor="text1"/>
          <w:sz w:val="24"/>
          <w:szCs w:val="24"/>
          <w:lang w:val="fr-CA"/>
        </w:rPr>
      </w:pPr>
      <w:r w:rsidRPr="00453B56">
        <w:rPr>
          <w:rFonts w:ascii="Tahoma" w:hAnsi="Tahoma" w:cs="Tahoma"/>
          <w:color w:val="000000" w:themeColor="text1"/>
          <w:sz w:val="24"/>
          <w:szCs w:val="24"/>
          <w:lang w:val="fr-CA"/>
        </w:rPr>
        <w:t>Les pinces à microscopie électronique sont très délicates. Ne les déposez jamais sans avoir d'abord replacé sa gaine protectrice.</w:t>
      </w:r>
    </w:p>
    <w:p w14:paraId="626CC555" w14:textId="77777777" w:rsidR="00B348D5" w:rsidRPr="00453B56" w:rsidRDefault="00B348D5" w:rsidP="00980DB1">
      <w:pPr>
        <w:pStyle w:val="ListParagraph"/>
        <w:spacing w:after="0" w:line="384" w:lineRule="atLeast"/>
        <w:jc w:val="both"/>
        <w:rPr>
          <w:rFonts w:ascii="Tahoma" w:hAnsi="Tahoma" w:cs="Tahoma"/>
          <w:color w:val="000000" w:themeColor="text1"/>
          <w:sz w:val="24"/>
          <w:szCs w:val="24"/>
          <w:lang w:val="fr-CA"/>
        </w:rPr>
      </w:pPr>
    </w:p>
    <w:p w14:paraId="26C343AD" w14:textId="01DB2746" w:rsidR="000409E0" w:rsidRDefault="000409E0" w:rsidP="00980DB1">
      <w:pPr>
        <w:pStyle w:val="ListParagraph"/>
        <w:numPr>
          <w:ilvl w:val="0"/>
          <w:numId w:val="20"/>
        </w:numPr>
        <w:spacing w:after="0" w:line="384" w:lineRule="atLeast"/>
        <w:jc w:val="both"/>
        <w:rPr>
          <w:rFonts w:ascii="Tahoma" w:hAnsi="Tahoma" w:cs="Tahoma"/>
          <w:color w:val="000000" w:themeColor="text1"/>
          <w:sz w:val="24"/>
          <w:szCs w:val="24"/>
          <w:lang w:val="fr-CA"/>
        </w:rPr>
      </w:pPr>
      <w:r w:rsidRPr="00453B56">
        <w:rPr>
          <w:rFonts w:ascii="Tahoma" w:hAnsi="Tahoma" w:cs="Tahoma"/>
          <w:color w:val="000000" w:themeColor="text1"/>
          <w:sz w:val="24"/>
          <w:szCs w:val="24"/>
          <w:lang w:val="fr-CA"/>
        </w:rPr>
        <w:t>Il est extrêmement important que les grilles ne sèchent pas, en particulier entre le dernier lavage à l'eau et l'ajout de la solution de coloration. Les protéines de la capside se déstabilisent dans l'eau (car il n'y a pas de sels disponibles) et la capside s'effondrera ou éclatera si la grille se dessèche avant d'ajouter la solution de coloration. La coloration agit comme un fixateur et aidera à stabiliser les capsides lorsqu'elles sèchent.</w:t>
      </w:r>
    </w:p>
    <w:p w14:paraId="4F7E504A" w14:textId="77777777" w:rsidR="00B348D5" w:rsidRPr="00453B56" w:rsidRDefault="00B348D5" w:rsidP="00980DB1">
      <w:pPr>
        <w:pStyle w:val="ListParagraph"/>
        <w:spacing w:after="0" w:line="384" w:lineRule="atLeast"/>
        <w:jc w:val="both"/>
        <w:rPr>
          <w:rFonts w:ascii="Tahoma" w:hAnsi="Tahoma" w:cs="Tahoma"/>
          <w:color w:val="000000" w:themeColor="text1"/>
          <w:sz w:val="24"/>
          <w:szCs w:val="24"/>
          <w:lang w:val="fr-CA"/>
        </w:rPr>
      </w:pPr>
    </w:p>
    <w:p w14:paraId="6B36A981" w14:textId="3FE0957A" w:rsidR="00B348D5" w:rsidRPr="00B348D5" w:rsidRDefault="000409E0" w:rsidP="00980DB1">
      <w:pPr>
        <w:pStyle w:val="ListParagraph"/>
        <w:numPr>
          <w:ilvl w:val="0"/>
          <w:numId w:val="20"/>
        </w:numPr>
        <w:spacing w:after="0" w:line="384" w:lineRule="atLeast"/>
        <w:jc w:val="both"/>
        <w:rPr>
          <w:rFonts w:ascii="Tahoma" w:hAnsi="Tahoma" w:cs="Tahoma"/>
          <w:color w:val="000000" w:themeColor="text1"/>
          <w:sz w:val="24"/>
          <w:szCs w:val="24"/>
          <w:lang w:val="fr-CA"/>
        </w:rPr>
      </w:pPr>
      <w:r w:rsidRPr="00453B56">
        <w:rPr>
          <w:rFonts w:ascii="Tahoma" w:hAnsi="Tahoma" w:cs="Tahoma"/>
          <w:color w:val="000000" w:themeColor="text1"/>
          <w:sz w:val="24"/>
          <w:szCs w:val="24"/>
          <w:lang w:val="fr-CA"/>
        </w:rPr>
        <w:t>Les capsides colorées positivement (les têtes des phages semblent noires parce que la coloration a pénétré dans la capside) ne doivent pas être utilisées pour décrire la taille ou la morphologie du phage. Une coloration positive et un effondrement de la capside peuvent être causés par le séchage de la grille.</w:t>
      </w:r>
    </w:p>
    <w:p w14:paraId="3E15F3CC" w14:textId="77777777" w:rsidR="00B348D5" w:rsidRPr="00453B56" w:rsidRDefault="00B348D5" w:rsidP="00980DB1">
      <w:pPr>
        <w:pStyle w:val="ListParagraph"/>
        <w:spacing w:after="0" w:line="384" w:lineRule="atLeast"/>
        <w:jc w:val="both"/>
        <w:rPr>
          <w:rFonts w:ascii="Tahoma" w:hAnsi="Tahoma" w:cs="Tahoma"/>
          <w:color w:val="000000" w:themeColor="text1"/>
          <w:sz w:val="24"/>
          <w:szCs w:val="24"/>
          <w:lang w:val="fr-CA"/>
        </w:rPr>
      </w:pPr>
    </w:p>
    <w:p w14:paraId="2B507387" w14:textId="56AE1E2B" w:rsidR="00B348D5" w:rsidRPr="00B348D5" w:rsidRDefault="000409E0" w:rsidP="00980DB1">
      <w:pPr>
        <w:pStyle w:val="ListParagraph"/>
        <w:numPr>
          <w:ilvl w:val="0"/>
          <w:numId w:val="20"/>
        </w:numPr>
        <w:spacing w:after="0" w:line="384" w:lineRule="atLeast"/>
        <w:jc w:val="both"/>
        <w:rPr>
          <w:rFonts w:ascii="Tahoma" w:hAnsi="Tahoma" w:cs="Tahoma"/>
          <w:color w:val="000000" w:themeColor="text1"/>
          <w:sz w:val="24"/>
          <w:szCs w:val="24"/>
          <w:lang w:val="fr-CA"/>
        </w:rPr>
      </w:pPr>
      <w:r w:rsidRPr="00453B56">
        <w:rPr>
          <w:rFonts w:ascii="Tahoma" w:hAnsi="Tahoma" w:cs="Tahoma"/>
          <w:color w:val="000000" w:themeColor="text1"/>
          <w:sz w:val="24"/>
          <w:szCs w:val="24"/>
          <w:lang w:val="fr-CA"/>
        </w:rPr>
        <w:t>Si un précipité blanc est visible sur les grilles après séchage, une nouvelle grille doit être préparée. Les précipités sont des restes de sels du lysat qui n'ont pas été complètement rincés et peuvent endommager la MET.</w:t>
      </w:r>
    </w:p>
    <w:p w14:paraId="320CACDD" w14:textId="77777777" w:rsidR="00B348D5" w:rsidRPr="00453B56" w:rsidRDefault="00B348D5" w:rsidP="00980DB1">
      <w:pPr>
        <w:pStyle w:val="ListParagraph"/>
        <w:spacing w:after="0" w:line="384" w:lineRule="atLeast"/>
        <w:jc w:val="both"/>
        <w:rPr>
          <w:rFonts w:ascii="Tahoma" w:hAnsi="Tahoma" w:cs="Tahoma"/>
          <w:color w:val="000000" w:themeColor="text1"/>
          <w:sz w:val="24"/>
          <w:szCs w:val="24"/>
          <w:lang w:val="fr-CA"/>
        </w:rPr>
      </w:pPr>
    </w:p>
    <w:p w14:paraId="1EBB864A" w14:textId="7F7B8B9A" w:rsidR="008B31CB" w:rsidRPr="009C0102" w:rsidRDefault="000409E0" w:rsidP="00980DB1">
      <w:pPr>
        <w:pStyle w:val="ListParagraph"/>
        <w:numPr>
          <w:ilvl w:val="0"/>
          <w:numId w:val="20"/>
        </w:numPr>
        <w:spacing w:after="0" w:line="384" w:lineRule="atLeast"/>
        <w:jc w:val="both"/>
        <w:rPr>
          <w:rFonts w:ascii="Tahoma" w:hAnsi="Tahoma" w:cs="Tahoma"/>
          <w:color w:val="000000" w:themeColor="text1"/>
          <w:sz w:val="24"/>
          <w:szCs w:val="24"/>
          <w:lang w:val="fr-CA"/>
        </w:rPr>
      </w:pPr>
      <w:r w:rsidRPr="00453B56">
        <w:rPr>
          <w:rFonts w:ascii="Tahoma" w:hAnsi="Tahoma" w:cs="Tahoma"/>
          <w:color w:val="000000" w:themeColor="text1"/>
          <w:sz w:val="24"/>
          <w:szCs w:val="24"/>
          <w:lang w:val="fr-CA"/>
        </w:rPr>
        <w:t>Les meilleurs résultats sont obtenus lorsque des lysats FRAIS sont utilisés pour les expériences de coloration pour la ME.</w:t>
      </w:r>
    </w:p>
    <w:sectPr w:rsidR="008B31CB" w:rsidRPr="009C01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w:altName w:val="Times New Roman"/>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07797"/>
    <w:multiLevelType w:val="hybridMultilevel"/>
    <w:tmpl w:val="F2565938"/>
    <w:lvl w:ilvl="0" w:tplc="1A98835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09CD2E79"/>
    <w:multiLevelType w:val="hybridMultilevel"/>
    <w:tmpl w:val="10B6620E"/>
    <w:lvl w:ilvl="0" w:tplc="10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FCD5B9F"/>
    <w:multiLevelType w:val="hybridMultilevel"/>
    <w:tmpl w:val="2946A746"/>
    <w:lvl w:ilvl="0" w:tplc="10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103C0BDD"/>
    <w:multiLevelType w:val="hybridMultilevel"/>
    <w:tmpl w:val="B9F6B1DC"/>
    <w:lvl w:ilvl="0" w:tplc="10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4D02C84"/>
    <w:multiLevelType w:val="multilevel"/>
    <w:tmpl w:val="FEDC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5B7BAC"/>
    <w:multiLevelType w:val="multilevel"/>
    <w:tmpl w:val="801ACB4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2583E30"/>
    <w:multiLevelType w:val="hybridMultilevel"/>
    <w:tmpl w:val="FB5E115A"/>
    <w:lvl w:ilvl="0" w:tplc="10090019">
      <w:start w:val="1"/>
      <w:numFmt w:val="lowerLetter"/>
      <w:lvlText w:val="%1."/>
      <w:lvlJc w:val="left"/>
      <w:pPr>
        <w:ind w:left="1440" w:hanging="360"/>
      </w:p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2E145F3E"/>
    <w:multiLevelType w:val="hybridMultilevel"/>
    <w:tmpl w:val="0AFCE1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B36C73"/>
    <w:multiLevelType w:val="multilevel"/>
    <w:tmpl w:val="8AA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7B9"/>
    <w:multiLevelType w:val="multilevel"/>
    <w:tmpl w:val="2508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3373BF"/>
    <w:multiLevelType w:val="multilevel"/>
    <w:tmpl w:val="79A8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7079BE"/>
    <w:multiLevelType w:val="multilevel"/>
    <w:tmpl w:val="81D4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C4EFB"/>
    <w:multiLevelType w:val="hybridMultilevel"/>
    <w:tmpl w:val="596A8992"/>
    <w:lvl w:ilvl="0" w:tplc="32C04E08">
      <w:start w:val="4"/>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747455D"/>
    <w:multiLevelType w:val="hybridMultilevel"/>
    <w:tmpl w:val="98706C22"/>
    <w:lvl w:ilvl="0" w:tplc="10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522F0BB3"/>
    <w:multiLevelType w:val="hybridMultilevel"/>
    <w:tmpl w:val="7296452C"/>
    <w:lvl w:ilvl="0" w:tplc="10090015">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D670FF5"/>
    <w:multiLevelType w:val="hybridMultilevel"/>
    <w:tmpl w:val="B9F6B1DC"/>
    <w:lvl w:ilvl="0" w:tplc="10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5FAA553B"/>
    <w:multiLevelType w:val="multilevel"/>
    <w:tmpl w:val="DC0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63711"/>
    <w:multiLevelType w:val="hybridMultilevel"/>
    <w:tmpl w:val="20B67238"/>
    <w:lvl w:ilvl="0" w:tplc="32C04E08">
      <w:start w:val="4"/>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2EB68BC"/>
    <w:multiLevelType w:val="hybridMultilevel"/>
    <w:tmpl w:val="7980960C"/>
    <w:lvl w:ilvl="0" w:tplc="1009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3CC2856"/>
    <w:multiLevelType w:val="hybridMultilevel"/>
    <w:tmpl w:val="40404386"/>
    <w:lvl w:ilvl="0" w:tplc="1009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5173BEC"/>
    <w:multiLevelType w:val="hybridMultilevel"/>
    <w:tmpl w:val="3BE8A32C"/>
    <w:lvl w:ilvl="0" w:tplc="32C04E08">
      <w:start w:val="4"/>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67A6D3F"/>
    <w:multiLevelType w:val="multilevel"/>
    <w:tmpl w:val="9808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B53FB0"/>
    <w:multiLevelType w:val="multilevel"/>
    <w:tmpl w:val="0D0A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F11FF3"/>
    <w:multiLevelType w:val="hybridMultilevel"/>
    <w:tmpl w:val="7EC83690"/>
    <w:lvl w:ilvl="0" w:tplc="1009000F">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7C4B0A29"/>
    <w:multiLevelType w:val="hybridMultilevel"/>
    <w:tmpl w:val="F2565938"/>
    <w:lvl w:ilvl="0" w:tplc="1A98835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6"/>
  </w:num>
  <w:num w:numId="2">
    <w:abstractNumId w:val="9"/>
  </w:num>
  <w:num w:numId="3">
    <w:abstractNumId w:val="21"/>
  </w:num>
  <w:num w:numId="4">
    <w:abstractNumId w:val="10"/>
  </w:num>
  <w:num w:numId="5">
    <w:abstractNumId w:val="22"/>
  </w:num>
  <w:num w:numId="6">
    <w:abstractNumId w:val="8"/>
  </w:num>
  <w:num w:numId="7">
    <w:abstractNumId w:val="4"/>
  </w:num>
  <w:num w:numId="8">
    <w:abstractNumId w:val="5"/>
  </w:num>
  <w:num w:numId="9">
    <w:abstractNumId w:val="5"/>
  </w:num>
  <w:num w:numId="10">
    <w:abstractNumId w:val="5"/>
  </w:num>
  <w:num w:numId="11">
    <w:abstractNumId w:val="5"/>
  </w:num>
  <w:num w:numId="12">
    <w:abstractNumId w:val="5"/>
  </w:num>
  <w:num w:numId="13">
    <w:abstractNumId w:val="5"/>
    <w:lvlOverride w:ilvl="0">
      <w:startOverride w:val="2"/>
    </w:lvlOverride>
    <w:lvlOverride w:ilvl="1"/>
  </w:num>
  <w:num w:numId="14">
    <w:abstractNumId w:val="5"/>
    <w:lvlOverride w:ilvl="0">
      <w:startOverride w:val="3"/>
    </w:lvlOverride>
    <w:lvlOverride w:ilvl="1"/>
  </w:num>
  <w:num w:numId="15">
    <w:abstractNumId w:val="5"/>
    <w:lvlOverride w:ilvl="0"/>
    <w:lvlOverride w:ilvl="1">
      <w:startOverride w:val="5"/>
    </w:lvlOverride>
  </w:num>
  <w:num w:numId="16">
    <w:abstractNumId w:val="5"/>
    <w:lvlOverride w:ilvl="0">
      <w:startOverride w:val="4"/>
    </w:lvlOverride>
    <w:lvlOverride w:ilvl="1"/>
  </w:num>
  <w:num w:numId="17">
    <w:abstractNumId w:val="5"/>
    <w:lvlOverride w:ilvl="0">
      <w:startOverride w:val="5"/>
    </w:lvlOverride>
    <w:lvlOverride w:ilvl="1"/>
  </w:num>
  <w:num w:numId="18">
    <w:abstractNumId w:val="11"/>
  </w:num>
  <w:num w:numId="19">
    <w:abstractNumId w:val="7"/>
  </w:num>
  <w:num w:numId="20">
    <w:abstractNumId w:val="17"/>
  </w:num>
  <w:num w:numId="21">
    <w:abstractNumId w:val="19"/>
  </w:num>
  <w:num w:numId="22">
    <w:abstractNumId w:val="18"/>
  </w:num>
  <w:num w:numId="23">
    <w:abstractNumId w:val="14"/>
  </w:num>
  <w:num w:numId="24">
    <w:abstractNumId w:val="0"/>
  </w:num>
  <w:num w:numId="25">
    <w:abstractNumId w:val="24"/>
  </w:num>
  <w:num w:numId="26">
    <w:abstractNumId w:val="13"/>
  </w:num>
  <w:num w:numId="27">
    <w:abstractNumId w:val="2"/>
  </w:num>
  <w:num w:numId="28">
    <w:abstractNumId w:val="6"/>
  </w:num>
  <w:num w:numId="29">
    <w:abstractNumId w:val="23"/>
  </w:num>
  <w:num w:numId="30">
    <w:abstractNumId w:val="15"/>
  </w:num>
  <w:num w:numId="31">
    <w:abstractNumId w:val="1"/>
  </w:num>
  <w:num w:numId="32">
    <w:abstractNumId w:val="3"/>
  </w:num>
  <w:num w:numId="33">
    <w:abstractNumId w:val="1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C6"/>
    <w:rsid w:val="000409E0"/>
    <w:rsid w:val="000C285A"/>
    <w:rsid w:val="000C547B"/>
    <w:rsid w:val="00145EF4"/>
    <w:rsid w:val="002D2934"/>
    <w:rsid w:val="002F6D48"/>
    <w:rsid w:val="00453B56"/>
    <w:rsid w:val="0055025D"/>
    <w:rsid w:val="005931C7"/>
    <w:rsid w:val="005B4824"/>
    <w:rsid w:val="005D5EDF"/>
    <w:rsid w:val="005F15DA"/>
    <w:rsid w:val="005F3EE1"/>
    <w:rsid w:val="006021C6"/>
    <w:rsid w:val="00653341"/>
    <w:rsid w:val="00670DA7"/>
    <w:rsid w:val="006D348E"/>
    <w:rsid w:val="006D7FBD"/>
    <w:rsid w:val="006F6BF5"/>
    <w:rsid w:val="007A64D6"/>
    <w:rsid w:val="007D7DE9"/>
    <w:rsid w:val="008B31CB"/>
    <w:rsid w:val="008F55FA"/>
    <w:rsid w:val="00902C76"/>
    <w:rsid w:val="00966803"/>
    <w:rsid w:val="00980DB1"/>
    <w:rsid w:val="009C0102"/>
    <w:rsid w:val="009C18D9"/>
    <w:rsid w:val="00A641FD"/>
    <w:rsid w:val="00AB2BA6"/>
    <w:rsid w:val="00B14489"/>
    <w:rsid w:val="00B348D5"/>
    <w:rsid w:val="00C77DBC"/>
    <w:rsid w:val="00D014F5"/>
    <w:rsid w:val="00D85C82"/>
    <w:rsid w:val="00D93300"/>
    <w:rsid w:val="00DE30E3"/>
    <w:rsid w:val="00DE3198"/>
    <w:rsid w:val="00DF31F8"/>
    <w:rsid w:val="00E77E6F"/>
    <w:rsid w:val="00F11B9E"/>
    <w:rsid w:val="00FD2C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497E"/>
  <w15:chartTrackingRefBased/>
  <w15:docId w15:val="{0DEE1048-4F74-46CB-89EB-8A6DF78E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21C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21C6"/>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6021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021C6"/>
    <w:rPr>
      <w:b/>
      <w:bCs/>
    </w:rPr>
  </w:style>
  <w:style w:type="character" w:styleId="Emphasis">
    <w:name w:val="Emphasis"/>
    <w:basedOn w:val="DefaultParagraphFont"/>
    <w:uiPriority w:val="20"/>
    <w:qFormat/>
    <w:rsid w:val="006021C6"/>
    <w:rPr>
      <w:i/>
      <w:iCs/>
    </w:rPr>
  </w:style>
  <w:style w:type="paragraph" w:customStyle="1" w:styleId="procedureheading">
    <w:name w:val="procedureheading"/>
    <w:basedOn w:val="Normal"/>
    <w:rsid w:val="006021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6021C6"/>
    <w:rPr>
      <w:color w:val="0000FF"/>
      <w:u w:val="single"/>
    </w:rPr>
  </w:style>
  <w:style w:type="paragraph" w:customStyle="1" w:styleId="protocolabcd">
    <w:name w:val="protocolabcd"/>
    <w:basedOn w:val="Normal"/>
    <w:rsid w:val="006021C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ipsandhints">
    <w:name w:val="tipsandhints"/>
    <w:basedOn w:val="Normal"/>
    <w:rsid w:val="006021C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DE3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43890">
      <w:bodyDiv w:val="1"/>
      <w:marLeft w:val="0"/>
      <w:marRight w:val="0"/>
      <w:marTop w:val="0"/>
      <w:marBottom w:val="0"/>
      <w:divBdr>
        <w:top w:val="none" w:sz="0" w:space="0" w:color="auto"/>
        <w:left w:val="none" w:sz="0" w:space="0" w:color="auto"/>
        <w:bottom w:val="none" w:sz="0" w:space="0" w:color="auto"/>
        <w:right w:val="none" w:sz="0" w:space="0" w:color="auto"/>
      </w:divBdr>
      <w:divsChild>
        <w:div w:id="168712790">
          <w:marLeft w:val="0"/>
          <w:marRight w:val="0"/>
          <w:marTop w:val="0"/>
          <w:marBottom w:val="0"/>
          <w:divBdr>
            <w:top w:val="single" w:sz="18" w:space="8" w:color="000000"/>
            <w:left w:val="none" w:sz="0" w:space="0" w:color="auto"/>
            <w:bottom w:val="none" w:sz="0" w:space="0" w:color="auto"/>
            <w:right w:val="none" w:sz="0" w:space="0" w:color="auto"/>
          </w:divBdr>
          <w:divsChild>
            <w:div w:id="2102024635">
              <w:marLeft w:val="0"/>
              <w:marRight w:val="0"/>
              <w:marTop w:val="0"/>
              <w:marBottom w:val="0"/>
              <w:divBdr>
                <w:top w:val="none" w:sz="0" w:space="0" w:color="auto"/>
                <w:left w:val="none" w:sz="0" w:space="0" w:color="auto"/>
                <w:bottom w:val="none" w:sz="0" w:space="0" w:color="auto"/>
                <w:right w:val="none" w:sz="0" w:space="0" w:color="auto"/>
              </w:divBdr>
              <w:divsChild>
                <w:div w:id="20244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4421">
          <w:marLeft w:val="0"/>
          <w:marRight w:val="0"/>
          <w:marTop w:val="0"/>
          <w:marBottom w:val="0"/>
          <w:divBdr>
            <w:top w:val="single" w:sz="18" w:space="8" w:color="000000"/>
            <w:left w:val="none" w:sz="0" w:space="0" w:color="auto"/>
            <w:bottom w:val="none" w:sz="0" w:space="0" w:color="auto"/>
            <w:right w:val="none" w:sz="0" w:space="0" w:color="auto"/>
          </w:divBdr>
        </w:div>
        <w:div w:id="1157962567">
          <w:marLeft w:val="0"/>
          <w:marRight w:val="0"/>
          <w:marTop w:val="0"/>
          <w:marBottom w:val="0"/>
          <w:divBdr>
            <w:top w:val="single" w:sz="18" w:space="8" w:color="000000"/>
            <w:left w:val="none" w:sz="0" w:space="0" w:color="auto"/>
            <w:bottom w:val="none" w:sz="0" w:space="0" w:color="auto"/>
            <w:right w:val="none" w:sz="0" w:space="0" w:color="auto"/>
          </w:divBdr>
          <w:divsChild>
            <w:div w:id="977496821">
              <w:marLeft w:val="0"/>
              <w:marRight w:val="0"/>
              <w:marTop w:val="0"/>
              <w:marBottom w:val="0"/>
              <w:divBdr>
                <w:top w:val="none" w:sz="0" w:space="0" w:color="auto"/>
                <w:left w:val="none" w:sz="0" w:space="0" w:color="auto"/>
                <w:bottom w:val="none" w:sz="0" w:space="0" w:color="auto"/>
                <w:right w:val="none" w:sz="0" w:space="0" w:color="auto"/>
              </w:divBdr>
            </w:div>
          </w:divsChild>
        </w:div>
        <w:div w:id="1542784470">
          <w:marLeft w:val="0"/>
          <w:marRight w:val="0"/>
          <w:marTop w:val="0"/>
          <w:marBottom w:val="0"/>
          <w:divBdr>
            <w:top w:val="single" w:sz="18" w:space="8" w:color="000000"/>
            <w:left w:val="none" w:sz="0" w:space="0" w:color="auto"/>
            <w:bottom w:val="none" w:sz="0" w:space="0" w:color="auto"/>
            <w:right w:val="none" w:sz="0" w:space="0" w:color="auto"/>
          </w:divBdr>
          <w:divsChild>
            <w:div w:id="597757622">
              <w:marLeft w:val="0"/>
              <w:marRight w:val="0"/>
              <w:marTop w:val="0"/>
              <w:marBottom w:val="0"/>
              <w:divBdr>
                <w:top w:val="none" w:sz="0" w:space="0" w:color="auto"/>
                <w:left w:val="none" w:sz="0" w:space="0" w:color="auto"/>
                <w:bottom w:val="none" w:sz="0" w:space="0" w:color="auto"/>
                <w:right w:val="none" w:sz="0" w:space="0" w:color="auto"/>
              </w:divBdr>
            </w:div>
          </w:divsChild>
        </w:div>
        <w:div w:id="1856722989">
          <w:marLeft w:val="0"/>
          <w:marRight w:val="0"/>
          <w:marTop w:val="0"/>
          <w:marBottom w:val="0"/>
          <w:divBdr>
            <w:top w:val="single" w:sz="18" w:space="8"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1294</Words>
  <Characters>7561</Characters>
  <Application>Microsoft Office Word</Application>
  <DocSecurity>0</DocSecurity>
  <Lines>142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Tremblay</dc:creator>
  <cp:keywords/>
  <dc:description/>
  <cp:lastModifiedBy>Liz Williams</cp:lastModifiedBy>
  <cp:revision>17</cp:revision>
  <dcterms:created xsi:type="dcterms:W3CDTF">2020-08-05T23:53:00Z</dcterms:created>
  <dcterms:modified xsi:type="dcterms:W3CDTF">2021-04-23T17:38:00Z</dcterms:modified>
</cp:coreProperties>
</file>