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62959" w14:textId="77777777" w:rsidR="00A67425" w:rsidRPr="00BD17BF" w:rsidRDefault="00A67425" w:rsidP="00BD17BF">
      <w:pPr>
        <w:jc w:val="center"/>
        <w:rPr>
          <w:b/>
          <w:sz w:val="28"/>
          <w:szCs w:val="28"/>
        </w:rPr>
      </w:pPr>
      <w:r w:rsidRPr="00BD17BF">
        <w:rPr>
          <w:b/>
          <w:sz w:val="28"/>
          <w:szCs w:val="28"/>
        </w:rPr>
        <w:t>Table of Contents</w:t>
      </w:r>
    </w:p>
    <w:p w14:paraId="6EACE956" w14:textId="77777777" w:rsidR="00A67425" w:rsidRDefault="00A67425" w:rsidP="00A67425"/>
    <w:p w14:paraId="7A80764F" w14:textId="02F89FE4" w:rsidR="00A67425" w:rsidRDefault="00A67425" w:rsidP="00A67425">
      <w:pPr>
        <w:rPr>
          <w:b/>
        </w:rPr>
      </w:pPr>
      <w:r w:rsidRPr="00DD0D9D">
        <w:rPr>
          <w:b/>
        </w:rPr>
        <w:t xml:space="preserve">1- </w:t>
      </w:r>
      <w:proofErr w:type="spellStart"/>
      <w:r w:rsidR="00C65974">
        <w:rPr>
          <w:b/>
        </w:rPr>
        <w:t>Bienvenue</w:t>
      </w:r>
      <w:proofErr w:type="spellEnd"/>
      <w:r w:rsidR="00C65974">
        <w:rPr>
          <w:b/>
        </w:rPr>
        <w:t xml:space="preserve"> dans le </w:t>
      </w:r>
      <w:proofErr w:type="spellStart"/>
      <w:r w:rsidR="00C65974">
        <w:rPr>
          <w:b/>
        </w:rPr>
        <w:t>programme</w:t>
      </w:r>
      <w:proofErr w:type="spellEnd"/>
      <w:r w:rsidR="00C65974">
        <w:rPr>
          <w:b/>
        </w:rPr>
        <w:t xml:space="preserve"> S</w:t>
      </w:r>
      <w:r w:rsidRPr="00DD0D9D">
        <w:rPr>
          <w:b/>
        </w:rPr>
        <w:t>EA PHAGES</w:t>
      </w:r>
      <w:r w:rsidRPr="00DD0D9D">
        <w:rPr>
          <w:b/>
        </w:rPr>
        <w:tab/>
      </w:r>
      <w:r w:rsidRPr="00DD0D9D">
        <w:rPr>
          <w:b/>
        </w:rPr>
        <w:tab/>
      </w:r>
      <w:r w:rsidRPr="00DD0D9D">
        <w:rPr>
          <w:b/>
        </w:rPr>
        <w:tab/>
      </w:r>
      <w:r w:rsidRPr="00DD0D9D">
        <w:rPr>
          <w:b/>
        </w:rPr>
        <w:tab/>
      </w:r>
      <w:r w:rsidR="00075275">
        <w:rPr>
          <w:b/>
        </w:rPr>
        <w:t>1</w:t>
      </w:r>
    </w:p>
    <w:p w14:paraId="61AFD34D" w14:textId="77777777" w:rsidR="00152D85" w:rsidRPr="00DD0D9D" w:rsidRDefault="00152D85" w:rsidP="00A67425">
      <w:pPr>
        <w:rPr>
          <w:b/>
        </w:rPr>
      </w:pPr>
    </w:p>
    <w:p w14:paraId="2D47AE76" w14:textId="1E62F40D" w:rsidR="00A67425" w:rsidRPr="00DD0D9D" w:rsidRDefault="00075275" w:rsidP="00A67425">
      <w:pPr>
        <w:rPr>
          <w:b/>
        </w:rPr>
      </w:pPr>
      <w:r>
        <w:rPr>
          <w:b/>
        </w:rPr>
        <w:t xml:space="preserve">2- </w:t>
      </w:r>
      <w:proofErr w:type="spellStart"/>
      <w:r w:rsidR="00C65974">
        <w:rPr>
          <w:b/>
        </w:rPr>
        <w:t>Règles</w:t>
      </w:r>
      <w:proofErr w:type="spellEnd"/>
      <w:r w:rsidR="00C65974">
        <w:rPr>
          <w:b/>
        </w:rPr>
        <w:t xml:space="preserve"> de base </w:t>
      </w:r>
      <w:proofErr w:type="spellStart"/>
      <w:r w:rsidR="00C65974">
        <w:rPr>
          <w:b/>
        </w:rPr>
        <w:t>en</w:t>
      </w:r>
      <w:proofErr w:type="spellEnd"/>
      <w:r w:rsidR="00C65974">
        <w:rPr>
          <w:b/>
        </w:rPr>
        <w:t xml:space="preserve"> </w:t>
      </w:r>
      <w:proofErr w:type="spellStart"/>
      <w:r w:rsidR="00C65974">
        <w:rPr>
          <w:b/>
        </w:rPr>
        <w:t>laboratoire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B8C">
        <w:rPr>
          <w:b/>
        </w:rPr>
        <w:t>2</w:t>
      </w:r>
    </w:p>
    <w:p w14:paraId="31FC9ECA" w14:textId="15A9181F" w:rsidR="00A67425" w:rsidRDefault="00C65974" w:rsidP="00DD0D9D">
      <w:pPr>
        <w:ind w:firstLine="720"/>
      </w:pPr>
      <w:proofErr w:type="spellStart"/>
      <w:r>
        <w:t>Sécurité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laboratoire</w:t>
      </w:r>
      <w:proofErr w:type="spellEnd"/>
      <w:r w:rsidR="00DD0D9D">
        <w:tab/>
      </w:r>
      <w:r w:rsidR="00DD0D9D">
        <w:tab/>
      </w:r>
      <w:r w:rsidR="00DD0D9D">
        <w:tab/>
      </w:r>
      <w:r w:rsidR="00DD0D9D">
        <w:tab/>
      </w:r>
      <w:r w:rsidR="00DD0D9D">
        <w:tab/>
      </w:r>
      <w:r w:rsidR="00DD0D9D">
        <w:tab/>
      </w:r>
      <w:r w:rsidR="00DD0D9D">
        <w:tab/>
      </w:r>
      <w:r w:rsidR="00E01B8C">
        <w:t>2</w:t>
      </w:r>
    </w:p>
    <w:p w14:paraId="43646E85" w14:textId="7E2C1DC1" w:rsidR="00A67425" w:rsidRDefault="00C65974" w:rsidP="00DD0D9D">
      <w:pPr>
        <w:ind w:firstLine="720"/>
      </w:pPr>
      <w:r>
        <w:t xml:space="preserve">Consigner les </w:t>
      </w:r>
      <w:proofErr w:type="spellStart"/>
      <w:r>
        <w:t>résultats</w:t>
      </w:r>
      <w:proofErr w:type="spellEnd"/>
      <w:r w:rsidR="00A67425">
        <w:tab/>
      </w:r>
      <w:r w:rsidR="00DD0D9D">
        <w:tab/>
      </w:r>
      <w:r w:rsidR="00DD0D9D">
        <w:tab/>
      </w:r>
      <w:r w:rsidR="00DD0D9D">
        <w:tab/>
      </w:r>
      <w:r w:rsidR="00DD0D9D">
        <w:tab/>
      </w:r>
      <w:r w:rsidR="00DD0D9D">
        <w:tab/>
      </w:r>
      <w:r w:rsidR="00DD0D9D">
        <w:tab/>
      </w:r>
      <w:r w:rsidR="00175F3E">
        <w:t>4</w:t>
      </w:r>
    </w:p>
    <w:p w14:paraId="7EF0B490" w14:textId="44FC0915" w:rsidR="00A67425" w:rsidRDefault="00A67425" w:rsidP="00DD0D9D">
      <w:pPr>
        <w:ind w:firstLine="720"/>
      </w:pPr>
      <w:proofErr w:type="spellStart"/>
      <w:r>
        <w:t>Pr</w:t>
      </w:r>
      <w:r w:rsidR="00C65974">
        <w:t>évenir</w:t>
      </w:r>
      <w:proofErr w:type="spellEnd"/>
      <w:r w:rsidR="00C65974">
        <w:t xml:space="preserve"> la contamination</w:t>
      </w:r>
      <w:r w:rsidR="00C65974">
        <w:tab/>
      </w:r>
      <w:r w:rsidR="00DD0D9D">
        <w:tab/>
      </w:r>
      <w:r w:rsidR="00DD0D9D">
        <w:tab/>
      </w:r>
      <w:r w:rsidR="00DD0D9D">
        <w:tab/>
      </w:r>
      <w:r w:rsidR="00DD0D9D">
        <w:tab/>
      </w:r>
      <w:r w:rsidR="00DD0D9D">
        <w:tab/>
      </w:r>
      <w:r w:rsidR="006B79E1">
        <w:tab/>
      </w:r>
      <w:r w:rsidR="00E01B8C">
        <w:t>8</w:t>
      </w:r>
    </w:p>
    <w:p w14:paraId="734BE6C1" w14:textId="78FB3652" w:rsidR="00A67425" w:rsidRDefault="00A67425" w:rsidP="00DD0D9D">
      <w:pPr>
        <w:ind w:firstLine="720"/>
      </w:pPr>
      <w:proofErr w:type="spellStart"/>
      <w:r>
        <w:t>Protocol</w:t>
      </w:r>
      <w:r w:rsidR="00C65974">
        <w:t>e</w:t>
      </w:r>
      <w:proofErr w:type="spellEnd"/>
      <w:r w:rsidR="00E01B8C">
        <w:t xml:space="preserve"> 2.1</w:t>
      </w:r>
      <w:r>
        <w:t xml:space="preserve">: </w:t>
      </w:r>
      <w:r w:rsidR="00C65974">
        <w:t xml:space="preserve">Exercise sur les techniques </w:t>
      </w:r>
      <w:proofErr w:type="spellStart"/>
      <w:r w:rsidR="00C65974">
        <w:t>aseptiques</w:t>
      </w:r>
      <w:proofErr w:type="spellEnd"/>
      <w:r w:rsidR="00DD0D9D">
        <w:tab/>
      </w:r>
      <w:r w:rsidR="00DD0D9D">
        <w:tab/>
      </w:r>
      <w:r w:rsidR="006B79E1">
        <w:tab/>
      </w:r>
      <w:r w:rsidR="00E01B8C">
        <w:t>16</w:t>
      </w:r>
    </w:p>
    <w:p w14:paraId="314A0DBC" w14:textId="77777777" w:rsidR="00152D85" w:rsidRDefault="00152D85" w:rsidP="00DD0D9D">
      <w:pPr>
        <w:ind w:firstLine="720"/>
      </w:pPr>
    </w:p>
    <w:p w14:paraId="41E0706D" w14:textId="4AC83FC9" w:rsidR="00A67425" w:rsidRDefault="00A67425" w:rsidP="00A67425">
      <w:pPr>
        <w:rPr>
          <w:b/>
        </w:rPr>
      </w:pPr>
      <w:r w:rsidRPr="00DD0D9D">
        <w:rPr>
          <w:b/>
        </w:rPr>
        <w:t xml:space="preserve">3- </w:t>
      </w:r>
      <w:proofErr w:type="spellStart"/>
      <w:r w:rsidRPr="00DD0D9D">
        <w:rPr>
          <w:b/>
        </w:rPr>
        <w:t>P</w:t>
      </w:r>
      <w:r w:rsidR="00C65974">
        <w:rPr>
          <w:b/>
        </w:rPr>
        <w:t>rincipes</w:t>
      </w:r>
      <w:proofErr w:type="spellEnd"/>
      <w:r w:rsidR="00C65974">
        <w:rPr>
          <w:b/>
        </w:rPr>
        <w:t xml:space="preserve"> de base des phages</w:t>
      </w:r>
      <w:r w:rsidR="00DD0D9D" w:rsidRPr="00DD0D9D">
        <w:rPr>
          <w:b/>
        </w:rPr>
        <w:tab/>
      </w:r>
      <w:r w:rsidR="00DD0D9D" w:rsidRPr="00DD0D9D">
        <w:rPr>
          <w:b/>
        </w:rPr>
        <w:tab/>
      </w:r>
      <w:r w:rsidR="00DD0D9D" w:rsidRPr="00DD0D9D">
        <w:rPr>
          <w:b/>
        </w:rPr>
        <w:tab/>
      </w:r>
      <w:r w:rsidR="00DD0D9D" w:rsidRPr="00DD0D9D">
        <w:rPr>
          <w:b/>
        </w:rPr>
        <w:tab/>
      </w:r>
      <w:r w:rsidR="00DD0D9D" w:rsidRPr="00DD0D9D">
        <w:rPr>
          <w:b/>
        </w:rPr>
        <w:tab/>
      </w:r>
      <w:r w:rsidR="00DD0D9D" w:rsidRPr="00DD0D9D">
        <w:rPr>
          <w:b/>
        </w:rPr>
        <w:tab/>
      </w:r>
      <w:r w:rsidR="00DD0D9D" w:rsidRPr="00DD0D9D">
        <w:rPr>
          <w:b/>
        </w:rPr>
        <w:tab/>
      </w:r>
      <w:r w:rsidR="00E01B8C">
        <w:rPr>
          <w:b/>
        </w:rPr>
        <w:t>22</w:t>
      </w:r>
    </w:p>
    <w:p w14:paraId="00FDBA32" w14:textId="77777777" w:rsidR="00152D85" w:rsidRPr="00DD0D9D" w:rsidRDefault="00152D85" w:rsidP="00A67425">
      <w:pPr>
        <w:rPr>
          <w:b/>
        </w:rPr>
      </w:pPr>
    </w:p>
    <w:p w14:paraId="5A45D83E" w14:textId="5ADFFA05" w:rsidR="00A67425" w:rsidRDefault="00A67425" w:rsidP="00A67425">
      <w:pPr>
        <w:rPr>
          <w:b/>
        </w:rPr>
      </w:pPr>
      <w:r w:rsidRPr="00DD0D9D">
        <w:rPr>
          <w:b/>
        </w:rPr>
        <w:t xml:space="preserve">4- </w:t>
      </w:r>
      <w:proofErr w:type="spellStart"/>
      <w:r w:rsidR="00C65974">
        <w:rPr>
          <w:b/>
        </w:rPr>
        <w:t>Principes</w:t>
      </w:r>
      <w:proofErr w:type="spellEnd"/>
      <w:r w:rsidR="00C65974">
        <w:rPr>
          <w:b/>
        </w:rPr>
        <w:t xml:space="preserve"> de base des </w:t>
      </w:r>
      <w:proofErr w:type="spellStart"/>
      <w:r w:rsidR="00C65974">
        <w:rPr>
          <w:b/>
        </w:rPr>
        <w:t>hôtes</w:t>
      </w:r>
      <w:proofErr w:type="spellEnd"/>
      <w:r w:rsidRPr="00DD0D9D">
        <w:rPr>
          <w:b/>
        </w:rPr>
        <w:tab/>
      </w:r>
      <w:r w:rsidR="00DD0D9D">
        <w:rPr>
          <w:b/>
        </w:rPr>
        <w:tab/>
      </w:r>
      <w:r w:rsidR="00DD0D9D">
        <w:rPr>
          <w:b/>
        </w:rPr>
        <w:tab/>
      </w:r>
      <w:r w:rsidR="00DD0D9D">
        <w:rPr>
          <w:b/>
        </w:rPr>
        <w:tab/>
      </w:r>
      <w:r w:rsidR="00DD0D9D">
        <w:rPr>
          <w:b/>
        </w:rPr>
        <w:tab/>
      </w:r>
      <w:r w:rsidR="00DD0D9D">
        <w:rPr>
          <w:b/>
        </w:rPr>
        <w:tab/>
      </w:r>
      <w:r w:rsidR="00DD0D9D">
        <w:rPr>
          <w:b/>
        </w:rPr>
        <w:tab/>
      </w:r>
      <w:r w:rsidR="00E01B8C">
        <w:rPr>
          <w:b/>
        </w:rPr>
        <w:t>37</w:t>
      </w:r>
    </w:p>
    <w:p w14:paraId="2C928227" w14:textId="5C4804ED" w:rsidR="00075275" w:rsidRDefault="00075275" w:rsidP="00A67425">
      <w:r>
        <w:rPr>
          <w:b/>
        </w:rPr>
        <w:tab/>
      </w:r>
      <w:r w:rsidR="00C65974" w:rsidRPr="00C65974">
        <w:rPr>
          <w:i/>
        </w:rPr>
        <w:t xml:space="preserve">Arthrobacter </w:t>
      </w:r>
      <w:proofErr w:type="spellStart"/>
      <w:r w:rsidR="00C65974" w:rsidRPr="00C65974">
        <w:rPr>
          <w:i/>
        </w:rPr>
        <w:t>globiformis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B79E1">
        <w:rPr>
          <w:i/>
        </w:rPr>
        <w:tab/>
      </w:r>
      <w:r w:rsidR="004A6192">
        <w:t>42</w:t>
      </w:r>
    </w:p>
    <w:p w14:paraId="51F1EDF6" w14:textId="1D428A54" w:rsidR="004A6192" w:rsidRDefault="004A6192" w:rsidP="00A67425">
      <w:r>
        <w:tab/>
      </w:r>
      <w:r>
        <w:rPr>
          <w:i/>
          <w:iCs/>
        </w:rPr>
        <w:t xml:space="preserve">Arthrobacter </w:t>
      </w:r>
      <w:r>
        <w:t xml:space="preserve">sp.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1CC17CED" w14:textId="42C7634D" w:rsidR="004A6192" w:rsidRDefault="004A6192" w:rsidP="00A67425">
      <w:r>
        <w:tab/>
      </w:r>
      <w:proofErr w:type="spellStart"/>
      <w:r>
        <w:rPr>
          <w:i/>
          <w:iCs/>
        </w:rPr>
        <w:t>Gordonia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rubripertincta</w:t>
      </w:r>
      <w:proofErr w:type="spellEnd"/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48</w:t>
      </w:r>
    </w:p>
    <w:p w14:paraId="763961B4" w14:textId="441A070F" w:rsidR="004A6192" w:rsidRDefault="004A6192" w:rsidP="00A67425">
      <w:r>
        <w:tab/>
      </w:r>
      <w:proofErr w:type="spellStart"/>
      <w:r>
        <w:rPr>
          <w:i/>
          <w:iCs/>
        </w:rPr>
        <w:t>Gordonia</w:t>
      </w:r>
      <w:proofErr w:type="spellEnd"/>
      <w:r>
        <w:rPr>
          <w:i/>
          <w:iCs/>
        </w:rPr>
        <w:t xml:space="preserve"> terrae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358DB4B3" w14:textId="0BA87F85" w:rsidR="004A6192" w:rsidRDefault="004A6192" w:rsidP="00A67425">
      <w:r>
        <w:tab/>
      </w:r>
      <w:proofErr w:type="spellStart"/>
      <w:r>
        <w:rPr>
          <w:i/>
          <w:iCs/>
        </w:rPr>
        <w:t>Microbacterium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foliorum</w:t>
      </w:r>
      <w:proofErr w:type="spellEnd"/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54</w:t>
      </w:r>
    </w:p>
    <w:p w14:paraId="5A30D01B" w14:textId="20F13BB3" w:rsidR="004A6192" w:rsidRDefault="004A6192" w:rsidP="00A67425">
      <w:r>
        <w:tab/>
      </w:r>
      <w:proofErr w:type="spellStart"/>
      <w:r>
        <w:rPr>
          <w:i/>
          <w:iCs/>
        </w:rPr>
        <w:t>Microbacterium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testaceum</w:t>
      </w:r>
      <w:proofErr w:type="spellEnd"/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57</w:t>
      </w:r>
    </w:p>
    <w:p w14:paraId="618BF44D" w14:textId="5507D6FA" w:rsidR="004A6192" w:rsidRPr="004A6192" w:rsidRDefault="004A6192" w:rsidP="00A67425">
      <w:r>
        <w:tab/>
      </w:r>
      <w:r>
        <w:rPr>
          <w:i/>
          <w:iCs/>
        </w:rPr>
        <w:t>Mycobacterium smegmatis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60</w:t>
      </w:r>
    </w:p>
    <w:p w14:paraId="20DCBBED" w14:textId="77777777" w:rsidR="00152D85" w:rsidRPr="00DD0D9D" w:rsidRDefault="00152D85" w:rsidP="00A67425">
      <w:pPr>
        <w:rPr>
          <w:b/>
        </w:rPr>
      </w:pPr>
    </w:p>
    <w:p w14:paraId="4485A9C6" w14:textId="61CA94F9" w:rsidR="00A67425" w:rsidRPr="00152D85" w:rsidRDefault="00A67425" w:rsidP="00A67425">
      <w:pPr>
        <w:rPr>
          <w:b/>
        </w:rPr>
      </w:pPr>
      <w:r w:rsidRPr="00152D85">
        <w:rPr>
          <w:b/>
        </w:rPr>
        <w:t xml:space="preserve">5- </w:t>
      </w:r>
      <w:proofErr w:type="spellStart"/>
      <w:r w:rsidR="00C65974">
        <w:rPr>
          <w:b/>
        </w:rPr>
        <w:t>Isolement</w:t>
      </w:r>
      <w:proofErr w:type="spellEnd"/>
      <w:r w:rsidR="00C65974">
        <w:rPr>
          <w:b/>
        </w:rPr>
        <w:t xml:space="preserve"> direct</w:t>
      </w:r>
      <w:r w:rsidRPr="00152D85">
        <w:rPr>
          <w:b/>
        </w:rPr>
        <w:tab/>
      </w:r>
      <w:r w:rsidR="00DD0D9D" w:rsidRPr="00152D85">
        <w:rPr>
          <w:b/>
        </w:rPr>
        <w:tab/>
      </w:r>
      <w:r w:rsidR="00DD0D9D" w:rsidRPr="00152D85">
        <w:rPr>
          <w:b/>
        </w:rPr>
        <w:tab/>
      </w:r>
      <w:r w:rsidR="00DD0D9D" w:rsidRPr="00152D85">
        <w:rPr>
          <w:b/>
        </w:rPr>
        <w:tab/>
      </w:r>
      <w:r w:rsidR="00DD0D9D" w:rsidRPr="00152D85">
        <w:rPr>
          <w:b/>
        </w:rPr>
        <w:tab/>
      </w:r>
      <w:r w:rsidR="00DD0D9D" w:rsidRPr="00152D85">
        <w:rPr>
          <w:b/>
        </w:rPr>
        <w:tab/>
      </w:r>
      <w:r w:rsidR="00DD0D9D" w:rsidRPr="00152D85">
        <w:rPr>
          <w:b/>
        </w:rPr>
        <w:tab/>
      </w:r>
      <w:r w:rsidR="00DD0D9D" w:rsidRPr="00152D85">
        <w:rPr>
          <w:b/>
        </w:rPr>
        <w:tab/>
      </w:r>
      <w:r w:rsidR="006B79E1">
        <w:rPr>
          <w:b/>
        </w:rPr>
        <w:tab/>
      </w:r>
      <w:r w:rsidR="004A6192">
        <w:rPr>
          <w:b/>
        </w:rPr>
        <w:t>63</w:t>
      </w:r>
    </w:p>
    <w:p w14:paraId="56CEF64E" w14:textId="64B8D357" w:rsidR="00A67425" w:rsidRDefault="00A67425" w:rsidP="00DD0D9D">
      <w:pPr>
        <w:ind w:firstLine="720"/>
      </w:pPr>
      <w:proofErr w:type="spellStart"/>
      <w:r>
        <w:t>Protocol</w:t>
      </w:r>
      <w:r w:rsidR="00C65974">
        <w:t>e</w:t>
      </w:r>
      <w:proofErr w:type="spellEnd"/>
      <w:r>
        <w:t xml:space="preserve"> 5.1</w:t>
      </w:r>
      <w:r w:rsidR="006B79E1">
        <w:t> </w:t>
      </w:r>
      <w:r>
        <w:t xml:space="preserve">: </w:t>
      </w:r>
      <w:proofErr w:type="spellStart"/>
      <w:r w:rsidR="00C65974">
        <w:t>Collecte</w:t>
      </w:r>
      <w:proofErr w:type="spellEnd"/>
      <w:r w:rsidR="00C65974">
        <w:t xml:space="preserve"> </w:t>
      </w:r>
      <w:proofErr w:type="spellStart"/>
      <w:r w:rsidR="00C65974">
        <w:t>d’échantillons</w:t>
      </w:r>
      <w:proofErr w:type="spellEnd"/>
      <w:r w:rsidR="00C65974">
        <w:t xml:space="preserve"> </w:t>
      </w:r>
      <w:proofErr w:type="spellStart"/>
      <w:r w:rsidR="00C65974">
        <w:t>environnementaux</w:t>
      </w:r>
      <w:proofErr w:type="spellEnd"/>
      <w:r w:rsidR="00DD0D9D">
        <w:tab/>
      </w:r>
      <w:r w:rsidR="00DD0D9D">
        <w:tab/>
      </w:r>
      <w:r w:rsidR="004A6192">
        <w:t>67</w:t>
      </w:r>
    </w:p>
    <w:p w14:paraId="5CCC0552" w14:textId="128D91BF" w:rsidR="00A67425" w:rsidRDefault="00A67425" w:rsidP="00DD0D9D">
      <w:pPr>
        <w:ind w:firstLine="720"/>
      </w:pPr>
      <w:proofErr w:type="spellStart"/>
      <w:r>
        <w:t>Protocol</w:t>
      </w:r>
      <w:r w:rsidR="00C65974">
        <w:t>e</w:t>
      </w:r>
      <w:proofErr w:type="spellEnd"/>
      <w:r>
        <w:t xml:space="preserve"> 5.2</w:t>
      </w:r>
      <w:r w:rsidR="006B79E1">
        <w:t> </w:t>
      </w:r>
      <w:r>
        <w:t xml:space="preserve">: </w:t>
      </w:r>
      <w:proofErr w:type="spellStart"/>
      <w:r w:rsidR="00C65974">
        <w:t>Isolement</w:t>
      </w:r>
      <w:proofErr w:type="spellEnd"/>
      <w:r w:rsidR="00C65974">
        <w:t xml:space="preserve"> direct</w:t>
      </w:r>
      <w:r>
        <w:tab/>
      </w:r>
      <w:r w:rsidR="00DD0D9D">
        <w:tab/>
      </w:r>
      <w:r w:rsidR="006B79E1">
        <w:tab/>
      </w:r>
      <w:r w:rsidR="00DD0D9D">
        <w:tab/>
      </w:r>
      <w:r w:rsidR="00DD0D9D">
        <w:tab/>
      </w:r>
      <w:r w:rsidR="00DD0D9D">
        <w:tab/>
      </w:r>
      <w:r w:rsidR="004A6192">
        <w:t>70</w:t>
      </w:r>
    </w:p>
    <w:p w14:paraId="19F505B7" w14:textId="25419BB1" w:rsidR="00A67425" w:rsidRDefault="00A67425" w:rsidP="00DD0D9D">
      <w:pPr>
        <w:ind w:firstLine="720"/>
      </w:pPr>
      <w:proofErr w:type="spellStart"/>
      <w:r>
        <w:t>Protocol</w:t>
      </w:r>
      <w:r w:rsidR="00C65974">
        <w:t>e</w:t>
      </w:r>
      <w:proofErr w:type="spellEnd"/>
      <w:r>
        <w:t xml:space="preserve"> 5.3</w:t>
      </w:r>
      <w:r w:rsidR="006B79E1">
        <w:t> </w:t>
      </w:r>
      <w:r>
        <w:t xml:space="preserve">: </w:t>
      </w:r>
      <w:r w:rsidR="00C65974">
        <w:t xml:space="preserve">Test du </w:t>
      </w:r>
      <w:proofErr w:type="spellStart"/>
      <w:r w:rsidR="00C65974">
        <w:t>dénombrement</w:t>
      </w:r>
      <w:proofErr w:type="spellEnd"/>
      <w:r w:rsidR="00C65974">
        <w:t xml:space="preserve"> des </w:t>
      </w:r>
      <w:proofErr w:type="spellStart"/>
      <w:r w:rsidR="00C65974">
        <w:t>plages</w:t>
      </w:r>
      <w:proofErr w:type="spellEnd"/>
      <w:r w:rsidR="00C65974">
        <w:t xml:space="preserve"> de lyse</w:t>
      </w:r>
      <w:r w:rsidR="00DD0D9D">
        <w:tab/>
      </w:r>
      <w:r w:rsidR="00DD0D9D">
        <w:tab/>
      </w:r>
      <w:r w:rsidR="004A6192">
        <w:t>73</w:t>
      </w:r>
    </w:p>
    <w:p w14:paraId="67E8F8AC" w14:textId="2EAC5621" w:rsidR="00A67425" w:rsidRDefault="00A67425" w:rsidP="00DD0D9D">
      <w:pPr>
        <w:ind w:firstLine="720"/>
      </w:pPr>
      <w:proofErr w:type="spellStart"/>
      <w:r>
        <w:t>Protocol</w:t>
      </w:r>
      <w:r w:rsidR="00C65974">
        <w:t>e</w:t>
      </w:r>
      <w:proofErr w:type="spellEnd"/>
      <w:r>
        <w:t xml:space="preserve"> 5.4</w:t>
      </w:r>
      <w:r w:rsidR="006B79E1">
        <w:t> </w:t>
      </w:r>
      <w:r>
        <w:t xml:space="preserve">: </w:t>
      </w:r>
      <w:proofErr w:type="spellStart"/>
      <w:r w:rsidR="00C65974">
        <w:t>Repiquage</w:t>
      </w:r>
      <w:proofErr w:type="spellEnd"/>
      <w:r w:rsidR="00C65974">
        <w:t xml:space="preserve"> </w:t>
      </w:r>
      <w:proofErr w:type="spellStart"/>
      <w:r w:rsidR="00C65974">
        <w:t>d’une</w:t>
      </w:r>
      <w:proofErr w:type="spellEnd"/>
      <w:r w:rsidR="00C65974">
        <w:t xml:space="preserve"> </w:t>
      </w:r>
      <w:proofErr w:type="spellStart"/>
      <w:r w:rsidR="00C65974">
        <w:t>plage</w:t>
      </w:r>
      <w:proofErr w:type="spellEnd"/>
      <w:r w:rsidR="00C65974">
        <w:t xml:space="preserve"> de lyse</w:t>
      </w:r>
      <w:r w:rsidR="00DD0D9D">
        <w:tab/>
      </w:r>
      <w:r w:rsidR="00DD0D9D">
        <w:tab/>
      </w:r>
      <w:r w:rsidR="00DD0D9D">
        <w:tab/>
      </w:r>
      <w:r w:rsidR="00DD0D9D">
        <w:tab/>
      </w:r>
      <w:r w:rsidR="000D47EA">
        <w:t>78</w:t>
      </w:r>
    </w:p>
    <w:p w14:paraId="6F98CB5A" w14:textId="10372023" w:rsidR="00A67425" w:rsidRDefault="00A67425" w:rsidP="00DD0D9D">
      <w:pPr>
        <w:ind w:firstLine="720"/>
      </w:pPr>
      <w:proofErr w:type="spellStart"/>
      <w:r>
        <w:t>Protocol</w:t>
      </w:r>
      <w:r w:rsidR="00C65974">
        <w:t>e</w:t>
      </w:r>
      <w:proofErr w:type="spellEnd"/>
      <w:r>
        <w:t xml:space="preserve"> 5.5</w:t>
      </w:r>
      <w:r w:rsidR="006B79E1">
        <w:t> </w:t>
      </w:r>
      <w:r>
        <w:t xml:space="preserve">: </w:t>
      </w:r>
      <w:proofErr w:type="spellStart"/>
      <w:r w:rsidR="00C65974">
        <w:t>Isolement</w:t>
      </w:r>
      <w:proofErr w:type="spellEnd"/>
      <w:r w:rsidR="00C65974">
        <w:t xml:space="preserve"> apr</w:t>
      </w:r>
      <w:r w:rsidR="00C65974" w:rsidRPr="00C65974">
        <w:rPr>
          <w:bCs/>
        </w:rPr>
        <w:t>è</w:t>
      </w:r>
      <w:r w:rsidR="00C65974">
        <w:t xml:space="preserve">s </w:t>
      </w:r>
      <w:proofErr w:type="spellStart"/>
      <w:r w:rsidR="00C65974">
        <w:t>enrichissement</w:t>
      </w:r>
      <w:proofErr w:type="spellEnd"/>
      <w:r w:rsidR="00DD0D9D">
        <w:tab/>
      </w:r>
      <w:r w:rsidR="00DD0D9D">
        <w:tab/>
      </w:r>
      <w:r w:rsidR="00DD0D9D">
        <w:tab/>
      </w:r>
      <w:r w:rsidR="00DD0D9D">
        <w:tab/>
      </w:r>
      <w:r w:rsidR="000D47EA">
        <w:t>81</w:t>
      </w:r>
    </w:p>
    <w:p w14:paraId="53BE38F9" w14:textId="15C5CCB7" w:rsidR="00A67425" w:rsidRDefault="00A67425" w:rsidP="00DD0D9D">
      <w:pPr>
        <w:ind w:firstLine="720"/>
      </w:pPr>
      <w:proofErr w:type="spellStart"/>
      <w:r>
        <w:t>Protocol</w:t>
      </w:r>
      <w:r w:rsidR="00C65974">
        <w:t>e</w:t>
      </w:r>
      <w:proofErr w:type="spellEnd"/>
      <w:r>
        <w:t xml:space="preserve"> 5.6</w:t>
      </w:r>
      <w:r w:rsidR="006B79E1">
        <w:t> </w:t>
      </w:r>
      <w:r>
        <w:t xml:space="preserve">: </w:t>
      </w:r>
      <w:r w:rsidR="00C65974">
        <w:t>Technique du depot de gouttes</w:t>
      </w:r>
      <w:r w:rsidR="00DD0D9D">
        <w:tab/>
      </w:r>
      <w:r w:rsidR="00DD0D9D">
        <w:tab/>
      </w:r>
      <w:r w:rsidR="00DD0D9D">
        <w:tab/>
      </w:r>
      <w:r w:rsidR="00DD0D9D">
        <w:tab/>
      </w:r>
      <w:r w:rsidR="000D47EA">
        <w:t>86</w:t>
      </w:r>
    </w:p>
    <w:p w14:paraId="4F222992" w14:textId="77777777" w:rsidR="00152D85" w:rsidRDefault="00152D85" w:rsidP="00DD0D9D">
      <w:pPr>
        <w:ind w:firstLine="720"/>
      </w:pPr>
    </w:p>
    <w:p w14:paraId="439C9D45" w14:textId="69669383" w:rsidR="00A67425" w:rsidRPr="00DD0D9D" w:rsidRDefault="00A67425" w:rsidP="00A67425">
      <w:pPr>
        <w:rPr>
          <w:b/>
        </w:rPr>
      </w:pPr>
      <w:r w:rsidRPr="00DD0D9D">
        <w:rPr>
          <w:b/>
        </w:rPr>
        <w:t>6-</w:t>
      </w:r>
      <w:r w:rsidR="00C65974">
        <w:rPr>
          <w:b/>
        </w:rPr>
        <w:t xml:space="preserve"> </w:t>
      </w:r>
      <w:proofErr w:type="spellStart"/>
      <w:r w:rsidR="00C65974">
        <w:rPr>
          <w:b/>
        </w:rPr>
        <w:t>Repiquer</w:t>
      </w:r>
      <w:proofErr w:type="spellEnd"/>
      <w:r w:rsidR="00C65974">
        <w:rPr>
          <w:b/>
        </w:rPr>
        <w:t xml:space="preserve"> </w:t>
      </w:r>
      <w:proofErr w:type="spellStart"/>
      <w:r w:rsidR="00C65974">
        <w:rPr>
          <w:b/>
        </w:rPr>
        <w:t>une</w:t>
      </w:r>
      <w:proofErr w:type="spellEnd"/>
      <w:r w:rsidR="00C65974">
        <w:rPr>
          <w:b/>
        </w:rPr>
        <w:t xml:space="preserve"> </w:t>
      </w:r>
      <w:proofErr w:type="spellStart"/>
      <w:r w:rsidR="00C65974">
        <w:rPr>
          <w:b/>
        </w:rPr>
        <w:t>plage</w:t>
      </w:r>
      <w:proofErr w:type="spellEnd"/>
      <w:r w:rsidR="00C65974">
        <w:rPr>
          <w:b/>
        </w:rPr>
        <w:t xml:space="preserve"> de lyse</w:t>
      </w:r>
      <w:r w:rsidR="00DD0D9D">
        <w:rPr>
          <w:b/>
        </w:rPr>
        <w:tab/>
      </w:r>
      <w:r w:rsidR="00DD0D9D">
        <w:rPr>
          <w:b/>
        </w:rPr>
        <w:tab/>
      </w:r>
      <w:r w:rsidR="00DD0D9D">
        <w:rPr>
          <w:b/>
        </w:rPr>
        <w:tab/>
      </w:r>
      <w:r w:rsidR="006B79E1">
        <w:rPr>
          <w:b/>
        </w:rPr>
        <w:tab/>
      </w:r>
      <w:r w:rsidR="00DD0D9D">
        <w:rPr>
          <w:b/>
        </w:rPr>
        <w:tab/>
      </w:r>
      <w:r w:rsidR="00DD0D9D">
        <w:rPr>
          <w:b/>
        </w:rPr>
        <w:tab/>
      </w:r>
      <w:r w:rsidR="00DD0D9D">
        <w:rPr>
          <w:b/>
        </w:rPr>
        <w:tab/>
      </w:r>
      <w:r w:rsidR="001315ED">
        <w:rPr>
          <w:b/>
        </w:rPr>
        <w:t>90</w:t>
      </w:r>
    </w:p>
    <w:p w14:paraId="6A4A40B9" w14:textId="2572FC53" w:rsidR="00A67425" w:rsidRDefault="00A67425" w:rsidP="00DD0D9D">
      <w:pPr>
        <w:ind w:firstLine="720"/>
      </w:pPr>
      <w:proofErr w:type="spellStart"/>
      <w:r>
        <w:t>Protocol</w:t>
      </w:r>
      <w:r w:rsidR="00C65974">
        <w:t>e</w:t>
      </w:r>
      <w:proofErr w:type="spellEnd"/>
      <w:r>
        <w:t xml:space="preserve"> 6.1</w:t>
      </w:r>
      <w:r w:rsidR="006B79E1">
        <w:t> </w:t>
      </w:r>
      <w:r>
        <w:t xml:space="preserve">: </w:t>
      </w:r>
      <w:r w:rsidR="00C65974">
        <w:t xml:space="preserve">Test de </w:t>
      </w:r>
      <w:proofErr w:type="spellStart"/>
      <w:r w:rsidR="00C65974">
        <w:t>plages</w:t>
      </w:r>
      <w:proofErr w:type="spellEnd"/>
      <w:r w:rsidR="00C65974">
        <w:t xml:space="preserve"> de lyse pour la purification</w:t>
      </w:r>
      <w:r w:rsidR="00DD0D9D">
        <w:tab/>
      </w:r>
      <w:r w:rsidR="00DD0D9D">
        <w:tab/>
      </w:r>
      <w:r w:rsidR="001315ED">
        <w:t>95</w:t>
      </w:r>
    </w:p>
    <w:p w14:paraId="3DA1DF2F" w14:textId="2CE2201C" w:rsidR="00A67425" w:rsidRDefault="00A67425" w:rsidP="00DD0D9D">
      <w:pPr>
        <w:ind w:firstLine="720"/>
      </w:pPr>
      <w:proofErr w:type="spellStart"/>
      <w:r>
        <w:t>Protocol</w:t>
      </w:r>
      <w:r w:rsidR="00C65974">
        <w:t>e</w:t>
      </w:r>
      <w:proofErr w:type="spellEnd"/>
      <w:r>
        <w:t xml:space="preserve"> 6.2</w:t>
      </w:r>
      <w:r w:rsidR="006B79E1">
        <w:t> </w:t>
      </w:r>
      <w:r>
        <w:t xml:space="preserve">: </w:t>
      </w:r>
      <w:r w:rsidR="00C65974">
        <w:t xml:space="preserve">Dilutions </w:t>
      </w:r>
      <w:proofErr w:type="spellStart"/>
      <w:r w:rsidR="00C65974">
        <w:t>en</w:t>
      </w:r>
      <w:proofErr w:type="spellEnd"/>
      <w:r w:rsidR="00C65974">
        <w:t xml:space="preserve"> </w:t>
      </w:r>
      <w:proofErr w:type="spellStart"/>
      <w:r w:rsidR="00C65974">
        <w:t>série</w:t>
      </w:r>
      <w:proofErr w:type="spellEnd"/>
      <w:r>
        <w:tab/>
      </w:r>
      <w:r w:rsidR="00DD0D9D">
        <w:tab/>
      </w:r>
      <w:r w:rsidR="006B79E1">
        <w:tab/>
      </w:r>
      <w:r w:rsidR="00DD0D9D">
        <w:tab/>
      </w:r>
      <w:r w:rsidR="00DD0D9D">
        <w:tab/>
      </w:r>
      <w:r w:rsidR="00DD0D9D">
        <w:tab/>
      </w:r>
      <w:r w:rsidR="001315ED">
        <w:t>98</w:t>
      </w:r>
    </w:p>
    <w:p w14:paraId="1E46FDDE" w14:textId="77777777" w:rsidR="006B79E1" w:rsidRDefault="00A67425" w:rsidP="00DD0D9D">
      <w:pPr>
        <w:ind w:firstLine="720"/>
      </w:pPr>
      <w:proofErr w:type="spellStart"/>
      <w:r>
        <w:t>Protocol</w:t>
      </w:r>
      <w:r w:rsidR="00C65974">
        <w:t>e</w:t>
      </w:r>
      <w:proofErr w:type="spellEnd"/>
      <w:r>
        <w:t xml:space="preserve"> 6.3</w:t>
      </w:r>
      <w:r w:rsidR="006B79E1">
        <w:t> </w:t>
      </w:r>
      <w:r>
        <w:t xml:space="preserve">: </w:t>
      </w:r>
      <w:proofErr w:type="spellStart"/>
      <w:r w:rsidR="00C65974">
        <w:t>Collecter</w:t>
      </w:r>
      <w:proofErr w:type="spellEnd"/>
      <w:r w:rsidR="00C65974">
        <w:t xml:space="preserve"> des </w:t>
      </w:r>
      <w:proofErr w:type="spellStart"/>
      <w:r w:rsidR="00C65974">
        <w:t>lysats</w:t>
      </w:r>
      <w:proofErr w:type="spellEnd"/>
      <w:r w:rsidR="00C65974">
        <w:t xml:space="preserve"> de phages à la surface </w:t>
      </w:r>
      <w:proofErr w:type="spellStart"/>
      <w:r w:rsidR="00C65974">
        <w:t>d’une</w:t>
      </w:r>
      <w:proofErr w:type="spellEnd"/>
      <w:r w:rsidR="00C65974">
        <w:t xml:space="preserve"> </w:t>
      </w:r>
    </w:p>
    <w:p w14:paraId="05FBF016" w14:textId="20CCD743" w:rsidR="00A67425" w:rsidRDefault="00C65974" w:rsidP="006B79E1">
      <w:pPr>
        <w:ind w:left="720" w:firstLine="720"/>
      </w:pPr>
      <w:proofErr w:type="spellStart"/>
      <w:r>
        <w:t>boîte</w:t>
      </w:r>
      <w:proofErr w:type="spellEnd"/>
      <w:r>
        <w:t xml:space="preserve"> de </w:t>
      </w:r>
      <w:proofErr w:type="spellStart"/>
      <w:r>
        <w:t>Pétri</w:t>
      </w:r>
      <w:proofErr w:type="spellEnd"/>
      <w:r>
        <w:t xml:space="preserve"> </w:t>
      </w:r>
      <w:r w:rsidR="006B79E1">
        <w:tab/>
      </w:r>
      <w:r w:rsidR="006B79E1">
        <w:tab/>
      </w:r>
      <w:r w:rsidR="006B79E1">
        <w:tab/>
      </w:r>
      <w:r w:rsidR="006B79E1">
        <w:tab/>
      </w:r>
      <w:r w:rsidR="006B79E1">
        <w:tab/>
      </w:r>
      <w:r w:rsidR="006B79E1">
        <w:tab/>
      </w:r>
      <w:r w:rsidR="006B79E1">
        <w:tab/>
      </w:r>
      <w:r w:rsidR="006B79E1">
        <w:tab/>
      </w:r>
      <w:r w:rsidR="001315ED">
        <w:t>102</w:t>
      </w:r>
    </w:p>
    <w:p w14:paraId="2D361F96" w14:textId="7E1F416B" w:rsidR="00A67425" w:rsidRDefault="00A67425" w:rsidP="00DD0D9D">
      <w:pPr>
        <w:ind w:firstLine="720"/>
      </w:pPr>
      <w:proofErr w:type="spellStart"/>
      <w:r>
        <w:t>Protocol</w:t>
      </w:r>
      <w:r w:rsidR="00C65974">
        <w:t>e</w:t>
      </w:r>
      <w:proofErr w:type="spellEnd"/>
      <w:r>
        <w:t xml:space="preserve"> 6.4</w:t>
      </w:r>
      <w:r w:rsidR="006B79E1">
        <w:t> </w:t>
      </w:r>
      <w:r>
        <w:t xml:space="preserve">: </w:t>
      </w:r>
      <w:r w:rsidR="00C65974">
        <w:t>Titration par depot de gouttes</w:t>
      </w:r>
      <w:r w:rsidR="00DD0D9D">
        <w:tab/>
      </w:r>
      <w:r w:rsidR="00DD0D9D">
        <w:tab/>
      </w:r>
      <w:r w:rsidR="00DD0D9D">
        <w:tab/>
      </w:r>
      <w:r w:rsidR="00DD0D9D">
        <w:tab/>
      </w:r>
      <w:r w:rsidR="001315ED">
        <w:t>106</w:t>
      </w:r>
    </w:p>
    <w:p w14:paraId="10667BB0" w14:textId="6C4054DB" w:rsidR="00A67425" w:rsidRDefault="00A67425" w:rsidP="00DD0D9D">
      <w:pPr>
        <w:ind w:firstLine="720"/>
      </w:pPr>
      <w:proofErr w:type="spellStart"/>
      <w:r>
        <w:t>Protocol</w:t>
      </w:r>
      <w:r w:rsidR="00C65974">
        <w:t>e</w:t>
      </w:r>
      <w:proofErr w:type="spellEnd"/>
      <w:r>
        <w:t xml:space="preserve"> 6.5</w:t>
      </w:r>
      <w:r w:rsidR="006B79E1">
        <w:t> </w:t>
      </w:r>
      <w:r>
        <w:t xml:space="preserve">: </w:t>
      </w:r>
      <w:r w:rsidR="009006DA">
        <w:t xml:space="preserve">Titration </w:t>
      </w:r>
      <w:proofErr w:type="spellStart"/>
      <w:r w:rsidR="009006DA">
        <w:t>enti</w:t>
      </w:r>
      <w:r w:rsidR="00175AF2" w:rsidRPr="00175AF2">
        <w:rPr>
          <w:bCs/>
        </w:rPr>
        <w:t>è</w:t>
      </w:r>
      <w:r w:rsidR="009006DA">
        <w:t>re</w:t>
      </w:r>
      <w:proofErr w:type="spellEnd"/>
      <w:r w:rsidR="009006DA">
        <w:rPr>
          <w:bCs/>
        </w:rPr>
        <w:t xml:space="preserve"> sur </w:t>
      </w:r>
      <w:proofErr w:type="spellStart"/>
      <w:r w:rsidR="009006DA">
        <w:t>boîte</w:t>
      </w:r>
      <w:proofErr w:type="spellEnd"/>
      <w:r w:rsidR="009006DA">
        <w:t xml:space="preserve"> de </w:t>
      </w:r>
      <w:proofErr w:type="spellStart"/>
      <w:r w:rsidR="009006DA">
        <w:t>Pétri</w:t>
      </w:r>
      <w:proofErr w:type="spellEnd"/>
      <w:r w:rsidR="00DD0D9D">
        <w:tab/>
      </w:r>
      <w:r w:rsidR="00DD0D9D">
        <w:tab/>
      </w:r>
      <w:r w:rsidR="00DD0D9D">
        <w:tab/>
      </w:r>
      <w:r w:rsidR="001315ED">
        <w:t>111</w:t>
      </w:r>
    </w:p>
    <w:p w14:paraId="6CA1AD66" w14:textId="77777777" w:rsidR="00152D85" w:rsidRDefault="00152D85" w:rsidP="00DD0D9D">
      <w:pPr>
        <w:ind w:firstLine="720"/>
      </w:pPr>
    </w:p>
    <w:p w14:paraId="46A3B946" w14:textId="77BDF370" w:rsidR="00A67425" w:rsidRPr="00DD0D9D" w:rsidRDefault="00A67425" w:rsidP="00A67425">
      <w:pPr>
        <w:rPr>
          <w:b/>
        </w:rPr>
      </w:pPr>
      <w:r w:rsidRPr="00DD0D9D">
        <w:rPr>
          <w:b/>
        </w:rPr>
        <w:t>7-</w:t>
      </w:r>
      <w:r w:rsidR="00175AF2">
        <w:rPr>
          <w:b/>
        </w:rPr>
        <w:t xml:space="preserve"> Amplification des phages</w:t>
      </w:r>
      <w:r w:rsidR="00DD0D9D" w:rsidRPr="00DD0D9D">
        <w:rPr>
          <w:b/>
        </w:rPr>
        <w:tab/>
      </w:r>
      <w:r w:rsidR="00DD0D9D" w:rsidRPr="00DD0D9D">
        <w:rPr>
          <w:b/>
        </w:rPr>
        <w:tab/>
      </w:r>
      <w:r w:rsidR="000F4B96">
        <w:rPr>
          <w:b/>
        </w:rPr>
        <w:tab/>
      </w:r>
      <w:r w:rsidR="00DD0D9D" w:rsidRPr="00DD0D9D">
        <w:rPr>
          <w:b/>
        </w:rPr>
        <w:tab/>
      </w:r>
      <w:r w:rsidR="00DD0D9D" w:rsidRPr="00DD0D9D">
        <w:rPr>
          <w:b/>
        </w:rPr>
        <w:tab/>
      </w:r>
      <w:r w:rsidR="00DD0D9D" w:rsidRPr="00DD0D9D">
        <w:rPr>
          <w:b/>
        </w:rPr>
        <w:tab/>
      </w:r>
      <w:r w:rsidR="00DD0D9D" w:rsidRPr="00DD0D9D">
        <w:rPr>
          <w:b/>
        </w:rPr>
        <w:tab/>
      </w:r>
      <w:r w:rsidR="001315ED">
        <w:rPr>
          <w:b/>
        </w:rPr>
        <w:t>115</w:t>
      </w:r>
    </w:p>
    <w:p w14:paraId="030A2D65" w14:textId="77777777" w:rsidR="000F4B96" w:rsidRDefault="00A67425" w:rsidP="00175AF2">
      <w:pPr>
        <w:ind w:firstLine="720"/>
        <w:rPr>
          <w:rFonts w:ascii="Cambria" w:hAnsi="Cambria"/>
        </w:rPr>
      </w:pPr>
      <w:proofErr w:type="spellStart"/>
      <w:r>
        <w:t>Protocol</w:t>
      </w:r>
      <w:r w:rsidR="00175AF2">
        <w:t>e</w:t>
      </w:r>
      <w:proofErr w:type="spellEnd"/>
      <w:r>
        <w:t xml:space="preserve"> 7.1</w:t>
      </w:r>
      <w:r w:rsidR="000F4B96">
        <w:t> </w:t>
      </w:r>
      <w:r>
        <w:t xml:space="preserve">: </w:t>
      </w:r>
      <w:proofErr w:type="spellStart"/>
      <w:r w:rsidR="00175AF2" w:rsidRPr="00175AF2">
        <w:rPr>
          <w:rFonts w:ascii="Cambria" w:hAnsi="Cambria"/>
        </w:rPr>
        <w:t>Préparation</w:t>
      </w:r>
      <w:proofErr w:type="spellEnd"/>
      <w:r w:rsidR="00175AF2" w:rsidRPr="00175AF2">
        <w:rPr>
          <w:rFonts w:ascii="Cambria" w:hAnsi="Cambria"/>
        </w:rPr>
        <w:t xml:space="preserve"> de plaques </w:t>
      </w:r>
      <w:proofErr w:type="spellStart"/>
      <w:r w:rsidR="00175AF2" w:rsidRPr="00175AF2">
        <w:rPr>
          <w:rFonts w:ascii="Cambria" w:hAnsi="Cambria"/>
        </w:rPr>
        <w:t>confluentes</w:t>
      </w:r>
      <w:proofErr w:type="spellEnd"/>
      <w:r w:rsidR="00175AF2" w:rsidRPr="00175AF2">
        <w:rPr>
          <w:rFonts w:ascii="Cambria" w:hAnsi="Cambria"/>
        </w:rPr>
        <w:t xml:space="preserve"> à </w:t>
      </w:r>
      <w:proofErr w:type="spellStart"/>
      <w:r w:rsidR="00175AF2" w:rsidRPr="00175AF2">
        <w:rPr>
          <w:rFonts w:ascii="Cambria" w:hAnsi="Cambria"/>
        </w:rPr>
        <w:t>partir</w:t>
      </w:r>
      <w:proofErr w:type="spellEnd"/>
      <w:r w:rsidR="00175AF2" w:rsidRPr="00175AF2">
        <w:rPr>
          <w:rFonts w:ascii="Cambria" w:hAnsi="Cambria"/>
        </w:rPr>
        <w:t xml:space="preserve"> d’un </w:t>
      </w:r>
    </w:p>
    <w:p w14:paraId="4477FD71" w14:textId="6A0ADA65" w:rsidR="00A67425" w:rsidRPr="00175AF2" w:rsidRDefault="00175AF2" w:rsidP="000F4B96">
      <w:pPr>
        <w:ind w:left="720" w:firstLine="720"/>
        <w:rPr>
          <w:rFonts w:ascii="Cambria" w:hAnsi="Cambria"/>
        </w:rPr>
      </w:pPr>
      <w:proofErr w:type="spellStart"/>
      <w:r w:rsidRPr="00175AF2">
        <w:rPr>
          <w:rFonts w:ascii="Cambria" w:hAnsi="Cambria"/>
        </w:rPr>
        <w:t>lysat</w:t>
      </w:r>
      <w:proofErr w:type="spellEnd"/>
      <w:r w:rsidRPr="00175AF2">
        <w:rPr>
          <w:rFonts w:ascii="Cambria" w:hAnsi="Cambria"/>
        </w:rPr>
        <w:t xml:space="preserve"> de </w:t>
      </w:r>
      <w:proofErr w:type="spellStart"/>
      <w:r w:rsidRPr="00175AF2">
        <w:rPr>
          <w:rFonts w:ascii="Cambria" w:hAnsi="Cambria"/>
        </w:rPr>
        <w:t>titre</w:t>
      </w:r>
      <w:proofErr w:type="spellEnd"/>
      <w:r w:rsidRPr="00175AF2">
        <w:rPr>
          <w:rFonts w:ascii="Cambria" w:hAnsi="Cambria"/>
        </w:rPr>
        <w:t xml:space="preserve"> </w:t>
      </w:r>
      <w:proofErr w:type="spellStart"/>
      <w:r w:rsidRPr="00175AF2">
        <w:rPr>
          <w:rFonts w:ascii="Cambria" w:hAnsi="Cambria"/>
        </w:rPr>
        <w:t>connu</w:t>
      </w:r>
      <w:proofErr w:type="spellEnd"/>
      <w:r w:rsidR="00A67425" w:rsidRPr="00175AF2">
        <w:rPr>
          <w:rFonts w:ascii="Cambria" w:hAnsi="Cambria"/>
        </w:rPr>
        <w:tab/>
      </w:r>
      <w:r w:rsidR="00152D85" w:rsidRPr="00175AF2">
        <w:rPr>
          <w:rFonts w:ascii="Cambria" w:hAnsi="Cambria"/>
        </w:rPr>
        <w:tab/>
      </w:r>
      <w:r w:rsidR="00152D85" w:rsidRPr="00175AF2">
        <w:rPr>
          <w:rFonts w:ascii="Cambria" w:hAnsi="Cambria"/>
        </w:rPr>
        <w:tab/>
      </w:r>
      <w:r w:rsidR="00152D85" w:rsidRPr="00175AF2">
        <w:rPr>
          <w:rFonts w:ascii="Cambria" w:hAnsi="Cambria"/>
        </w:rPr>
        <w:tab/>
      </w:r>
      <w:r w:rsidR="000F4B96">
        <w:rPr>
          <w:rFonts w:ascii="Cambria" w:hAnsi="Cambria"/>
        </w:rPr>
        <w:tab/>
      </w:r>
      <w:r w:rsidR="000F4B96">
        <w:rPr>
          <w:rFonts w:ascii="Cambria" w:hAnsi="Cambria"/>
        </w:rPr>
        <w:tab/>
      </w:r>
      <w:r w:rsidR="00152D85" w:rsidRPr="00175AF2">
        <w:rPr>
          <w:rFonts w:ascii="Cambria" w:hAnsi="Cambria"/>
        </w:rPr>
        <w:tab/>
      </w:r>
      <w:r w:rsidR="001315ED">
        <w:rPr>
          <w:rFonts w:ascii="Cambria" w:hAnsi="Cambria"/>
        </w:rPr>
        <w:t>119</w:t>
      </w:r>
    </w:p>
    <w:p w14:paraId="1527376A" w14:textId="77777777" w:rsidR="000F4B96" w:rsidRDefault="00175F3E" w:rsidP="000F4B96">
      <w:pPr>
        <w:ind w:firstLine="720"/>
        <w:rPr>
          <w:rFonts w:ascii="Cambria" w:hAnsi="Cambria" w:cs="Times New Roman"/>
        </w:rPr>
      </w:pPr>
      <w:proofErr w:type="spellStart"/>
      <w:r w:rsidRPr="00175AF2">
        <w:rPr>
          <w:rFonts w:ascii="Cambria" w:hAnsi="Cambria"/>
        </w:rPr>
        <w:t>Protocol</w:t>
      </w:r>
      <w:r w:rsidR="00175AF2" w:rsidRPr="00175AF2">
        <w:rPr>
          <w:rFonts w:ascii="Cambria" w:hAnsi="Cambria"/>
        </w:rPr>
        <w:t>e</w:t>
      </w:r>
      <w:proofErr w:type="spellEnd"/>
      <w:r w:rsidRPr="00175AF2">
        <w:rPr>
          <w:rFonts w:ascii="Cambria" w:hAnsi="Cambria"/>
        </w:rPr>
        <w:t xml:space="preserve"> 7.2</w:t>
      </w:r>
      <w:r w:rsidR="000F4B96">
        <w:rPr>
          <w:rFonts w:ascii="Cambria" w:hAnsi="Cambria"/>
        </w:rPr>
        <w:t> </w:t>
      </w:r>
      <w:r w:rsidRPr="00175AF2">
        <w:rPr>
          <w:rFonts w:ascii="Cambria" w:hAnsi="Cambria"/>
        </w:rPr>
        <w:t xml:space="preserve">: </w:t>
      </w:r>
      <w:r w:rsidR="00175AF2" w:rsidRPr="00175AF2">
        <w:rPr>
          <w:rFonts w:ascii="Cambria" w:hAnsi="Cambria"/>
        </w:rPr>
        <w:t xml:space="preserve">Entrée d’un </w:t>
      </w:r>
      <w:r w:rsidR="00175AF2" w:rsidRPr="00175AF2">
        <w:rPr>
          <w:rFonts w:ascii="Cambria" w:hAnsi="Cambria" w:cs="Times New Roman"/>
        </w:rPr>
        <w:t xml:space="preserve">phage dans la base de </w:t>
      </w:r>
      <w:proofErr w:type="spellStart"/>
      <w:r w:rsidR="00175AF2" w:rsidRPr="00175AF2">
        <w:rPr>
          <w:rFonts w:ascii="Cambria" w:hAnsi="Cambria" w:cs="Times New Roman"/>
        </w:rPr>
        <w:t>données</w:t>
      </w:r>
      <w:proofErr w:type="spellEnd"/>
      <w:r w:rsidR="00175AF2" w:rsidRPr="00175AF2">
        <w:rPr>
          <w:rFonts w:ascii="Cambria" w:hAnsi="Cambria" w:cs="Times New Roman"/>
        </w:rPr>
        <w:t xml:space="preserve"> </w:t>
      </w:r>
    </w:p>
    <w:p w14:paraId="78D80A37" w14:textId="3556142E" w:rsidR="00A67425" w:rsidRPr="00175AF2" w:rsidRDefault="00175AF2" w:rsidP="000F4B96">
      <w:pPr>
        <w:ind w:left="720" w:firstLine="720"/>
        <w:rPr>
          <w:rFonts w:ascii="Cambria" w:hAnsi="Cambria"/>
        </w:rPr>
      </w:pPr>
      <w:r w:rsidRPr="00175AF2">
        <w:rPr>
          <w:rFonts w:ascii="Cambria" w:eastAsia="Times New Roman" w:hAnsi="Cambria" w:cs="Times New Roman"/>
          <w:color w:val="000000" w:themeColor="text1"/>
          <w:lang w:val="fr-CA" w:eastAsia="en-CA"/>
        </w:rPr>
        <w:t>« </w:t>
      </w:r>
      <w:proofErr w:type="spellStart"/>
      <w:r w:rsidRPr="00175AF2">
        <w:rPr>
          <w:rFonts w:ascii="Cambria" w:eastAsia="Times New Roman" w:hAnsi="Cambria" w:cs="Times New Roman"/>
          <w:color w:val="000000" w:themeColor="text1"/>
          <w:lang w:val="fr-CA" w:eastAsia="en-CA"/>
        </w:rPr>
        <w:t>Actinobactériophages</w:t>
      </w:r>
      <w:proofErr w:type="spellEnd"/>
      <w:r w:rsidRPr="00175AF2">
        <w:rPr>
          <w:rFonts w:ascii="Cambria" w:eastAsia="Times New Roman" w:hAnsi="Cambria" w:cs="Times New Roman"/>
          <w:color w:val="000000" w:themeColor="text1"/>
          <w:lang w:val="fr-CA" w:eastAsia="en-CA"/>
        </w:rPr>
        <w:t> »</w:t>
      </w:r>
      <w:r w:rsidR="00A67425" w:rsidRPr="00175AF2">
        <w:rPr>
          <w:rFonts w:ascii="Cambria" w:hAnsi="Cambria"/>
        </w:rPr>
        <w:tab/>
      </w:r>
      <w:r w:rsidR="000F4B96">
        <w:rPr>
          <w:rFonts w:ascii="Cambria" w:hAnsi="Cambria"/>
        </w:rPr>
        <w:tab/>
      </w:r>
      <w:r w:rsidR="000F4B96">
        <w:rPr>
          <w:rFonts w:ascii="Cambria" w:hAnsi="Cambria"/>
        </w:rPr>
        <w:tab/>
      </w:r>
      <w:r w:rsidR="000F4B96">
        <w:rPr>
          <w:rFonts w:ascii="Cambria" w:hAnsi="Cambria"/>
        </w:rPr>
        <w:tab/>
      </w:r>
      <w:r w:rsidR="00152D85" w:rsidRPr="00175AF2">
        <w:rPr>
          <w:rFonts w:ascii="Cambria" w:hAnsi="Cambria"/>
        </w:rPr>
        <w:tab/>
      </w:r>
      <w:r w:rsidR="00152D85" w:rsidRPr="00175AF2">
        <w:rPr>
          <w:rFonts w:ascii="Cambria" w:hAnsi="Cambria"/>
        </w:rPr>
        <w:tab/>
      </w:r>
      <w:r w:rsidR="001315ED">
        <w:rPr>
          <w:rFonts w:ascii="Cambria" w:hAnsi="Cambria"/>
        </w:rPr>
        <w:t>124</w:t>
      </w:r>
    </w:p>
    <w:p w14:paraId="130CE68E" w14:textId="4CE0BCDA" w:rsidR="00A67425" w:rsidRDefault="00A67425" w:rsidP="00DD0D9D">
      <w:pPr>
        <w:ind w:firstLine="720"/>
      </w:pPr>
      <w:proofErr w:type="spellStart"/>
      <w:r w:rsidRPr="00175AF2">
        <w:rPr>
          <w:rFonts w:ascii="Cambria" w:hAnsi="Cambria"/>
        </w:rPr>
        <w:t>Protocol</w:t>
      </w:r>
      <w:r w:rsidR="00175AF2" w:rsidRPr="00175AF2">
        <w:rPr>
          <w:rFonts w:ascii="Cambria" w:hAnsi="Cambria"/>
        </w:rPr>
        <w:t>e</w:t>
      </w:r>
      <w:proofErr w:type="spellEnd"/>
      <w:r w:rsidRPr="00175AF2">
        <w:rPr>
          <w:rFonts w:ascii="Cambria" w:hAnsi="Cambria"/>
        </w:rPr>
        <w:t xml:space="preserve"> 7.3</w:t>
      </w:r>
      <w:r w:rsidR="000F4B96">
        <w:rPr>
          <w:rFonts w:ascii="Cambria" w:hAnsi="Cambria"/>
        </w:rPr>
        <w:t> </w:t>
      </w:r>
      <w:r w:rsidRPr="00175AF2">
        <w:rPr>
          <w:rFonts w:ascii="Cambria" w:hAnsi="Cambria"/>
        </w:rPr>
        <w:t xml:space="preserve">: </w:t>
      </w:r>
      <w:proofErr w:type="spellStart"/>
      <w:r w:rsidR="00175AF2">
        <w:rPr>
          <w:rFonts w:ascii="Cambria" w:hAnsi="Cambria"/>
        </w:rPr>
        <w:t>Archivage</w:t>
      </w:r>
      <w:proofErr w:type="spellEnd"/>
      <w:r w:rsidR="00175AF2">
        <w:rPr>
          <w:rFonts w:ascii="Cambria" w:hAnsi="Cambria"/>
        </w:rPr>
        <w:t xml:space="preserve"> de </w:t>
      </w:r>
      <w:proofErr w:type="spellStart"/>
      <w:r w:rsidR="00175AF2">
        <w:rPr>
          <w:rFonts w:ascii="Cambria" w:hAnsi="Cambria"/>
        </w:rPr>
        <w:t>votre</w:t>
      </w:r>
      <w:proofErr w:type="spellEnd"/>
      <w:r w:rsidR="00175AF2">
        <w:rPr>
          <w:rFonts w:ascii="Cambria" w:hAnsi="Cambria"/>
        </w:rPr>
        <w:t xml:space="preserve"> </w:t>
      </w:r>
      <w:proofErr w:type="spellStart"/>
      <w:r w:rsidR="00175AF2" w:rsidRPr="00175AF2">
        <w:rPr>
          <w:rFonts w:ascii="Cambria" w:hAnsi="Cambria"/>
        </w:rPr>
        <w:t>é</w:t>
      </w:r>
      <w:r w:rsidR="00175AF2">
        <w:rPr>
          <w:rFonts w:ascii="Cambria" w:hAnsi="Cambria"/>
        </w:rPr>
        <w:t>chantillon</w:t>
      </w:r>
      <w:proofErr w:type="spellEnd"/>
      <w:r w:rsidR="00175AF2">
        <w:rPr>
          <w:rFonts w:ascii="Cambria" w:hAnsi="Cambria"/>
        </w:rPr>
        <w:t xml:space="preserve"> de phage</w:t>
      </w:r>
      <w:r>
        <w:tab/>
      </w:r>
      <w:r w:rsidR="00DD0D9D">
        <w:tab/>
      </w:r>
      <w:r w:rsidR="00DD0D9D">
        <w:tab/>
      </w:r>
      <w:r w:rsidR="001315ED">
        <w:t>129</w:t>
      </w:r>
    </w:p>
    <w:p w14:paraId="11862508" w14:textId="2F4E33B5" w:rsidR="00152D85" w:rsidRDefault="00152D85" w:rsidP="00DD0D9D">
      <w:pPr>
        <w:ind w:firstLine="720"/>
      </w:pPr>
    </w:p>
    <w:p w14:paraId="66226145" w14:textId="77777777" w:rsidR="00592C44" w:rsidRDefault="00592C44" w:rsidP="00DD0D9D">
      <w:pPr>
        <w:ind w:firstLine="720"/>
      </w:pPr>
    </w:p>
    <w:p w14:paraId="1257520D" w14:textId="77777777" w:rsidR="000F4B96" w:rsidRDefault="00A67425" w:rsidP="00A67425">
      <w:pPr>
        <w:rPr>
          <w:b/>
        </w:rPr>
      </w:pPr>
      <w:r w:rsidRPr="00DD0D9D">
        <w:rPr>
          <w:b/>
        </w:rPr>
        <w:lastRenderedPageBreak/>
        <w:t>8-</w:t>
      </w:r>
      <w:r w:rsidR="00175AF2">
        <w:rPr>
          <w:b/>
        </w:rPr>
        <w:t xml:space="preserve"> </w:t>
      </w:r>
      <w:proofErr w:type="spellStart"/>
      <w:r w:rsidR="00175AF2">
        <w:rPr>
          <w:b/>
        </w:rPr>
        <w:t>Visualisation</w:t>
      </w:r>
      <w:proofErr w:type="spellEnd"/>
      <w:r w:rsidR="00175AF2">
        <w:rPr>
          <w:b/>
        </w:rPr>
        <w:t xml:space="preserve"> des </w:t>
      </w:r>
      <w:proofErr w:type="spellStart"/>
      <w:r w:rsidR="00175AF2">
        <w:rPr>
          <w:b/>
        </w:rPr>
        <w:t>particules</w:t>
      </w:r>
      <w:proofErr w:type="spellEnd"/>
      <w:r w:rsidR="00175AF2">
        <w:rPr>
          <w:b/>
        </w:rPr>
        <w:t xml:space="preserve"> </w:t>
      </w:r>
      <w:proofErr w:type="spellStart"/>
      <w:r w:rsidR="00175AF2">
        <w:rPr>
          <w:b/>
        </w:rPr>
        <w:t>phagiques</w:t>
      </w:r>
      <w:proofErr w:type="spellEnd"/>
      <w:r w:rsidR="00175AF2">
        <w:rPr>
          <w:b/>
        </w:rPr>
        <w:t xml:space="preserve"> par </w:t>
      </w:r>
      <w:proofErr w:type="spellStart"/>
      <w:r w:rsidR="00175AF2">
        <w:rPr>
          <w:b/>
        </w:rPr>
        <w:t>microscopie</w:t>
      </w:r>
      <w:proofErr w:type="spellEnd"/>
      <w:r w:rsidR="00175AF2">
        <w:rPr>
          <w:b/>
        </w:rPr>
        <w:t xml:space="preserve"> </w:t>
      </w:r>
      <w:proofErr w:type="spellStart"/>
      <w:r w:rsidR="00175AF2" w:rsidRPr="00175AF2">
        <w:rPr>
          <w:rFonts w:ascii="Cambria" w:hAnsi="Cambria"/>
          <w:b/>
          <w:bCs/>
        </w:rPr>
        <w:t>é</w:t>
      </w:r>
      <w:r w:rsidR="00175AF2">
        <w:rPr>
          <w:b/>
        </w:rPr>
        <w:t>lectronique</w:t>
      </w:r>
      <w:proofErr w:type="spellEnd"/>
      <w:r w:rsidR="00175AF2">
        <w:rPr>
          <w:b/>
        </w:rPr>
        <w:t xml:space="preserve"> </w:t>
      </w:r>
    </w:p>
    <w:p w14:paraId="70F591C0" w14:textId="4FFA8EF3" w:rsidR="00A67425" w:rsidRPr="00DD0D9D" w:rsidRDefault="00175AF2" w:rsidP="00592C44">
      <w:pPr>
        <w:ind w:firstLine="720"/>
        <w:rPr>
          <w:b/>
        </w:rPr>
      </w:pPr>
      <w:r w:rsidRPr="00175AF2">
        <w:rPr>
          <w:b/>
          <w:bCs/>
        </w:rPr>
        <w:t>à</w:t>
      </w:r>
      <w:r>
        <w:rPr>
          <w:b/>
        </w:rPr>
        <w:t xml:space="preserve"> transmission</w:t>
      </w:r>
      <w:r w:rsidR="000F4B96">
        <w:rPr>
          <w:b/>
        </w:rPr>
        <w:tab/>
      </w:r>
      <w:r w:rsidR="000F4B96">
        <w:rPr>
          <w:b/>
        </w:rPr>
        <w:tab/>
      </w:r>
      <w:r w:rsidR="000F4B96">
        <w:rPr>
          <w:b/>
        </w:rPr>
        <w:tab/>
      </w:r>
      <w:r w:rsidR="000F4B96">
        <w:rPr>
          <w:b/>
        </w:rPr>
        <w:tab/>
      </w:r>
      <w:r w:rsidR="000F4B96">
        <w:rPr>
          <w:b/>
        </w:rPr>
        <w:tab/>
      </w:r>
      <w:r w:rsidR="000F4B96">
        <w:rPr>
          <w:b/>
        </w:rPr>
        <w:tab/>
      </w:r>
      <w:r w:rsidR="000F4B96">
        <w:rPr>
          <w:b/>
        </w:rPr>
        <w:tab/>
      </w:r>
      <w:r w:rsidR="00175F3E">
        <w:rPr>
          <w:b/>
        </w:rPr>
        <w:tab/>
      </w:r>
      <w:r w:rsidR="001315ED">
        <w:rPr>
          <w:b/>
        </w:rPr>
        <w:t>133</w:t>
      </w:r>
    </w:p>
    <w:p w14:paraId="595BE090" w14:textId="77777777" w:rsidR="000F4B96" w:rsidRDefault="00A67425" w:rsidP="000F4B96">
      <w:pPr>
        <w:ind w:firstLine="720"/>
        <w:rPr>
          <w:rFonts w:ascii="Cambria" w:hAnsi="Cambria"/>
        </w:rPr>
      </w:pPr>
      <w:proofErr w:type="spellStart"/>
      <w:r>
        <w:t>Protocol</w:t>
      </w:r>
      <w:r w:rsidR="00175AF2">
        <w:t>e</w:t>
      </w:r>
      <w:proofErr w:type="spellEnd"/>
      <w:r>
        <w:t xml:space="preserve"> 8.1a</w:t>
      </w:r>
      <w:r w:rsidR="000F4B96">
        <w:t> </w:t>
      </w:r>
      <w:r>
        <w:t xml:space="preserve">: </w:t>
      </w:r>
      <w:r w:rsidR="00FA56D3">
        <w:t xml:space="preserve">Montage </w:t>
      </w:r>
      <w:proofErr w:type="spellStart"/>
      <w:r w:rsidR="00FA56D3">
        <w:t>d’</w:t>
      </w:r>
      <w:r w:rsidR="00FA56D3" w:rsidRPr="00175AF2">
        <w:rPr>
          <w:rFonts w:ascii="Cambria" w:hAnsi="Cambria"/>
        </w:rPr>
        <w:t>é</w:t>
      </w:r>
      <w:r w:rsidR="00FA56D3">
        <w:rPr>
          <w:rFonts w:ascii="Cambria" w:hAnsi="Cambria"/>
        </w:rPr>
        <w:t>chantillons</w:t>
      </w:r>
      <w:proofErr w:type="spellEnd"/>
      <w:r w:rsidR="00FA56D3">
        <w:rPr>
          <w:rFonts w:ascii="Cambria" w:hAnsi="Cambria"/>
        </w:rPr>
        <w:t xml:space="preserve"> de phages pour MET et </w:t>
      </w:r>
    </w:p>
    <w:p w14:paraId="57A5F5E7" w14:textId="716F2CD2" w:rsidR="00A67425" w:rsidRPr="000F4B96" w:rsidRDefault="00FA56D3" w:rsidP="000F4B96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 xml:space="preserve">coloration par </w:t>
      </w:r>
      <w:proofErr w:type="spellStart"/>
      <w:r>
        <w:rPr>
          <w:rFonts w:ascii="Cambria" w:hAnsi="Cambria"/>
        </w:rPr>
        <w:t>l’ac</w:t>
      </w:r>
      <w:r w:rsidRPr="00175AF2">
        <w:rPr>
          <w:rFonts w:ascii="Cambria" w:hAnsi="Cambria"/>
        </w:rPr>
        <w:t>é</w:t>
      </w:r>
      <w:r>
        <w:rPr>
          <w:rFonts w:ascii="Cambria" w:hAnsi="Cambria"/>
        </w:rPr>
        <w:t>tate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d’uranyle</w:t>
      </w:r>
      <w:proofErr w:type="spellEnd"/>
      <w:r w:rsidR="00152D85">
        <w:tab/>
      </w:r>
      <w:r w:rsidR="00152D85">
        <w:tab/>
      </w:r>
      <w:r w:rsidR="000F4B96">
        <w:tab/>
      </w:r>
      <w:r w:rsidR="000F4B96">
        <w:tab/>
      </w:r>
      <w:r w:rsidR="000F4B96">
        <w:tab/>
      </w:r>
      <w:r w:rsidR="001315ED">
        <w:t>137</w:t>
      </w:r>
    </w:p>
    <w:p w14:paraId="59B2516E" w14:textId="19E604E8" w:rsidR="000F4B96" w:rsidRDefault="00A67425" w:rsidP="000F4B96">
      <w:pPr>
        <w:ind w:firstLine="720"/>
        <w:rPr>
          <w:rFonts w:ascii="Cambria" w:hAnsi="Cambria"/>
        </w:rPr>
      </w:pPr>
      <w:proofErr w:type="spellStart"/>
      <w:r>
        <w:t>Protocol</w:t>
      </w:r>
      <w:r w:rsidR="00175AF2">
        <w:t>e</w:t>
      </w:r>
      <w:proofErr w:type="spellEnd"/>
      <w:r>
        <w:t xml:space="preserve"> 8.1b</w:t>
      </w:r>
      <w:r w:rsidR="000F4B96">
        <w:t> </w:t>
      </w:r>
      <w:r>
        <w:t xml:space="preserve">: </w:t>
      </w:r>
      <w:r w:rsidR="00FA56D3">
        <w:t xml:space="preserve">Montage </w:t>
      </w:r>
      <w:proofErr w:type="spellStart"/>
      <w:r w:rsidR="00FA56D3">
        <w:t>d’</w:t>
      </w:r>
      <w:r w:rsidR="00FA56D3" w:rsidRPr="00175AF2">
        <w:rPr>
          <w:rFonts w:ascii="Cambria" w:hAnsi="Cambria"/>
        </w:rPr>
        <w:t>é</w:t>
      </w:r>
      <w:r w:rsidR="00FA56D3">
        <w:rPr>
          <w:rFonts w:ascii="Cambria" w:hAnsi="Cambria"/>
        </w:rPr>
        <w:t>chantillons</w:t>
      </w:r>
      <w:proofErr w:type="spellEnd"/>
      <w:r w:rsidR="00FA56D3">
        <w:rPr>
          <w:rFonts w:ascii="Cambria" w:hAnsi="Cambria"/>
        </w:rPr>
        <w:t xml:space="preserve"> de phages pour MET et </w:t>
      </w:r>
    </w:p>
    <w:p w14:paraId="03D602A8" w14:textId="77777777" w:rsidR="000F4B96" w:rsidRDefault="00FA56D3" w:rsidP="000F4B96">
      <w:pPr>
        <w:ind w:left="720" w:firstLine="720"/>
      </w:pPr>
      <w:r>
        <w:rPr>
          <w:rFonts w:ascii="Cambria" w:hAnsi="Cambria"/>
        </w:rPr>
        <w:t xml:space="preserve">coloration par </w:t>
      </w:r>
      <w:proofErr w:type="spellStart"/>
      <w:r>
        <w:rPr>
          <w:rFonts w:ascii="Cambria" w:hAnsi="Cambria"/>
        </w:rPr>
        <w:t>l’ac</w:t>
      </w:r>
      <w:r w:rsidRPr="00175AF2">
        <w:rPr>
          <w:rFonts w:ascii="Cambria" w:hAnsi="Cambria"/>
        </w:rPr>
        <w:t>é</w:t>
      </w:r>
      <w:r>
        <w:rPr>
          <w:rFonts w:ascii="Cambria" w:hAnsi="Cambria"/>
        </w:rPr>
        <w:t>tate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d’uranyle</w:t>
      </w:r>
      <w:proofErr w:type="spellEnd"/>
      <w:r>
        <w:t xml:space="preserve"> (</w:t>
      </w:r>
      <w:proofErr w:type="spellStart"/>
      <w:r>
        <w:t>protocole</w:t>
      </w:r>
      <w:proofErr w:type="spellEnd"/>
      <w:r>
        <w:t xml:space="preserve"> Classique </w:t>
      </w:r>
    </w:p>
    <w:p w14:paraId="2A5D0F59" w14:textId="62BD20E8" w:rsidR="00A67425" w:rsidRPr="000F4B96" w:rsidRDefault="00FA56D3" w:rsidP="000F4B96">
      <w:pPr>
        <w:ind w:left="720" w:firstLine="720"/>
        <w:rPr>
          <w:rFonts w:ascii="Cambria" w:hAnsi="Cambria"/>
        </w:rPr>
      </w:pPr>
      <w:proofErr w:type="spellStart"/>
      <w:r>
        <w:t>utilisant</w:t>
      </w:r>
      <w:proofErr w:type="spellEnd"/>
      <w:r>
        <w:t xml:space="preserve"> un </w:t>
      </w:r>
      <w:proofErr w:type="spellStart"/>
      <w:r>
        <w:t>adh</w:t>
      </w:r>
      <w:r w:rsidRPr="00175AF2">
        <w:rPr>
          <w:rFonts w:ascii="Cambria" w:hAnsi="Cambria"/>
        </w:rPr>
        <w:t>é</w:t>
      </w:r>
      <w:r>
        <w:rPr>
          <w:rFonts w:ascii="Cambria" w:hAnsi="Cambria"/>
        </w:rPr>
        <w:t>sif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Pelco</w:t>
      </w:r>
      <w:proofErr w:type="spellEnd"/>
      <w:r>
        <w:rPr>
          <w:rFonts w:ascii="Cambria" w:hAnsi="Cambria"/>
        </w:rPr>
        <w:t>)</w:t>
      </w:r>
      <w:r w:rsidR="00152D85">
        <w:tab/>
      </w:r>
      <w:r w:rsidR="000F4B96">
        <w:tab/>
      </w:r>
      <w:r w:rsidR="000F4B96">
        <w:tab/>
      </w:r>
      <w:r w:rsidR="000F4B96">
        <w:tab/>
      </w:r>
      <w:r w:rsidR="000F4B96">
        <w:tab/>
      </w:r>
      <w:r w:rsidR="000F4B96">
        <w:tab/>
      </w:r>
      <w:r w:rsidR="00B81619">
        <w:t>143</w:t>
      </w:r>
    </w:p>
    <w:p w14:paraId="1568B282" w14:textId="77777777" w:rsidR="00152D85" w:rsidRDefault="00152D85" w:rsidP="00152D85">
      <w:pPr>
        <w:ind w:left="720" w:firstLine="720"/>
      </w:pPr>
    </w:p>
    <w:p w14:paraId="329C9643" w14:textId="77777777" w:rsidR="001D5A32" w:rsidRDefault="001D5A32" w:rsidP="00152D85">
      <w:pPr>
        <w:ind w:left="720" w:firstLine="720"/>
      </w:pPr>
    </w:p>
    <w:p w14:paraId="4F228A5F" w14:textId="6B0240E7" w:rsidR="00A67425" w:rsidRPr="00DD0D9D" w:rsidRDefault="00A67425" w:rsidP="00A67425">
      <w:pPr>
        <w:rPr>
          <w:b/>
        </w:rPr>
      </w:pPr>
      <w:r w:rsidRPr="00FA56D3">
        <w:rPr>
          <w:b/>
          <w:bCs/>
        </w:rPr>
        <w:t>9-</w:t>
      </w:r>
      <w:r w:rsidRPr="00DD0D9D">
        <w:rPr>
          <w:b/>
        </w:rPr>
        <w:t xml:space="preserve"> </w:t>
      </w:r>
      <w:proofErr w:type="spellStart"/>
      <w:r w:rsidR="00FA56D3">
        <w:rPr>
          <w:b/>
        </w:rPr>
        <w:t>Extraire</w:t>
      </w:r>
      <w:proofErr w:type="spellEnd"/>
      <w:r w:rsidR="00FA56D3">
        <w:rPr>
          <w:b/>
        </w:rPr>
        <w:t xml:space="preserve"> l’ADN de phage</w:t>
      </w:r>
      <w:r w:rsidRPr="00DD0D9D">
        <w:rPr>
          <w:b/>
        </w:rPr>
        <w:tab/>
      </w:r>
      <w:r w:rsidR="00DD0D9D" w:rsidRPr="00DD0D9D">
        <w:rPr>
          <w:b/>
        </w:rPr>
        <w:tab/>
      </w:r>
      <w:r w:rsidR="00DD0D9D" w:rsidRPr="00DD0D9D">
        <w:rPr>
          <w:b/>
        </w:rPr>
        <w:tab/>
      </w:r>
      <w:r w:rsidR="00DD0D9D" w:rsidRPr="00DD0D9D">
        <w:rPr>
          <w:b/>
        </w:rPr>
        <w:tab/>
      </w:r>
      <w:r w:rsidR="00DD0D9D" w:rsidRPr="00DD0D9D">
        <w:rPr>
          <w:b/>
        </w:rPr>
        <w:tab/>
      </w:r>
      <w:r w:rsidR="00DD0D9D" w:rsidRPr="00DD0D9D">
        <w:rPr>
          <w:b/>
        </w:rPr>
        <w:tab/>
      </w:r>
      <w:r w:rsidR="00DD0D9D" w:rsidRPr="00DD0D9D">
        <w:rPr>
          <w:b/>
        </w:rPr>
        <w:tab/>
      </w:r>
      <w:r w:rsidR="00EE6B10">
        <w:rPr>
          <w:b/>
        </w:rPr>
        <w:t>149</w:t>
      </w:r>
    </w:p>
    <w:p w14:paraId="7B232B76" w14:textId="043831E2" w:rsidR="00A67425" w:rsidRDefault="00A67425" w:rsidP="00DD0D9D">
      <w:pPr>
        <w:ind w:firstLine="720"/>
      </w:pPr>
      <w:proofErr w:type="spellStart"/>
      <w:r>
        <w:t>Protocol</w:t>
      </w:r>
      <w:r w:rsidR="00FA56D3">
        <w:t>e</w:t>
      </w:r>
      <w:proofErr w:type="spellEnd"/>
      <w:r>
        <w:t xml:space="preserve"> 9.1</w:t>
      </w:r>
      <w:r w:rsidR="000F4B96">
        <w:t> </w:t>
      </w:r>
      <w:r>
        <w:t xml:space="preserve">: </w:t>
      </w:r>
      <w:r w:rsidR="00FA56D3">
        <w:t xml:space="preserve">Extraction </w:t>
      </w:r>
      <w:proofErr w:type="spellStart"/>
      <w:r w:rsidR="00FA56D3">
        <w:t>d’ADN</w:t>
      </w:r>
      <w:proofErr w:type="spellEnd"/>
      <w:r w:rsidR="00FA56D3">
        <w:t xml:space="preserve"> de phage</w:t>
      </w:r>
      <w:r>
        <w:tab/>
      </w:r>
      <w:r w:rsidR="00DD0D9D">
        <w:tab/>
      </w:r>
      <w:r w:rsidR="00DD0D9D">
        <w:tab/>
      </w:r>
      <w:r w:rsidR="00DD0D9D">
        <w:tab/>
      </w:r>
      <w:r w:rsidR="00DD0D9D">
        <w:tab/>
      </w:r>
      <w:r w:rsidR="00EE6B10">
        <w:t>152</w:t>
      </w:r>
    </w:p>
    <w:p w14:paraId="6C94D09C" w14:textId="77777777" w:rsidR="00152D85" w:rsidRDefault="00152D85" w:rsidP="00DD0D9D">
      <w:pPr>
        <w:ind w:firstLine="720"/>
      </w:pPr>
    </w:p>
    <w:p w14:paraId="4FB5DA00" w14:textId="77777777" w:rsidR="000F4B96" w:rsidRDefault="00A67425" w:rsidP="00A67425">
      <w:pPr>
        <w:rPr>
          <w:rFonts w:ascii="Cambria" w:hAnsi="Cambria"/>
          <w:b/>
        </w:rPr>
      </w:pPr>
      <w:r w:rsidRPr="00DD0D9D">
        <w:rPr>
          <w:b/>
        </w:rPr>
        <w:t xml:space="preserve">10- </w:t>
      </w:r>
      <w:proofErr w:type="spellStart"/>
      <w:r w:rsidR="00FA56D3" w:rsidRPr="00FA56D3">
        <w:rPr>
          <w:b/>
        </w:rPr>
        <w:t>Caract</w:t>
      </w:r>
      <w:r w:rsidR="00FA56D3" w:rsidRPr="00FA56D3">
        <w:rPr>
          <w:rFonts w:ascii="Cambria" w:hAnsi="Cambria"/>
          <w:b/>
        </w:rPr>
        <w:t>ériser</w:t>
      </w:r>
      <w:proofErr w:type="spellEnd"/>
      <w:r w:rsidR="00FA56D3" w:rsidRPr="00FA56D3">
        <w:rPr>
          <w:rFonts w:ascii="Cambria" w:hAnsi="Cambria"/>
          <w:b/>
        </w:rPr>
        <w:t xml:space="preserve"> un </w:t>
      </w:r>
      <w:proofErr w:type="spellStart"/>
      <w:r w:rsidR="00FA56D3" w:rsidRPr="00FA56D3">
        <w:rPr>
          <w:rFonts w:ascii="Cambria" w:hAnsi="Cambria"/>
          <w:b/>
        </w:rPr>
        <w:t>génome</w:t>
      </w:r>
      <w:proofErr w:type="spellEnd"/>
      <w:r w:rsidR="00FA56D3" w:rsidRPr="00FA56D3">
        <w:rPr>
          <w:rFonts w:ascii="Cambria" w:hAnsi="Cambria"/>
          <w:b/>
        </w:rPr>
        <w:t xml:space="preserve"> de phage par </w:t>
      </w:r>
      <w:proofErr w:type="spellStart"/>
      <w:r w:rsidR="00FA56D3" w:rsidRPr="00FA56D3">
        <w:rPr>
          <w:rFonts w:ascii="Cambria" w:hAnsi="Cambria"/>
          <w:b/>
        </w:rPr>
        <w:t>l’utilisation</w:t>
      </w:r>
      <w:proofErr w:type="spellEnd"/>
      <w:r w:rsidR="00FA56D3" w:rsidRPr="00FA56D3">
        <w:rPr>
          <w:rFonts w:ascii="Cambria" w:hAnsi="Cambria"/>
          <w:b/>
        </w:rPr>
        <w:t xml:space="preserve"> </w:t>
      </w:r>
      <w:proofErr w:type="spellStart"/>
      <w:r w:rsidR="00FA56D3" w:rsidRPr="00FA56D3">
        <w:rPr>
          <w:rFonts w:ascii="Cambria" w:hAnsi="Cambria"/>
          <w:b/>
        </w:rPr>
        <w:t>d’enzymes</w:t>
      </w:r>
      <w:proofErr w:type="spellEnd"/>
      <w:r w:rsidR="00FA56D3" w:rsidRPr="00FA56D3">
        <w:rPr>
          <w:rFonts w:ascii="Cambria" w:hAnsi="Cambria"/>
          <w:b/>
        </w:rPr>
        <w:t xml:space="preserve"> de </w:t>
      </w:r>
    </w:p>
    <w:p w14:paraId="0F473C9D" w14:textId="3617C418" w:rsidR="00A67425" w:rsidRPr="00DD0D9D" w:rsidRDefault="00FA56D3" w:rsidP="000F4B96">
      <w:pPr>
        <w:ind w:firstLine="720"/>
        <w:rPr>
          <w:b/>
        </w:rPr>
      </w:pPr>
      <w:r w:rsidRPr="00FA56D3">
        <w:rPr>
          <w:rFonts w:ascii="Cambria" w:hAnsi="Cambria"/>
          <w:b/>
        </w:rPr>
        <w:t>restrictio</w:t>
      </w:r>
      <w:r>
        <w:rPr>
          <w:rFonts w:ascii="Cambria" w:hAnsi="Cambria"/>
          <w:b/>
        </w:rPr>
        <w:t>n</w:t>
      </w:r>
      <w:r w:rsidR="00DD0D9D">
        <w:rPr>
          <w:b/>
        </w:rPr>
        <w:tab/>
      </w:r>
      <w:r w:rsidR="000F4B96">
        <w:rPr>
          <w:b/>
        </w:rPr>
        <w:tab/>
      </w:r>
      <w:r w:rsidR="000F4B96">
        <w:rPr>
          <w:b/>
        </w:rPr>
        <w:tab/>
      </w:r>
      <w:r w:rsidR="000F4B96">
        <w:rPr>
          <w:b/>
        </w:rPr>
        <w:tab/>
      </w:r>
      <w:r w:rsidR="000F4B96">
        <w:rPr>
          <w:b/>
        </w:rPr>
        <w:tab/>
      </w:r>
      <w:r w:rsidR="000F4B96">
        <w:rPr>
          <w:b/>
        </w:rPr>
        <w:tab/>
      </w:r>
      <w:r w:rsidR="000F4B96">
        <w:rPr>
          <w:b/>
        </w:rPr>
        <w:tab/>
      </w:r>
      <w:r w:rsidR="000F4B96">
        <w:rPr>
          <w:b/>
        </w:rPr>
        <w:tab/>
      </w:r>
      <w:r w:rsidR="000F4B96">
        <w:rPr>
          <w:b/>
        </w:rPr>
        <w:tab/>
      </w:r>
      <w:r w:rsidR="00EE4D07">
        <w:rPr>
          <w:b/>
        </w:rPr>
        <w:t>157</w:t>
      </w:r>
    </w:p>
    <w:p w14:paraId="3AED187F" w14:textId="7CC4DE29" w:rsidR="00A67425" w:rsidRDefault="00A67425" w:rsidP="00DD0D9D">
      <w:pPr>
        <w:ind w:firstLine="720"/>
      </w:pPr>
      <w:proofErr w:type="spellStart"/>
      <w:r>
        <w:t>Protocol</w:t>
      </w:r>
      <w:r w:rsidR="00FA56D3">
        <w:t>e</w:t>
      </w:r>
      <w:proofErr w:type="spellEnd"/>
      <w:r>
        <w:t xml:space="preserve"> 10.1</w:t>
      </w:r>
      <w:r w:rsidR="000F4B96">
        <w:t> </w:t>
      </w:r>
      <w:r>
        <w:t xml:space="preserve">: </w:t>
      </w:r>
      <w:proofErr w:type="spellStart"/>
      <w:r w:rsidR="00FA56D3" w:rsidRPr="00FA56D3">
        <w:t>Pr</w:t>
      </w:r>
      <w:r w:rsidR="00FA56D3" w:rsidRPr="00FA56D3">
        <w:rPr>
          <w:rFonts w:ascii="Cambria" w:hAnsi="Cambria"/>
        </w:rPr>
        <w:t>éparer</w:t>
      </w:r>
      <w:proofErr w:type="spellEnd"/>
      <w:r w:rsidR="00FA56D3" w:rsidRPr="00FA56D3">
        <w:rPr>
          <w:rFonts w:ascii="Cambria" w:hAnsi="Cambria"/>
        </w:rPr>
        <w:t xml:space="preserve"> des digestions par enzymes de restriction</w:t>
      </w:r>
      <w:r w:rsidR="00DD0D9D">
        <w:tab/>
      </w:r>
      <w:r w:rsidR="00EE4D07">
        <w:t>161</w:t>
      </w:r>
    </w:p>
    <w:p w14:paraId="34D18239" w14:textId="2DEC57DC" w:rsidR="00A67425" w:rsidRDefault="00A67425" w:rsidP="00DD0D9D">
      <w:pPr>
        <w:ind w:firstLine="720"/>
      </w:pPr>
      <w:proofErr w:type="spellStart"/>
      <w:r>
        <w:t>Protocol</w:t>
      </w:r>
      <w:r w:rsidR="00FA56D3">
        <w:t>e</w:t>
      </w:r>
      <w:proofErr w:type="spellEnd"/>
      <w:r w:rsidR="00FA56D3">
        <w:t xml:space="preserve"> </w:t>
      </w:r>
      <w:r>
        <w:t>10.2</w:t>
      </w:r>
      <w:r w:rsidR="000F4B96">
        <w:t> </w:t>
      </w:r>
      <w:r w:rsidRPr="00FA56D3">
        <w:t xml:space="preserve">: </w:t>
      </w:r>
      <w:proofErr w:type="spellStart"/>
      <w:r w:rsidR="00FA56D3" w:rsidRPr="00FA56D3">
        <w:t>Pr</w:t>
      </w:r>
      <w:r w:rsidR="00FA56D3" w:rsidRPr="00FA56D3">
        <w:rPr>
          <w:rFonts w:ascii="Cambria" w:hAnsi="Cambria"/>
        </w:rPr>
        <w:t>éparation</w:t>
      </w:r>
      <w:proofErr w:type="spellEnd"/>
      <w:r w:rsidR="00FA56D3" w:rsidRPr="00FA56D3">
        <w:rPr>
          <w:rFonts w:ascii="Cambria" w:hAnsi="Cambria"/>
        </w:rPr>
        <w:t xml:space="preserve"> d’un gel </w:t>
      </w:r>
      <w:proofErr w:type="spellStart"/>
      <w:r w:rsidR="00FA56D3" w:rsidRPr="00FA56D3">
        <w:rPr>
          <w:rFonts w:ascii="Cambria" w:hAnsi="Cambria"/>
        </w:rPr>
        <w:t>d’agarose</w:t>
      </w:r>
      <w:proofErr w:type="spellEnd"/>
      <w:r w:rsidR="00DD0D9D">
        <w:tab/>
      </w:r>
      <w:r w:rsidR="00DD0D9D">
        <w:tab/>
      </w:r>
      <w:r w:rsidR="000F4B96">
        <w:tab/>
      </w:r>
      <w:r w:rsidR="000F4B96">
        <w:tab/>
      </w:r>
      <w:r w:rsidR="00EE4D07">
        <w:t>165</w:t>
      </w:r>
    </w:p>
    <w:p w14:paraId="0758D890" w14:textId="77777777" w:rsidR="000F4B96" w:rsidRDefault="00A67425" w:rsidP="00FA56D3">
      <w:pPr>
        <w:ind w:firstLine="720"/>
      </w:pPr>
      <w:proofErr w:type="spellStart"/>
      <w:r>
        <w:t>Protocol</w:t>
      </w:r>
      <w:r w:rsidR="00FA56D3">
        <w:t>e</w:t>
      </w:r>
      <w:proofErr w:type="spellEnd"/>
      <w:r>
        <w:t xml:space="preserve"> 10.3</w:t>
      </w:r>
      <w:r w:rsidR="000F4B96">
        <w:t> </w:t>
      </w:r>
      <w:r>
        <w:t xml:space="preserve">: </w:t>
      </w:r>
      <w:proofErr w:type="spellStart"/>
      <w:r w:rsidR="00FA56D3">
        <w:t>Électrophorèse</w:t>
      </w:r>
      <w:proofErr w:type="spellEnd"/>
      <w:r w:rsidR="00FA56D3">
        <w:t xml:space="preserve"> sur gel de digestions par enzymes de</w:t>
      </w:r>
    </w:p>
    <w:p w14:paraId="4368E4D3" w14:textId="61DEADD2" w:rsidR="00A67425" w:rsidRDefault="00FA56D3" w:rsidP="000F4B96">
      <w:pPr>
        <w:ind w:left="720" w:firstLine="720"/>
      </w:pPr>
      <w:r>
        <w:t>restriction</w:t>
      </w:r>
      <w:r w:rsidR="00DD0D9D">
        <w:tab/>
      </w:r>
      <w:r w:rsidR="00152D85">
        <w:tab/>
      </w:r>
      <w:r w:rsidR="00152D85">
        <w:tab/>
      </w:r>
      <w:r w:rsidR="00152D85">
        <w:tab/>
      </w:r>
      <w:r w:rsidR="000F4B96">
        <w:tab/>
      </w:r>
      <w:r w:rsidR="000F4B96">
        <w:tab/>
      </w:r>
      <w:r w:rsidR="000F4B96">
        <w:tab/>
      </w:r>
      <w:r w:rsidR="00152D85">
        <w:tab/>
      </w:r>
      <w:r w:rsidR="00EE4D07">
        <w:t>169</w:t>
      </w:r>
    </w:p>
    <w:p w14:paraId="10E3904A" w14:textId="77777777" w:rsidR="000F4B96" w:rsidRDefault="00A67425" w:rsidP="00DD0D9D">
      <w:pPr>
        <w:ind w:firstLine="720"/>
      </w:pPr>
      <w:proofErr w:type="spellStart"/>
      <w:r>
        <w:t>Protocol</w:t>
      </w:r>
      <w:r w:rsidR="00FA56D3">
        <w:t>e</w:t>
      </w:r>
      <w:proofErr w:type="spellEnd"/>
      <w:r>
        <w:t xml:space="preserve"> 10.4</w:t>
      </w:r>
      <w:r w:rsidR="000F4B96">
        <w:t> </w:t>
      </w:r>
      <w:r>
        <w:t xml:space="preserve">: </w:t>
      </w:r>
      <w:proofErr w:type="spellStart"/>
      <w:r w:rsidR="00FA56D3">
        <w:t>Analyse</w:t>
      </w:r>
      <w:proofErr w:type="spellEnd"/>
      <w:r w:rsidR="00FA56D3">
        <w:t xml:space="preserve"> des gels de digestion par enzymes de </w:t>
      </w:r>
    </w:p>
    <w:p w14:paraId="2A1F3D35" w14:textId="2CF15F32" w:rsidR="00A67425" w:rsidRDefault="00FA56D3" w:rsidP="000F4B96">
      <w:pPr>
        <w:ind w:left="720" w:firstLine="720"/>
      </w:pPr>
      <w:r>
        <w:t>restriction</w:t>
      </w:r>
      <w:r w:rsidR="00DD0D9D">
        <w:tab/>
      </w:r>
      <w:r w:rsidR="000F4B96">
        <w:tab/>
      </w:r>
      <w:r w:rsidR="000F4B96">
        <w:tab/>
      </w:r>
      <w:r w:rsidR="000F4B96">
        <w:tab/>
      </w:r>
      <w:r w:rsidR="000F4B96">
        <w:tab/>
      </w:r>
      <w:r w:rsidR="000F4B96">
        <w:tab/>
      </w:r>
      <w:r w:rsidR="000F4B96">
        <w:tab/>
      </w:r>
      <w:r w:rsidR="000F4B96">
        <w:tab/>
      </w:r>
      <w:r w:rsidR="00EE4D07">
        <w:t>173</w:t>
      </w:r>
    </w:p>
    <w:p w14:paraId="2C192A28" w14:textId="77777777" w:rsidR="00152D85" w:rsidRDefault="00152D85" w:rsidP="00DD0D9D">
      <w:pPr>
        <w:ind w:firstLine="720"/>
      </w:pPr>
    </w:p>
    <w:p w14:paraId="0E309035" w14:textId="596BC5D2" w:rsidR="00175F3E" w:rsidRDefault="00A67425" w:rsidP="00A67425">
      <w:pPr>
        <w:rPr>
          <w:b/>
        </w:rPr>
      </w:pPr>
      <w:r w:rsidRPr="00152D85">
        <w:rPr>
          <w:b/>
        </w:rPr>
        <w:t>11-</w:t>
      </w:r>
      <w:r w:rsidR="00175F3E" w:rsidRPr="00175F3E">
        <w:rPr>
          <w:b/>
        </w:rPr>
        <w:t xml:space="preserve"> </w:t>
      </w:r>
      <w:r w:rsidR="00CF4D4C">
        <w:rPr>
          <w:b/>
        </w:rPr>
        <w:t xml:space="preserve">Explorer </w:t>
      </w:r>
      <w:proofErr w:type="spellStart"/>
      <w:r w:rsidR="00CF4D4C">
        <w:rPr>
          <w:b/>
        </w:rPr>
        <w:t>davantage</w:t>
      </w:r>
      <w:proofErr w:type="spellEnd"/>
      <w:r w:rsidR="00175F3E">
        <w:rPr>
          <w:b/>
        </w:rPr>
        <w:tab/>
      </w:r>
      <w:r w:rsidR="00175F3E">
        <w:rPr>
          <w:b/>
        </w:rPr>
        <w:tab/>
      </w:r>
      <w:r w:rsidR="00175F3E">
        <w:rPr>
          <w:b/>
        </w:rPr>
        <w:tab/>
      </w:r>
      <w:r w:rsidR="000F4B96">
        <w:rPr>
          <w:b/>
        </w:rPr>
        <w:tab/>
      </w:r>
      <w:r w:rsidR="000F4B96">
        <w:rPr>
          <w:b/>
        </w:rPr>
        <w:tab/>
      </w:r>
      <w:r w:rsidR="000F4B96">
        <w:rPr>
          <w:b/>
        </w:rPr>
        <w:tab/>
      </w:r>
      <w:r w:rsidR="000F4B96">
        <w:rPr>
          <w:b/>
        </w:rPr>
        <w:tab/>
      </w:r>
      <w:r w:rsidR="000F4B96">
        <w:rPr>
          <w:b/>
        </w:rPr>
        <w:tab/>
      </w:r>
      <w:r w:rsidR="00EE4D07">
        <w:rPr>
          <w:b/>
        </w:rPr>
        <w:t>178</w:t>
      </w:r>
    </w:p>
    <w:p w14:paraId="302124A4" w14:textId="77777777" w:rsidR="000F4B96" w:rsidRDefault="00175F3E" w:rsidP="007C1B80">
      <w:pPr>
        <w:rPr>
          <w:rFonts w:ascii="Cambria" w:hAnsi="Cambria"/>
        </w:rPr>
      </w:pPr>
      <w:r>
        <w:rPr>
          <w:b/>
        </w:rPr>
        <w:tab/>
      </w:r>
      <w:proofErr w:type="spellStart"/>
      <w:r w:rsidRPr="00175F3E">
        <w:t>Protocol</w:t>
      </w:r>
      <w:r w:rsidR="00FA56D3">
        <w:t>e</w:t>
      </w:r>
      <w:proofErr w:type="spellEnd"/>
      <w:r w:rsidRPr="00175F3E">
        <w:t xml:space="preserve"> 11.1</w:t>
      </w:r>
      <w:r w:rsidR="000F4B96">
        <w:t> </w:t>
      </w:r>
      <w:r w:rsidRPr="00175F3E">
        <w:t xml:space="preserve">: </w:t>
      </w:r>
      <w:proofErr w:type="spellStart"/>
      <w:r w:rsidR="007C1B80">
        <w:t>Cr</w:t>
      </w:r>
      <w:r w:rsidR="007C1B80" w:rsidRPr="00FA56D3">
        <w:rPr>
          <w:rFonts w:ascii="Cambria" w:hAnsi="Cambria"/>
        </w:rPr>
        <w:t>é</w:t>
      </w:r>
      <w:r w:rsidR="007C1B80">
        <w:rPr>
          <w:rFonts w:ascii="Cambria" w:hAnsi="Cambria"/>
        </w:rPr>
        <w:t>er</w:t>
      </w:r>
      <w:proofErr w:type="spellEnd"/>
      <w:r w:rsidR="007C1B80">
        <w:rPr>
          <w:rFonts w:ascii="Cambria" w:hAnsi="Cambria"/>
        </w:rPr>
        <w:t xml:space="preserve"> et tester des </w:t>
      </w:r>
      <w:proofErr w:type="spellStart"/>
      <w:r w:rsidR="007C1B80">
        <w:rPr>
          <w:rFonts w:ascii="Cambria" w:hAnsi="Cambria"/>
        </w:rPr>
        <w:t>lysogènes</w:t>
      </w:r>
      <w:proofErr w:type="spellEnd"/>
      <w:r w:rsidR="000F4B96">
        <w:rPr>
          <w:rFonts w:ascii="Cambria" w:hAnsi="Cambria"/>
        </w:rPr>
        <w:t> </w:t>
      </w:r>
      <w:r w:rsidR="007C1B80">
        <w:rPr>
          <w:rFonts w:ascii="Cambria" w:hAnsi="Cambria"/>
        </w:rPr>
        <w:t xml:space="preserve">: Striation à </w:t>
      </w:r>
      <w:proofErr w:type="spellStart"/>
      <w:r w:rsidR="007C1B80">
        <w:rPr>
          <w:rFonts w:ascii="Cambria" w:hAnsi="Cambria"/>
        </w:rPr>
        <w:t>partir</w:t>
      </w:r>
      <w:proofErr w:type="spellEnd"/>
      <w:r w:rsidR="007C1B80">
        <w:rPr>
          <w:rFonts w:ascii="Cambria" w:hAnsi="Cambria"/>
        </w:rPr>
        <w:t xml:space="preserve"> </w:t>
      </w:r>
    </w:p>
    <w:p w14:paraId="55FF52E6" w14:textId="6F772A4D" w:rsidR="00175F3E" w:rsidRDefault="007C1B80" w:rsidP="000F4B96">
      <w:pPr>
        <w:ind w:left="720" w:firstLine="720"/>
      </w:pPr>
      <w:r>
        <w:rPr>
          <w:rFonts w:ascii="Cambria" w:hAnsi="Cambria"/>
        </w:rPr>
        <w:t xml:space="preserve">d’un phage à </w:t>
      </w:r>
      <w:proofErr w:type="spellStart"/>
      <w:r>
        <w:rPr>
          <w:rFonts w:ascii="Cambria" w:hAnsi="Cambria"/>
        </w:rPr>
        <w:t>titre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FA56D3">
        <w:rPr>
          <w:rFonts w:ascii="Cambria" w:hAnsi="Cambria"/>
        </w:rPr>
        <w:t>é</w:t>
      </w:r>
      <w:r>
        <w:rPr>
          <w:rFonts w:ascii="Cambria" w:hAnsi="Cambria"/>
        </w:rPr>
        <w:t>lev</w:t>
      </w:r>
      <w:r w:rsidRPr="00FA56D3">
        <w:rPr>
          <w:rFonts w:ascii="Cambria" w:hAnsi="Cambria"/>
        </w:rPr>
        <w:t>é</w:t>
      </w:r>
      <w:proofErr w:type="spellEnd"/>
      <w:r w:rsidR="00175F3E">
        <w:tab/>
      </w:r>
      <w:r w:rsidR="00175F3E">
        <w:tab/>
      </w:r>
      <w:r w:rsidR="00175F3E">
        <w:tab/>
      </w:r>
      <w:r w:rsidR="00175F3E">
        <w:tab/>
      </w:r>
      <w:r w:rsidR="000F4B96">
        <w:tab/>
      </w:r>
      <w:r w:rsidR="000F4B96">
        <w:tab/>
      </w:r>
      <w:r w:rsidR="00EE4D07">
        <w:t>182</w:t>
      </w:r>
    </w:p>
    <w:p w14:paraId="33ED06B5" w14:textId="77777777" w:rsidR="000F4B96" w:rsidRDefault="00175F3E" w:rsidP="007C1B80">
      <w:pPr>
        <w:ind w:firstLine="720"/>
      </w:pPr>
      <w:proofErr w:type="spellStart"/>
      <w:r>
        <w:t>Protocol</w:t>
      </w:r>
      <w:r w:rsidR="00FA56D3">
        <w:t>e</w:t>
      </w:r>
      <w:proofErr w:type="spellEnd"/>
      <w:r>
        <w:t xml:space="preserve"> 11.2</w:t>
      </w:r>
      <w:r w:rsidR="000F4B96">
        <w:t> </w:t>
      </w:r>
      <w:r>
        <w:t xml:space="preserve">: </w:t>
      </w:r>
      <w:r w:rsidR="007C1B80">
        <w:t>Test et verification</w:t>
      </w:r>
      <w:r w:rsidR="007C1B80">
        <w:rPr>
          <w:rFonts w:ascii="Cambria" w:hAnsi="Cambria"/>
        </w:rPr>
        <w:t xml:space="preserve"> de </w:t>
      </w:r>
      <w:proofErr w:type="spellStart"/>
      <w:r w:rsidR="007C1B80">
        <w:rPr>
          <w:rFonts w:ascii="Cambria" w:hAnsi="Cambria"/>
        </w:rPr>
        <w:t>lysogènes</w:t>
      </w:r>
      <w:proofErr w:type="spellEnd"/>
      <w:r w:rsidR="007C1B80">
        <w:t xml:space="preserve"> </w:t>
      </w:r>
      <w:proofErr w:type="spellStart"/>
      <w:r w:rsidR="007C1B80">
        <w:t>potentiels</w:t>
      </w:r>
      <w:proofErr w:type="spellEnd"/>
      <w:r w:rsidR="000F4B96">
        <w:t> </w:t>
      </w:r>
      <w:r w:rsidR="007C1B80">
        <w:t xml:space="preserve">: </w:t>
      </w:r>
    </w:p>
    <w:p w14:paraId="16D45876" w14:textId="30D2BBBA" w:rsidR="00175F3E" w:rsidRDefault="007C1B80" w:rsidP="000F4B96">
      <w:pPr>
        <w:ind w:left="720" w:firstLine="720"/>
      </w:pPr>
      <w:proofErr w:type="spellStart"/>
      <w:r>
        <w:t>Repiquage</w:t>
      </w:r>
      <w:proofErr w:type="spellEnd"/>
      <w:r>
        <w:t xml:space="preserve"> de culture (</w:t>
      </w:r>
      <w:r w:rsidRPr="00175AF2">
        <w:rPr>
          <w:rFonts w:ascii="Cambria" w:eastAsia="Times New Roman" w:hAnsi="Cambria" w:cs="Times New Roman"/>
          <w:color w:val="000000" w:themeColor="text1"/>
          <w:lang w:val="fr-CA" w:eastAsia="en-CA"/>
        </w:rPr>
        <w:t>« </w:t>
      </w:r>
      <w:r>
        <w:rPr>
          <w:rFonts w:ascii="Cambria" w:eastAsia="Times New Roman" w:hAnsi="Cambria" w:cs="Times New Roman"/>
          <w:color w:val="000000" w:themeColor="text1"/>
          <w:lang w:val="fr-CA" w:eastAsia="en-CA"/>
        </w:rPr>
        <w:t xml:space="preserve">patch </w:t>
      </w:r>
      <w:proofErr w:type="spellStart"/>
      <w:r>
        <w:rPr>
          <w:rFonts w:ascii="Cambria" w:eastAsia="Times New Roman" w:hAnsi="Cambria" w:cs="Times New Roman"/>
          <w:color w:val="000000" w:themeColor="text1"/>
          <w:lang w:val="fr-CA" w:eastAsia="en-CA"/>
        </w:rPr>
        <w:t>assay</w:t>
      </w:r>
      <w:proofErr w:type="spellEnd"/>
      <w:r w:rsidRPr="00175AF2">
        <w:rPr>
          <w:rFonts w:ascii="Cambria" w:eastAsia="Times New Roman" w:hAnsi="Cambria" w:cs="Times New Roman"/>
          <w:color w:val="000000" w:themeColor="text1"/>
          <w:lang w:val="fr-CA" w:eastAsia="en-CA"/>
        </w:rPr>
        <w:t> »</w:t>
      </w:r>
      <w:r>
        <w:rPr>
          <w:rFonts w:ascii="Cambria" w:eastAsia="Times New Roman" w:hAnsi="Cambria" w:cs="Times New Roman"/>
          <w:color w:val="000000" w:themeColor="text1"/>
          <w:lang w:val="fr-CA" w:eastAsia="en-CA"/>
        </w:rPr>
        <w:t>)</w:t>
      </w:r>
      <w:r w:rsidR="00175F3E">
        <w:tab/>
      </w:r>
      <w:r w:rsidR="00175F3E">
        <w:tab/>
      </w:r>
      <w:r w:rsidR="00175F3E">
        <w:tab/>
      </w:r>
      <w:r w:rsidR="00175F3E">
        <w:tab/>
      </w:r>
      <w:r w:rsidR="00EE4D07">
        <w:t>187</w:t>
      </w:r>
    </w:p>
    <w:p w14:paraId="0C21A934" w14:textId="77777777" w:rsidR="000F4B96" w:rsidRDefault="00175F3E" w:rsidP="00A339DF">
      <w:pPr>
        <w:ind w:firstLine="720"/>
      </w:pPr>
      <w:proofErr w:type="spellStart"/>
      <w:r>
        <w:t>Protocol</w:t>
      </w:r>
      <w:r w:rsidR="00FA56D3">
        <w:t>e</w:t>
      </w:r>
      <w:proofErr w:type="spellEnd"/>
      <w:r>
        <w:t xml:space="preserve"> 11.3</w:t>
      </w:r>
      <w:r w:rsidR="000F4B96">
        <w:t> </w:t>
      </w:r>
      <w:r>
        <w:t xml:space="preserve">: </w:t>
      </w:r>
      <w:r w:rsidR="00A339DF">
        <w:t>Test et verification</w:t>
      </w:r>
      <w:r w:rsidR="00A339DF">
        <w:rPr>
          <w:rFonts w:ascii="Cambria" w:hAnsi="Cambria"/>
        </w:rPr>
        <w:t xml:space="preserve"> de </w:t>
      </w:r>
      <w:proofErr w:type="spellStart"/>
      <w:r w:rsidR="00A339DF">
        <w:rPr>
          <w:rFonts w:ascii="Cambria" w:hAnsi="Cambria"/>
        </w:rPr>
        <w:t>lysogènes</w:t>
      </w:r>
      <w:proofErr w:type="spellEnd"/>
      <w:r w:rsidR="00A339DF">
        <w:t xml:space="preserve"> </w:t>
      </w:r>
      <w:proofErr w:type="spellStart"/>
      <w:r w:rsidR="00A339DF">
        <w:t>potentiels</w:t>
      </w:r>
      <w:proofErr w:type="spellEnd"/>
      <w:r w:rsidR="000F4B96">
        <w:t> </w:t>
      </w:r>
      <w:r w:rsidR="00A339DF">
        <w:t xml:space="preserve">: </w:t>
      </w:r>
    </w:p>
    <w:p w14:paraId="3DB08DFD" w14:textId="305118DA" w:rsidR="00175F3E" w:rsidRDefault="00A339DF" w:rsidP="000F4B96">
      <w:pPr>
        <w:ind w:left="720" w:firstLine="720"/>
      </w:pPr>
      <w:proofErr w:type="spellStart"/>
      <w:r>
        <w:t>Lib</w:t>
      </w:r>
      <w:r w:rsidRPr="00FA56D3">
        <w:rPr>
          <w:rFonts w:ascii="Cambria" w:hAnsi="Cambria"/>
        </w:rPr>
        <w:t>é</w:t>
      </w:r>
      <w:r>
        <w:rPr>
          <w:rFonts w:ascii="Cambria" w:hAnsi="Cambria"/>
        </w:rPr>
        <w:t>ration</w:t>
      </w:r>
      <w:proofErr w:type="spellEnd"/>
      <w:r>
        <w:rPr>
          <w:rFonts w:ascii="Cambria" w:hAnsi="Cambria"/>
        </w:rPr>
        <w:t xml:space="preserve"> de phages </w:t>
      </w: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milieu </w:t>
      </w:r>
      <w:proofErr w:type="spellStart"/>
      <w:r>
        <w:rPr>
          <w:rFonts w:ascii="Cambria" w:hAnsi="Cambria"/>
        </w:rPr>
        <w:t>liquide</w:t>
      </w:r>
      <w:proofErr w:type="spellEnd"/>
      <w:r w:rsidR="00175F3E">
        <w:tab/>
      </w:r>
      <w:r w:rsidR="00175F3E">
        <w:tab/>
      </w:r>
      <w:r w:rsidR="00175F3E">
        <w:tab/>
      </w:r>
      <w:r w:rsidR="00175F3E">
        <w:tab/>
      </w:r>
      <w:r w:rsidR="00EE4D07">
        <w:t>192</w:t>
      </w:r>
    </w:p>
    <w:p w14:paraId="7E7B17FB" w14:textId="22E35B64" w:rsidR="00175F3E" w:rsidRDefault="00175F3E" w:rsidP="00175F3E">
      <w:pPr>
        <w:ind w:firstLine="720"/>
      </w:pPr>
      <w:proofErr w:type="spellStart"/>
      <w:r>
        <w:t>Protocol</w:t>
      </w:r>
      <w:r w:rsidR="00FA56D3">
        <w:t>e</w:t>
      </w:r>
      <w:proofErr w:type="spellEnd"/>
      <w:r>
        <w:t xml:space="preserve"> 11.4</w:t>
      </w:r>
      <w:r w:rsidR="000F4B96">
        <w:t> </w:t>
      </w:r>
      <w:r>
        <w:t xml:space="preserve">: </w:t>
      </w:r>
      <w:r w:rsidR="00A339DF">
        <w:t xml:space="preserve">Test de </w:t>
      </w:r>
      <w:proofErr w:type="spellStart"/>
      <w:r w:rsidR="00A339DF">
        <w:t>sensibilit</w:t>
      </w:r>
      <w:r w:rsidR="00A339DF" w:rsidRPr="00FA56D3">
        <w:rPr>
          <w:rFonts w:ascii="Cambria" w:hAnsi="Cambria"/>
        </w:rPr>
        <w:t>é</w:t>
      </w:r>
      <w:proofErr w:type="spellEnd"/>
      <w:r>
        <w:tab/>
      </w:r>
      <w:r>
        <w:tab/>
      </w:r>
      <w:r>
        <w:tab/>
      </w:r>
      <w:r>
        <w:tab/>
      </w:r>
      <w:r w:rsidR="000F4B96">
        <w:tab/>
      </w:r>
      <w:r w:rsidR="000F4B96">
        <w:tab/>
      </w:r>
      <w:r w:rsidR="00EE4D07">
        <w:t>195</w:t>
      </w:r>
    </w:p>
    <w:p w14:paraId="52697917" w14:textId="1D06E0CC" w:rsidR="008A1948" w:rsidRDefault="008A1948" w:rsidP="00175F3E">
      <w:pPr>
        <w:ind w:firstLine="720"/>
      </w:pPr>
      <w:proofErr w:type="spellStart"/>
      <w:r>
        <w:t>Protocole</w:t>
      </w:r>
      <w:proofErr w:type="spellEnd"/>
      <w:r>
        <w:t xml:space="preserve"> 11.5</w:t>
      </w:r>
      <w:r w:rsidR="000F4B96">
        <w:t> </w:t>
      </w:r>
      <w:r>
        <w:t xml:space="preserve">: Test de la </w:t>
      </w:r>
      <w:proofErr w:type="spellStart"/>
      <w:r>
        <w:t>gamme</w:t>
      </w:r>
      <w:proofErr w:type="spellEnd"/>
      <w:r>
        <w:t xml:space="preserve"> </w:t>
      </w:r>
      <w:proofErr w:type="spellStart"/>
      <w:r>
        <w:t>d’hôtes</w:t>
      </w:r>
      <w:proofErr w:type="spellEnd"/>
      <w:r w:rsidR="00F4306D">
        <w:tab/>
      </w:r>
      <w:r w:rsidR="00F4306D">
        <w:tab/>
      </w:r>
      <w:r w:rsidR="00F4306D">
        <w:tab/>
      </w:r>
      <w:r w:rsidR="000F4B96">
        <w:tab/>
      </w:r>
      <w:r w:rsidR="000F4B96">
        <w:tab/>
      </w:r>
      <w:r w:rsidR="00EE4D07">
        <w:t>200</w:t>
      </w:r>
    </w:p>
    <w:p w14:paraId="5353FB02" w14:textId="77777777" w:rsidR="00175F3E" w:rsidRPr="00175F3E" w:rsidRDefault="00175F3E" w:rsidP="00175F3E">
      <w:pPr>
        <w:ind w:firstLine="720"/>
      </w:pPr>
    </w:p>
    <w:p w14:paraId="6F9640B2" w14:textId="0D0DD6F8" w:rsidR="00A67425" w:rsidRPr="00175F3E" w:rsidRDefault="00A67425" w:rsidP="00A67425">
      <w:r w:rsidRPr="00152D85">
        <w:rPr>
          <w:b/>
        </w:rPr>
        <w:t>12-</w:t>
      </w:r>
      <w:r w:rsidR="00175F3E">
        <w:rPr>
          <w:b/>
        </w:rPr>
        <w:t xml:space="preserve"> </w:t>
      </w:r>
      <w:proofErr w:type="spellStart"/>
      <w:r w:rsidR="00F4306D">
        <w:rPr>
          <w:b/>
        </w:rPr>
        <w:t>Boîte</w:t>
      </w:r>
      <w:proofErr w:type="spellEnd"/>
      <w:r w:rsidR="00F4306D">
        <w:rPr>
          <w:b/>
        </w:rPr>
        <w:t xml:space="preserve"> à </w:t>
      </w:r>
      <w:proofErr w:type="spellStart"/>
      <w:r w:rsidR="00F4306D">
        <w:rPr>
          <w:b/>
        </w:rPr>
        <w:t>outils</w:t>
      </w:r>
      <w:proofErr w:type="spellEnd"/>
      <w:r w:rsidRPr="00152D85">
        <w:rPr>
          <w:b/>
        </w:rPr>
        <w:tab/>
      </w:r>
      <w:r w:rsidR="00DD0D9D" w:rsidRPr="00152D85">
        <w:rPr>
          <w:b/>
        </w:rPr>
        <w:tab/>
      </w:r>
      <w:r w:rsidR="00DD0D9D" w:rsidRPr="00152D85">
        <w:rPr>
          <w:b/>
        </w:rPr>
        <w:tab/>
      </w:r>
      <w:r w:rsidR="00DD0D9D" w:rsidRPr="00152D85">
        <w:rPr>
          <w:b/>
        </w:rPr>
        <w:tab/>
      </w:r>
      <w:r w:rsidR="00DD0D9D" w:rsidRPr="00152D85">
        <w:rPr>
          <w:b/>
        </w:rPr>
        <w:tab/>
      </w:r>
      <w:r w:rsidR="00DD0D9D" w:rsidRPr="00152D85">
        <w:rPr>
          <w:b/>
        </w:rPr>
        <w:tab/>
      </w:r>
      <w:r w:rsidR="00DD0D9D" w:rsidRPr="00152D85">
        <w:rPr>
          <w:b/>
        </w:rPr>
        <w:tab/>
      </w:r>
      <w:r w:rsidR="00DD0D9D" w:rsidRPr="00152D85">
        <w:rPr>
          <w:b/>
        </w:rPr>
        <w:tab/>
      </w:r>
      <w:r w:rsidR="00DD0D9D" w:rsidRPr="00152D85">
        <w:rPr>
          <w:b/>
        </w:rPr>
        <w:tab/>
      </w:r>
      <w:r w:rsidR="00EE4D07">
        <w:rPr>
          <w:b/>
        </w:rPr>
        <w:t>204</w:t>
      </w:r>
    </w:p>
    <w:p w14:paraId="041DC971" w14:textId="77777777" w:rsidR="000F4B96" w:rsidRDefault="00175F3E" w:rsidP="0064712D">
      <w:pPr>
        <w:ind w:firstLine="720"/>
      </w:pPr>
      <w:proofErr w:type="spellStart"/>
      <w:r>
        <w:t>Protocol</w:t>
      </w:r>
      <w:r w:rsidR="00FA56D3">
        <w:t>e</w:t>
      </w:r>
      <w:proofErr w:type="spellEnd"/>
      <w:r>
        <w:t xml:space="preserve"> 12</w:t>
      </w:r>
      <w:r w:rsidR="00A67425">
        <w:t>.1</w:t>
      </w:r>
      <w:r w:rsidR="000F4B96">
        <w:t> </w:t>
      </w:r>
      <w:r w:rsidR="00A67425">
        <w:t xml:space="preserve">: </w:t>
      </w:r>
      <w:proofErr w:type="spellStart"/>
      <w:r w:rsidR="00F4306D">
        <w:t>Préparer</w:t>
      </w:r>
      <w:proofErr w:type="spellEnd"/>
      <w:r w:rsidR="00F4306D">
        <w:t xml:space="preserve"> la </w:t>
      </w:r>
      <w:proofErr w:type="spellStart"/>
      <w:r w:rsidR="00F4306D">
        <w:t>couche</w:t>
      </w:r>
      <w:proofErr w:type="spellEnd"/>
      <w:r w:rsidR="00F4306D">
        <w:t xml:space="preserve"> supérieure de </w:t>
      </w:r>
      <w:proofErr w:type="spellStart"/>
      <w:r w:rsidR="00F4306D">
        <w:t>gélose</w:t>
      </w:r>
      <w:proofErr w:type="spellEnd"/>
      <w:r w:rsidR="00F4306D">
        <w:t xml:space="preserve"> </w:t>
      </w:r>
      <w:proofErr w:type="spellStart"/>
      <w:r w:rsidR="00F4306D">
        <w:t>molle</w:t>
      </w:r>
      <w:proofErr w:type="spellEnd"/>
      <w:r w:rsidR="00F4306D">
        <w:t xml:space="preserve"> </w:t>
      </w:r>
    </w:p>
    <w:p w14:paraId="723CD44A" w14:textId="29C4040B" w:rsidR="00DD0D9D" w:rsidRDefault="00F4306D" w:rsidP="000F4B96">
      <w:pPr>
        <w:ind w:left="720" w:firstLine="720"/>
      </w:pPr>
      <w:r>
        <w:t xml:space="preserve">(Middlebrook 1X Top Agar pour </w:t>
      </w:r>
      <w:r w:rsidRPr="00F4306D">
        <w:rPr>
          <w:i/>
          <w:iCs/>
        </w:rPr>
        <w:t>M</w:t>
      </w:r>
      <w:r>
        <w:t xml:space="preserve">. </w:t>
      </w:r>
      <w:r w:rsidRPr="00F4306D">
        <w:rPr>
          <w:i/>
          <w:iCs/>
        </w:rPr>
        <w:t>smegmatis</w:t>
      </w:r>
      <w:r w:rsidR="00A67425">
        <w:t>)</w:t>
      </w:r>
      <w:r w:rsidR="0064712D">
        <w:tab/>
      </w:r>
      <w:r w:rsidR="000F4B96">
        <w:tab/>
      </w:r>
      <w:r w:rsidR="000F4B96">
        <w:tab/>
      </w:r>
      <w:r w:rsidR="00EE4D07">
        <w:t>205</w:t>
      </w:r>
    </w:p>
    <w:p w14:paraId="22A8FCD1" w14:textId="210D8C4B" w:rsidR="00A67425" w:rsidRDefault="00175F3E" w:rsidP="0064712D">
      <w:pPr>
        <w:ind w:firstLine="720"/>
      </w:pPr>
      <w:proofErr w:type="spellStart"/>
      <w:r>
        <w:t>Protocol</w:t>
      </w:r>
      <w:r w:rsidR="00FA56D3">
        <w:t>e</w:t>
      </w:r>
      <w:proofErr w:type="spellEnd"/>
      <w:r>
        <w:t xml:space="preserve"> 12</w:t>
      </w:r>
      <w:r w:rsidR="00A67425">
        <w:t>.2</w:t>
      </w:r>
      <w:r w:rsidR="000F4B96">
        <w:t> </w:t>
      </w:r>
      <w:r w:rsidR="00A67425">
        <w:t xml:space="preserve">: </w:t>
      </w:r>
      <w:r w:rsidR="00F4306D">
        <w:t xml:space="preserve">Striation de phages sur plaque de </w:t>
      </w:r>
      <w:proofErr w:type="spellStart"/>
      <w:r w:rsidR="00F4306D">
        <w:t>gélose</w:t>
      </w:r>
      <w:proofErr w:type="spellEnd"/>
      <w:r w:rsidR="0064712D">
        <w:tab/>
      </w:r>
      <w:r w:rsidR="0064712D">
        <w:tab/>
      </w:r>
      <w:r w:rsidR="00EE4D07">
        <w:t>207</w:t>
      </w:r>
    </w:p>
    <w:p w14:paraId="47F7A0FD" w14:textId="281AE0F0" w:rsidR="00A67425" w:rsidRDefault="00175F3E" w:rsidP="0064712D">
      <w:pPr>
        <w:ind w:firstLine="720"/>
      </w:pPr>
      <w:proofErr w:type="spellStart"/>
      <w:r>
        <w:t>Protocol</w:t>
      </w:r>
      <w:r w:rsidR="00FA56D3">
        <w:t>e</w:t>
      </w:r>
      <w:proofErr w:type="spellEnd"/>
      <w:r>
        <w:t xml:space="preserve"> 12</w:t>
      </w:r>
      <w:r w:rsidR="00A67425">
        <w:t>.3</w:t>
      </w:r>
      <w:r w:rsidR="000F4B96">
        <w:t> </w:t>
      </w:r>
      <w:r w:rsidR="00A67425">
        <w:t xml:space="preserve">: </w:t>
      </w:r>
      <w:r w:rsidR="00D827B5">
        <w:t xml:space="preserve">Prendre des photos de plaques de </w:t>
      </w:r>
      <w:proofErr w:type="spellStart"/>
      <w:r w:rsidR="00D827B5">
        <w:t>gélose</w:t>
      </w:r>
      <w:proofErr w:type="spellEnd"/>
      <w:r w:rsidR="0064712D">
        <w:tab/>
      </w:r>
      <w:r w:rsidR="0064712D">
        <w:tab/>
      </w:r>
      <w:r w:rsidR="00EE4D07">
        <w:t>212</w:t>
      </w:r>
    </w:p>
    <w:p w14:paraId="2115E7C5" w14:textId="77777777" w:rsidR="00175F3E" w:rsidRDefault="00175F3E" w:rsidP="00A67425"/>
    <w:p w14:paraId="3DFCFBA2" w14:textId="1B9AC606" w:rsidR="00175F3E" w:rsidRDefault="00EB723E" w:rsidP="00175F3E">
      <w:pPr>
        <w:rPr>
          <w:b/>
        </w:rPr>
      </w:pPr>
      <w:r>
        <w:rPr>
          <w:b/>
        </w:rPr>
        <w:t>Aperçu</w:t>
      </w:r>
      <w:r w:rsidR="00175F3E">
        <w:rPr>
          <w:b/>
        </w:rPr>
        <w:t xml:space="preserve">: </w:t>
      </w:r>
      <w:r>
        <w:rPr>
          <w:b/>
        </w:rPr>
        <w:t xml:space="preserve">Introduction à la </w:t>
      </w:r>
      <w:proofErr w:type="spellStart"/>
      <w:r>
        <w:rPr>
          <w:b/>
        </w:rPr>
        <w:t>bioinformatique</w:t>
      </w:r>
      <w:proofErr w:type="spellEnd"/>
      <w:r w:rsidR="00175F3E" w:rsidRPr="00152D85">
        <w:rPr>
          <w:b/>
        </w:rPr>
        <w:tab/>
      </w:r>
      <w:r w:rsidR="00175F3E">
        <w:rPr>
          <w:b/>
        </w:rPr>
        <w:tab/>
      </w:r>
      <w:r w:rsidR="00175F3E">
        <w:rPr>
          <w:b/>
        </w:rPr>
        <w:tab/>
      </w:r>
      <w:r w:rsidR="00175F3E">
        <w:rPr>
          <w:b/>
        </w:rPr>
        <w:tab/>
      </w:r>
      <w:r w:rsidR="005E0CF3">
        <w:rPr>
          <w:b/>
        </w:rPr>
        <w:tab/>
      </w:r>
      <w:r w:rsidR="00EE4D07">
        <w:rPr>
          <w:b/>
        </w:rPr>
        <w:t>215</w:t>
      </w:r>
    </w:p>
    <w:p w14:paraId="01E7D332" w14:textId="77777777" w:rsidR="00532E4F" w:rsidRDefault="00532E4F"/>
    <w:sectPr w:rsidR="00532E4F" w:rsidSect="009949A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42F2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7E77CC"/>
    <w:multiLevelType w:val="multilevel"/>
    <w:tmpl w:val="58D66A22"/>
    <w:lvl w:ilvl="0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pStyle w:val="Protocol123"/>
      <w:lvlText w:val="%2)"/>
      <w:lvlJc w:val="left"/>
      <w:pPr>
        <w:ind w:left="73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EBF46CB"/>
    <w:multiLevelType w:val="multilevel"/>
    <w:tmpl w:val="2F8A161C"/>
    <w:styleLink w:val="PhageDiscoveryGuide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3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425"/>
    <w:rsid w:val="00075275"/>
    <w:rsid w:val="000D47EA"/>
    <w:rsid w:val="000F4B96"/>
    <w:rsid w:val="001315ED"/>
    <w:rsid w:val="00152D85"/>
    <w:rsid w:val="00175AF2"/>
    <w:rsid w:val="00175F3E"/>
    <w:rsid w:val="001D5A32"/>
    <w:rsid w:val="00373E57"/>
    <w:rsid w:val="004A6192"/>
    <w:rsid w:val="00532E4F"/>
    <w:rsid w:val="00592C44"/>
    <w:rsid w:val="005E0CF3"/>
    <w:rsid w:val="0064712D"/>
    <w:rsid w:val="006B79E1"/>
    <w:rsid w:val="007C1B80"/>
    <w:rsid w:val="00845E19"/>
    <w:rsid w:val="00877E66"/>
    <w:rsid w:val="008A1948"/>
    <w:rsid w:val="009006DA"/>
    <w:rsid w:val="009949A0"/>
    <w:rsid w:val="00A339DF"/>
    <w:rsid w:val="00A67425"/>
    <w:rsid w:val="00AF1B20"/>
    <w:rsid w:val="00B81619"/>
    <w:rsid w:val="00BB5F6D"/>
    <w:rsid w:val="00BD17BF"/>
    <w:rsid w:val="00C65974"/>
    <w:rsid w:val="00CF4D4C"/>
    <w:rsid w:val="00D827B5"/>
    <w:rsid w:val="00DD0D9D"/>
    <w:rsid w:val="00E01B8C"/>
    <w:rsid w:val="00EB723E"/>
    <w:rsid w:val="00EE4D07"/>
    <w:rsid w:val="00EE6B10"/>
    <w:rsid w:val="00F34C95"/>
    <w:rsid w:val="00F4306D"/>
    <w:rsid w:val="00FA56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81B4CB"/>
  <w15:docId w15:val="{B305202A-E254-BA46-88CA-C9A022D3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of supplies"/>
    <w:basedOn w:val="ListBullet"/>
    <w:next w:val="ListBullet"/>
    <w:uiPriority w:val="1"/>
    <w:qFormat/>
    <w:rsid w:val="00877E66"/>
    <w:pPr>
      <w:numPr>
        <w:numId w:val="0"/>
      </w:numPr>
    </w:pPr>
    <w:rPr>
      <w:sz w:val="20"/>
    </w:rPr>
  </w:style>
  <w:style w:type="paragraph" w:styleId="ListBullet">
    <w:name w:val="List Bullet"/>
    <w:basedOn w:val="Normal"/>
    <w:uiPriority w:val="99"/>
    <w:semiHidden/>
    <w:unhideWhenUsed/>
    <w:rsid w:val="00877E66"/>
    <w:pPr>
      <w:numPr>
        <w:numId w:val="2"/>
      </w:numPr>
      <w:contextualSpacing/>
    </w:pPr>
  </w:style>
  <w:style w:type="paragraph" w:customStyle="1" w:styleId="Protocol123">
    <w:name w:val="Protocol 1_2_3"/>
    <w:basedOn w:val="ListParagraph"/>
    <w:qFormat/>
    <w:rsid w:val="00BB5F6D"/>
    <w:pPr>
      <w:numPr>
        <w:ilvl w:val="1"/>
        <w:numId w:val="7"/>
      </w:numPr>
    </w:pPr>
    <w:rPr>
      <w:sz w:val="24"/>
    </w:rPr>
  </w:style>
  <w:style w:type="paragraph" w:customStyle="1" w:styleId="iiiiii">
    <w:name w:val="i_ii_iii"/>
    <w:basedOn w:val="Normal"/>
    <w:qFormat/>
    <w:rsid w:val="00BB5F6D"/>
    <w:pPr>
      <w:contextualSpacing/>
    </w:pPr>
  </w:style>
  <w:style w:type="numbering" w:customStyle="1" w:styleId="PhageDiscoveryGuide">
    <w:name w:val="Phage Discovery Guide"/>
    <w:uiPriority w:val="99"/>
    <w:rsid w:val="00BB5F6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477</Words>
  <Characters>2725</Characters>
  <Application>Microsoft Office Word</Application>
  <DocSecurity>0</DocSecurity>
  <Lines>22</Lines>
  <Paragraphs>6</Paragraphs>
  <ScaleCrop>false</ScaleCrop>
  <Company>Howard Hughes Medical Institute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JFRC HHMI</dc:creator>
  <cp:keywords/>
  <dc:description/>
  <cp:lastModifiedBy>Liz Williams</cp:lastModifiedBy>
  <cp:revision>25</cp:revision>
  <cp:lastPrinted>2021-05-03T22:29:00Z</cp:lastPrinted>
  <dcterms:created xsi:type="dcterms:W3CDTF">2021-04-26T18:27:00Z</dcterms:created>
  <dcterms:modified xsi:type="dcterms:W3CDTF">2021-05-03T22:30:00Z</dcterms:modified>
</cp:coreProperties>
</file>