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594B2" w14:textId="77777777" w:rsidR="00D0588C" w:rsidRDefault="00047A41"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Part II – </w:t>
      </w:r>
      <w:r w:rsidR="00D0588C">
        <w:rPr>
          <w:rFonts w:ascii="Arial" w:hAnsi="Arial" w:cs="Arial"/>
          <w:color w:val="262626"/>
          <w:sz w:val="23"/>
          <w:szCs w:val="23"/>
        </w:rPr>
        <w:t>Database</w:t>
      </w:r>
      <w:r>
        <w:rPr>
          <w:rFonts w:ascii="Arial" w:hAnsi="Arial" w:cs="Arial"/>
          <w:color w:val="262626"/>
          <w:sz w:val="23"/>
          <w:szCs w:val="23"/>
        </w:rPr>
        <w:t xml:space="preserve">s </w:t>
      </w:r>
    </w:p>
    <w:p w14:paraId="49663825"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7184C838" w14:textId="77777777" w:rsidR="007C1493" w:rsidRPr="007C1493" w:rsidRDefault="007C1493" w:rsidP="007C1493">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1: </w:t>
      </w:r>
      <w:r w:rsidRPr="007C1493">
        <w:rPr>
          <w:rFonts w:ascii="Arial" w:hAnsi="Arial" w:cs="Arial"/>
          <w:color w:val="262626"/>
          <w:sz w:val="23"/>
          <w:szCs w:val="23"/>
        </w:rPr>
        <w:t xml:space="preserve">Biological Databases – where to find DNA, RNA, and Protein data for analysis </w:t>
      </w:r>
    </w:p>
    <w:p w14:paraId="0E01F1F3" w14:textId="77777777" w:rsidR="007C1493" w:rsidRDefault="007C1493" w:rsidP="00D0588C">
      <w:pPr>
        <w:pStyle w:val="NormalWeb"/>
        <w:spacing w:before="0" w:beforeAutospacing="0" w:after="0" w:afterAutospacing="0"/>
        <w:textAlignment w:val="baseline"/>
        <w:rPr>
          <w:rFonts w:ascii="Arial" w:hAnsi="Arial" w:cs="Arial"/>
          <w:b/>
          <w:color w:val="262626"/>
          <w:sz w:val="23"/>
          <w:szCs w:val="23"/>
        </w:rPr>
      </w:pPr>
    </w:p>
    <w:p w14:paraId="7BABB670" w14:textId="77777777" w:rsidR="007C1493" w:rsidRDefault="007C1493"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2:  </w:t>
      </w:r>
      <w:r w:rsidR="00D0588C">
        <w:rPr>
          <w:rFonts w:ascii="Arial" w:hAnsi="Arial" w:cs="Arial"/>
          <w:color w:val="262626"/>
          <w:sz w:val="23"/>
          <w:szCs w:val="23"/>
        </w:rPr>
        <w:t>The learn</w:t>
      </w:r>
      <w:r>
        <w:rPr>
          <w:rFonts w:ascii="Arial" w:hAnsi="Arial" w:cs="Arial"/>
          <w:color w:val="262626"/>
          <w:sz w:val="23"/>
          <w:szCs w:val="23"/>
        </w:rPr>
        <w:t xml:space="preserve">ing goals for this slide deck are </w:t>
      </w:r>
      <w:r w:rsidR="00D0588C">
        <w:rPr>
          <w:rFonts w:ascii="Arial" w:hAnsi="Arial" w:cs="Arial"/>
          <w:color w:val="262626"/>
          <w:sz w:val="23"/>
          <w:szCs w:val="23"/>
        </w:rPr>
        <w:t xml:space="preserve"> </w:t>
      </w:r>
    </w:p>
    <w:p w14:paraId="0582EB9D" w14:textId="77777777" w:rsidR="007C1493" w:rsidRDefault="007C1493"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1) To b</w:t>
      </w:r>
      <w:r w:rsidR="00D0588C">
        <w:rPr>
          <w:rFonts w:ascii="Arial" w:hAnsi="Arial" w:cs="Arial"/>
          <w:color w:val="262626"/>
          <w:sz w:val="23"/>
          <w:szCs w:val="23"/>
        </w:rPr>
        <w:t xml:space="preserve">ecome familiar with the human </w:t>
      </w:r>
      <w:proofErr w:type="spellStart"/>
      <w:r w:rsidR="00D0588C">
        <w:rPr>
          <w:rFonts w:ascii="Arial" w:hAnsi="Arial" w:cs="Arial"/>
          <w:color w:val="262626"/>
          <w:sz w:val="23"/>
          <w:szCs w:val="23"/>
        </w:rPr>
        <w:t>microbiome</w:t>
      </w:r>
      <w:proofErr w:type="spellEnd"/>
      <w:r w:rsidR="00D0588C">
        <w:rPr>
          <w:rFonts w:ascii="Arial" w:hAnsi="Arial" w:cs="Arial"/>
          <w:color w:val="262626"/>
          <w:sz w:val="23"/>
          <w:szCs w:val="23"/>
        </w:rPr>
        <w:t xml:space="preserve"> </w:t>
      </w:r>
      <w:proofErr w:type="gramStart"/>
      <w:r w:rsidR="00D0588C">
        <w:rPr>
          <w:rFonts w:ascii="Arial" w:hAnsi="Arial" w:cs="Arial"/>
          <w:color w:val="262626"/>
          <w:sz w:val="23"/>
          <w:szCs w:val="23"/>
        </w:rPr>
        <w:t xml:space="preserve">project which has made a major push </w:t>
      </w:r>
      <w:r>
        <w:rPr>
          <w:rFonts w:ascii="Arial" w:hAnsi="Arial" w:cs="Arial"/>
          <w:color w:val="262626"/>
          <w:sz w:val="23"/>
          <w:szCs w:val="23"/>
        </w:rPr>
        <w:t>to sequence genomes of prokaryotes</w:t>
      </w:r>
      <w:proofErr w:type="gramEnd"/>
      <w:r>
        <w:rPr>
          <w:rFonts w:ascii="Arial" w:hAnsi="Arial" w:cs="Arial"/>
          <w:color w:val="262626"/>
          <w:sz w:val="23"/>
          <w:szCs w:val="23"/>
        </w:rPr>
        <w:t xml:space="preserve"> found in humans</w:t>
      </w:r>
      <w:r w:rsidR="00D0588C">
        <w:rPr>
          <w:rFonts w:ascii="Arial" w:hAnsi="Arial" w:cs="Arial"/>
          <w:color w:val="262626"/>
          <w:sz w:val="23"/>
          <w:szCs w:val="23"/>
        </w:rPr>
        <w:t xml:space="preserve"> </w:t>
      </w:r>
    </w:p>
    <w:p w14:paraId="0A95A282" w14:textId="77777777" w:rsidR="007C1493" w:rsidRDefault="00D0588C"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2) </w:t>
      </w:r>
      <w:r w:rsidR="007C1493">
        <w:rPr>
          <w:rFonts w:ascii="Arial" w:hAnsi="Arial" w:cs="Arial"/>
          <w:color w:val="262626"/>
          <w:sz w:val="23"/>
          <w:szCs w:val="23"/>
        </w:rPr>
        <w:t>To learn how to access the</w:t>
      </w:r>
      <w:r>
        <w:rPr>
          <w:rFonts w:ascii="Arial" w:hAnsi="Arial" w:cs="Arial"/>
          <w:color w:val="262626"/>
          <w:sz w:val="23"/>
          <w:szCs w:val="23"/>
        </w:rPr>
        <w:t xml:space="preserve"> biological databases whe</w:t>
      </w:r>
      <w:r w:rsidR="007C1493">
        <w:rPr>
          <w:rFonts w:ascii="Arial" w:hAnsi="Arial" w:cs="Arial"/>
          <w:color w:val="262626"/>
          <w:sz w:val="23"/>
          <w:szCs w:val="23"/>
        </w:rPr>
        <w:t xml:space="preserve">re all the sequences are housed </w:t>
      </w:r>
    </w:p>
    <w:p w14:paraId="2987F8BF"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3) </w:t>
      </w:r>
      <w:r w:rsidR="007C1493">
        <w:rPr>
          <w:rFonts w:ascii="Arial" w:hAnsi="Arial" w:cs="Arial"/>
          <w:color w:val="262626"/>
          <w:sz w:val="23"/>
          <w:szCs w:val="23"/>
        </w:rPr>
        <w:t>To</w:t>
      </w:r>
      <w:r>
        <w:rPr>
          <w:rFonts w:ascii="Arial" w:hAnsi="Arial" w:cs="Arial"/>
          <w:color w:val="262626"/>
          <w:sz w:val="23"/>
          <w:szCs w:val="23"/>
        </w:rPr>
        <w:t xml:space="preserve"> learn about the utility of accession numbers which serve as unique identifiers for these sequences </w:t>
      </w:r>
      <w:r w:rsidR="007C1493">
        <w:rPr>
          <w:rFonts w:ascii="Arial" w:hAnsi="Arial" w:cs="Arial"/>
          <w:color w:val="262626"/>
          <w:sz w:val="23"/>
          <w:szCs w:val="23"/>
        </w:rPr>
        <w:t xml:space="preserve">and </w:t>
      </w:r>
    </w:p>
    <w:p w14:paraId="605E6E9B" w14:textId="77777777" w:rsidR="007C1493" w:rsidRDefault="007C1493"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4) To learn how to download sequences of interest once you find them </w:t>
      </w:r>
    </w:p>
    <w:p w14:paraId="4A7F4BED"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1090A40F" w14:textId="77777777" w:rsidR="00D0588C" w:rsidRDefault="00560AA6"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3: </w:t>
      </w:r>
      <w:r>
        <w:rPr>
          <w:rFonts w:ascii="Arial" w:hAnsi="Arial" w:cs="Arial"/>
          <w:color w:val="262626"/>
          <w:sz w:val="23"/>
          <w:szCs w:val="23"/>
        </w:rPr>
        <w:t>On this slide,</w:t>
      </w:r>
      <w:r w:rsidR="00D0588C">
        <w:rPr>
          <w:rFonts w:ascii="Arial" w:hAnsi="Arial" w:cs="Arial"/>
          <w:color w:val="262626"/>
          <w:sz w:val="23"/>
          <w:szCs w:val="23"/>
        </w:rPr>
        <w:t xml:space="preserve"> time </w:t>
      </w:r>
      <w:r>
        <w:rPr>
          <w:rFonts w:ascii="Arial" w:hAnsi="Arial" w:cs="Arial"/>
          <w:color w:val="262626"/>
          <w:sz w:val="23"/>
          <w:szCs w:val="23"/>
        </w:rPr>
        <w:t xml:space="preserve">is </w:t>
      </w:r>
      <w:r w:rsidR="00D0588C">
        <w:rPr>
          <w:rFonts w:ascii="Arial" w:hAnsi="Arial" w:cs="Arial"/>
          <w:color w:val="262626"/>
          <w:sz w:val="23"/>
          <w:szCs w:val="23"/>
        </w:rPr>
        <w:t xml:space="preserve">on the </w:t>
      </w:r>
      <w:proofErr w:type="gramStart"/>
      <w:r w:rsidR="00D0588C">
        <w:rPr>
          <w:rFonts w:ascii="Arial" w:hAnsi="Arial" w:cs="Arial"/>
          <w:color w:val="262626"/>
          <w:sz w:val="23"/>
          <w:szCs w:val="23"/>
        </w:rPr>
        <w:t>x axis</w:t>
      </w:r>
      <w:proofErr w:type="gramEnd"/>
      <w:r w:rsidR="00D0588C">
        <w:rPr>
          <w:rFonts w:ascii="Arial" w:hAnsi="Arial" w:cs="Arial"/>
          <w:color w:val="262626"/>
          <w:sz w:val="23"/>
          <w:szCs w:val="23"/>
        </w:rPr>
        <w:t xml:space="preserve"> and on the y axis </w:t>
      </w:r>
      <w:r>
        <w:rPr>
          <w:rFonts w:ascii="Arial" w:hAnsi="Arial" w:cs="Arial"/>
          <w:color w:val="262626"/>
          <w:sz w:val="23"/>
          <w:szCs w:val="23"/>
        </w:rPr>
        <w:t>is</w:t>
      </w:r>
      <w:r w:rsidR="00D0588C">
        <w:rPr>
          <w:rFonts w:ascii="Arial" w:hAnsi="Arial" w:cs="Arial"/>
          <w:color w:val="262626"/>
          <w:sz w:val="23"/>
          <w:szCs w:val="23"/>
        </w:rPr>
        <w:t xml:space="preserve"> </w:t>
      </w:r>
      <w:r>
        <w:rPr>
          <w:rFonts w:ascii="Arial" w:hAnsi="Arial" w:cs="Arial"/>
          <w:color w:val="262626"/>
          <w:sz w:val="23"/>
          <w:szCs w:val="23"/>
        </w:rPr>
        <w:t xml:space="preserve">DNA sequence in </w:t>
      </w:r>
      <w:proofErr w:type="spellStart"/>
      <w:r w:rsidR="00D0588C">
        <w:rPr>
          <w:rFonts w:ascii="Arial" w:hAnsi="Arial" w:cs="Arial"/>
          <w:color w:val="262626"/>
          <w:sz w:val="23"/>
          <w:szCs w:val="23"/>
        </w:rPr>
        <w:t>kilobases</w:t>
      </w:r>
      <w:proofErr w:type="spellEnd"/>
      <w:r w:rsidR="00D0588C">
        <w:rPr>
          <w:rFonts w:ascii="Arial" w:hAnsi="Arial" w:cs="Arial"/>
          <w:color w:val="262626"/>
          <w:sz w:val="23"/>
          <w:szCs w:val="23"/>
        </w:rPr>
        <w:t xml:space="preserve"> per day per machine. </w:t>
      </w:r>
      <w:proofErr w:type="gramStart"/>
      <w:r>
        <w:rPr>
          <w:rFonts w:ascii="Arial" w:hAnsi="Arial" w:cs="Arial"/>
          <w:color w:val="262626"/>
          <w:sz w:val="23"/>
          <w:szCs w:val="23"/>
        </w:rPr>
        <w:t>Clearly</w:t>
      </w:r>
      <w:proofErr w:type="gramEnd"/>
      <w:r w:rsidR="00D0588C">
        <w:rPr>
          <w:rFonts w:ascii="Arial" w:hAnsi="Arial" w:cs="Arial"/>
          <w:color w:val="262626"/>
          <w:sz w:val="23"/>
          <w:szCs w:val="23"/>
        </w:rPr>
        <w:t xml:space="preserve"> the rate of sequencing has been </w:t>
      </w:r>
      <w:r>
        <w:rPr>
          <w:rFonts w:ascii="Arial" w:hAnsi="Arial" w:cs="Arial"/>
          <w:color w:val="262626"/>
          <w:sz w:val="23"/>
          <w:szCs w:val="23"/>
        </w:rPr>
        <w:t xml:space="preserve">growing </w:t>
      </w:r>
      <w:r w:rsidR="00D0588C">
        <w:rPr>
          <w:rFonts w:ascii="Arial" w:hAnsi="Arial" w:cs="Arial"/>
          <w:color w:val="262626"/>
          <w:sz w:val="23"/>
          <w:szCs w:val="23"/>
        </w:rPr>
        <w:t xml:space="preserve">exponentially while simultaneously the cost of sequencing is going down. </w:t>
      </w:r>
      <w:proofErr w:type="gramStart"/>
      <w:r>
        <w:rPr>
          <w:rFonts w:ascii="Arial" w:hAnsi="Arial" w:cs="Arial"/>
          <w:color w:val="262626"/>
          <w:sz w:val="23"/>
          <w:szCs w:val="23"/>
        </w:rPr>
        <w:t>So</w:t>
      </w:r>
      <w:proofErr w:type="gramEnd"/>
      <w:r>
        <w:rPr>
          <w:rFonts w:ascii="Arial" w:hAnsi="Arial" w:cs="Arial"/>
          <w:color w:val="262626"/>
          <w:sz w:val="23"/>
          <w:szCs w:val="23"/>
        </w:rPr>
        <w:t xml:space="preserve"> </w:t>
      </w:r>
      <w:r w:rsidR="00D0588C">
        <w:rPr>
          <w:rFonts w:ascii="Arial" w:hAnsi="Arial" w:cs="Arial"/>
          <w:color w:val="262626"/>
          <w:sz w:val="23"/>
          <w:szCs w:val="23"/>
        </w:rPr>
        <w:t xml:space="preserve">sequence data </w:t>
      </w:r>
      <w:r>
        <w:rPr>
          <w:rFonts w:ascii="Arial" w:hAnsi="Arial" w:cs="Arial"/>
          <w:color w:val="262626"/>
          <w:sz w:val="23"/>
          <w:szCs w:val="23"/>
        </w:rPr>
        <w:t>is made</w:t>
      </w:r>
      <w:r w:rsidR="00D0588C">
        <w:rPr>
          <w:rFonts w:ascii="Arial" w:hAnsi="Arial" w:cs="Arial"/>
          <w:color w:val="262626"/>
          <w:sz w:val="23"/>
          <w:szCs w:val="23"/>
        </w:rPr>
        <w:t xml:space="preserve"> available faster and cheaper than ever before, and this has led to a bottleneck </w:t>
      </w:r>
      <w:r>
        <w:rPr>
          <w:rFonts w:ascii="Arial" w:hAnsi="Arial" w:cs="Arial"/>
          <w:color w:val="262626"/>
          <w:sz w:val="23"/>
          <w:szCs w:val="23"/>
        </w:rPr>
        <w:t>for</w:t>
      </w:r>
      <w:r w:rsidR="00D0588C">
        <w:rPr>
          <w:rFonts w:ascii="Arial" w:hAnsi="Arial" w:cs="Arial"/>
          <w:color w:val="262626"/>
          <w:sz w:val="23"/>
          <w:szCs w:val="23"/>
        </w:rPr>
        <w:t xml:space="preserve"> </w:t>
      </w:r>
      <w:r>
        <w:rPr>
          <w:rFonts w:ascii="Arial" w:hAnsi="Arial" w:cs="Arial"/>
          <w:color w:val="262626"/>
          <w:sz w:val="23"/>
          <w:szCs w:val="23"/>
        </w:rPr>
        <w:t>analysis</w:t>
      </w:r>
      <w:r w:rsidR="00D0588C">
        <w:rPr>
          <w:rFonts w:ascii="Arial" w:hAnsi="Arial" w:cs="Arial"/>
          <w:color w:val="262626"/>
          <w:sz w:val="23"/>
          <w:szCs w:val="23"/>
        </w:rPr>
        <w:t xml:space="preserve"> </w:t>
      </w:r>
      <w:r>
        <w:rPr>
          <w:rFonts w:ascii="Arial" w:hAnsi="Arial" w:cs="Arial"/>
          <w:color w:val="262626"/>
          <w:sz w:val="23"/>
          <w:szCs w:val="23"/>
        </w:rPr>
        <w:t>of these</w:t>
      </w:r>
      <w:r w:rsidR="00D0588C">
        <w:rPr>
          <w:rFonts w:ascii="Arial" w:hAnsi="Arial" w:cs="Arial"/>
          <w:color w:val="262626"/>
          <w:sz w:val="23"/>
          <w:szCs w:val="23"/>
        </w:rPr>
        <w:t xml:space="preserve"> data.</w:t>
      </w:r>
      <w:r>
        <w:rPr>
          <w:rFonts w:ascii="Arial" w:hAnsi="Arial" w:cs="Arial"/>
          <w:color w:val="262626"/>
          <w:sz w:val="23"/>
          <w:szCs w:val="23"/>
        </w:rPr>
        <w:t xml:space="preserve"> </w:t>
      </w:r>
      <w:proofErr w:type="gramStart"/>
      <w:r>
        <w:rPr>
          <w:rFonts w:ascii="Arial" w:hAnsi="Arial" w:cs="Arial"/>
          <w:color w:val="262626"/>
          <w:sz w:val="23"/>
          <w:szCs w:val="23"/>
        </w:rPr>
        <w:t>Here’s</w:t>
      </w:r>
      <w:proofErr w:type="gramEnd"/>
      <w:r>
        <w:rPr>
          <w:rFonts w:ascii="Arial" w:hAnsi="Arial" w:cs="Arial"/>
          <w:color w:val="262626"/>
          <w:sz w:val="23"/>
          <w:szCs w:val="23"/>
        </w:rPr>
        <w:t xml:space="preserve"> an opportunity for students to get involved in sequence analysis. </w:t>
      </w:r>
    </w:p>
    <w:p w14:paraId="17F28893"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4E6E40EC" w14:textId="77777777" w:rsidR="00560AA6" w:rsidRDefault="00560AA6"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4:  </w:t>
      </w:r>
      <w:r>
        <w:rPr>
          <w:rFonts w:ascii="Arial" w:hAnsi="Arial" w:cs="Arial"/>
          <w:color w:val="262626"/>
          <w:sz w:val="23"/>
          <w:szCs w:val="23"/>
        </w:rPr>
        <w:t xml:space="preserve">A few definitions:  </w:t>
      </w:r>
    </w:p>
    <w:p w14:paraId="76BD8F8C"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The </w:t>
      </w:r>
      <w:proofErr w:type="spellStart"/>
      <w:r w:rsidRPr="00560AA6">
        <w:rPr>
          <w:rFonts w:ascii="Arial" w:hAnsi="Arial" w:cs="Arial"/>
          <w:b/>
          <w:color w:val="262626"/>
          <w:sz w:val="23"/>
          <w:szCs w:val="23"/>
        </w:rPr>
        <w:t>microbiome</w:t>
      </w:r>
      <w:proofErr w:type="spellEnd"/>
      <w:r>
        <w:rPr>
          <w:rFonts w:ascii="Arial" w:hAnsi="Arial" w:cs="Arial"/>
          <w:color w:val="262626"/>
          <w:sz w:val="23"/>
          <w:szCs w:val="23"/>
        </w:rPr>
        <w:t xml:space="preserve"> is the aggregate of all microbial genomes in the sample that you are </w:t>
      </w:r>
      <w:r w:rsidR="00560AA6">
        <w:rPr>
          <w:rFonts w:ascii="Arial" w:hAnsi="Arial" w:cs="Arial"/>
          <w:color w:val="262626"/>
          <w:sz w:val="23"/>
          <w:szCs w:val="23"/>
        </w:rPr>
        <w:t>investigating</w:t>
      </w:r>
      <w:r>
        <w:rPr>
          <w:rFonts w:ascii="Arial" w:hAnsi="Arial" w:cs="Arial"/>
          <w:color w:val="262626"/>
          <w:sz w:val="23"/>
          <w:szCs w:val="23"/>
        </w:rPr>
        <w:t xml:space="preserve">. </w:t>
      </w:r>
      <w:proofErr w:type="spellStart"/>
      <w:r w:rsidRPr="00560AA6">
        <w:rPr>
          <w:rFonts w:ascii="Arial" w:hAnsi="Arial" w:cs="Arial"/>
          <w:b/>
          <w:color w:val="262626"/>
          <w:sz w:val="23"/>
          <w:szCs w:val="23"/>
        </w:rPr>
        <w:t>Microbiota</w:t>
      </w:r>
      <w:proofErr w:type="spellEnd"/>
      <w:r>
        <w:rPr>
          <w:rFonts w:ascii="Arial" w:hAnsi="Arial" w:cs="Arial"/>
          <w:color w:val="262626"/>
          <w:sz w:val="23"/>
          <w:szCs w:val="23"/>
        </w:rPr>
        <w:t xml:space="preserve"> refers to individual bacterial species in a specific biome. There are trillions of organisms out there, and out of these 500 species have been identified. In the human body majority of the cells are microbial</w:t>
      </w:r>
      <w:r w:rsidR="00560AA6">
        <w:rPr>
          <w:rFonts w:ascii="Arial" w:hAnsi="Arial" w:cs="Arial"/>
          <w:color w:val="262626"/>
          <w:sz w:val="23"/>
          <w:szCs w:val="23"/>
        </w:rPr>
        <w:t xml:space="preserve"> </w:t>
      </w:r>
      <w:r>
        <w:rPr>
          <w:rFonts w:ascii="Arial" w:hAnsi="Arial" w:cs="Arial"/>
          <w:color w:val="262626"/>
          <w:sz w:val="23"/>
          <w:szCs w:val="23"/>
        </w:rPr>
        <w:t>- so you are made up of more microbial cells than human cells. We know that these microbes have remained in the human body for thousands of years so they must be an integral part of our evolution and must be performing some vital function, which we have not identified yet.</w:t>
      </w:r>
    </w:p>
    <w:p w14:paraId="6138EAB0"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0C3C98CC" w14:textId="0BA7D844" w:rsidR="00A37075" w:rsidRPr="00A37075" w:rsidRDefault="00A37075" w:rsidP="00A37075">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5: </w:t>
      </w:r>
      <w:proofErr w:type="gramStart"/>
      <w:r w:rsidRPr="00A37075">
        <w:rPr>
          <w:rFonts w:ascii="Arial" w:hAnsi="Arial" w:cs="Arial"/>
          <w:color w:val="262626"/>
          <w:sz w:val="23"/>
          <w:szCs w:val="23"/>
        </w:rPr>
        <w:t>We’re</w:t>
      </w:r>
      <w:proofErr w:type="gramEnd"/>
      <w:r w:rsidRPr="00A37075">
        <w:rPr>
          <w:rFonts w:ascii="Arial" w:hAnsi="Arial" w:cs="Arial"/>
          <w:color w:val="262626"/>
          <w:sz w:val="23"/>
          <w:szCs w:val="23"/>
        </w:rPr>
        <w:t xml:space="preserve"> now more than 10 years into the first investigations into the human </w:t>
      </w:r>
      <w:proofErr w:type="spellStart"/>
      <w:r w:rsidRPr="00A37075">
        <w:rPr>
          <w:rFonts w:ascii="Arial" w:hAnsi="Arial" w:cs="Arial"/>
          <w:color w:val="262626"/>
          <w:sz w:val="23"/>
          <w:szCs w:val="23"/>
        </w:rPr>
        <w:t>microbiome</w:t>
      </w:r>
      <w:proofErr w:type="spellEnd"/>
      <w:r w:rsidRPr="00A37075">
        <w:rPr>
          <w:rFonts w:ascii="Arial" w:hAnsi="Arial" w:cs="Arial"/>
          <w:color w:val="262626"/>
          <w:sz w:val="23"/>
          <w:szCs w:val="23"/>
        </w:rPr>
        <w:t xml:space="preserve">.  </w:t>
      </w:r>
      <w:proofErr w:type="gramStart"/>
      <w:r w:rsidRPr="00A37075">
        <w:rPr>
          <w:rFonts w:ascii="Arial" w:hAnsi="Arial" w:cs="Arial"/>
          <w:color w:val="262626"/>
          <w:sz w:val="23"/>
          <w:szCs w:val="23"/>
        </w:rPr>
        <w:t>We’ve</w:t>
      </w:r>
      <w:proofErr w:type="gramEnd"/>
      <w:r w:rsidRPr="00A37075">
        <w:rPr>
          <w:rFonts w:ascii="Arial" w:hAnsi="Arial" w:cs="Arial"/>
          <w:color w:val="262626"/>
          <w:sz w:val="23"/>
          <w:szCs w:val="23"/>
        </w:rPr>
        <w:t xml:space="preserve"> learned a lot, but there’s a lot still to uncover. </w:t>
      </w:r>
    </w:p>
    <w:p w14:paraId="0BBE7965" w14:textId="77777777" w:rsidR="00A37075" w:rsidRDefault="00A37075" w:rsidP="00D0588C">
      <w:pPr>
        <w:pStyle w:val="NormalWeb"/>
        <w:spacing w:before="0" w:beforeAutospacing="0" w:after="0" w:afterAutospacing="0"/>
        <w:textAlignment w:val="baseline"/>
        <w:rPr>
          <w:rFonts w:ascii="Arial" w:hAnsi="Arial" w:cs="Arial"/>
          <w:color w:val="262626"/>
          <w:sz w:val="23"/>
          <w:szCs w:val="23"/>
        </w:rPr>
      </w:pPr>
    </w:p>
    <w:p w14:paraId="239702FD" w14:textId="6CC88C3C" w:rsidR="00A37075" w:rsidRDefault="00A37075" w:rsidP="00A37075">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6</w:t>
      </w:r>
      <w:proofErr w:type="gramStart"/>
      <w:r>
        <w:rPr>
          <w:rFonts w:ascii="Arial" w:hAnsi="Arial" w:cs="Arial"/>
          <w:b/>
          <w:color w:val="262626"/>
          <w:sz w:val="23"/>
          <w:szCs w:val="23"/>
        </w:rPr>
        <w:t xml:space="preserve">:  </w:t>
      </w:r>
      <w:r>
        <w:rPr>
          <w:rFonts w:ascii="Arial" w:hAnsi="Arial" w:cs="Arial"/>
          <w:color w:val="262626"/>
          <w:sz w:val="23"/>
          <w:szCs w:val="23"/>
        </w:rPr>
        <w:t xml:space="preserve">The Human </w:t>
      </w:r>
      <w:proofErr w:type="spellStart"/>
      <w:r>
        <w:rPr>
          <w:rFonts w:ascii="Arial" w:hAnsi="Arial" w:cs="Arial"/>
          <w:color w:val="262626"/>
          <w:sz w:val="23"/>
          <w:szCs w:val="23"/>
        </w:rPr>
        <w:t>Microbiome</w:t>
      </w:r>
      <w:proofErr w:type="spellEnd"/>
      <w:r>
        <w:rPr>
          <w:rFonts w:ascii="Arial" w:hAnsi="Arial" w:cs="Arial"/>
          <w:color w:val="262626"/>
          <w:sz w:val="23"/>
          <w:szCs w:val="23"/>
        </w:rPr>
        <w:t xml:space="preserve"> Project (HMP) was started in 2008 as an initiative by the NIH</w:t>
      </w:r>
      <w:proofErr w:type="gramEnd"/>
      <w:r>
        <w:rPr>
          <w:rFonts w:ascii="Arial" w:hAnsi="Arial" w:cs="Arial"/>
          <w:color w:val="262626"/>
          <w:sz w:val="23"/>
          <w:szCs w:val="23"/>
        </w:rPr>
        <w:t xml:space="preserve">.  HMP researchers sequenced the microbes in different regions of the human body and now we can see those results. If you see the figure and look at the pie charts, they are showing the abundance of different phyla of bacteria on different regions of the human body. The next stage of the project is to start identifying the function that these microbes are playing within the human body. There is already evidence that they are involved in certain metabolic functions like production of vitamins and short chain fatty acids. But this research is still in its infancy stage and a there area </w:t>
      </w:r>
      <w:proofErr w:type="gramStart"/>
      <w:r>
        <w:rPr>
          <w:rFonts w:ascii="Arial" w:hAnsi="Arial" w:cs="Arial"/>
          <w:color w:val="262626"/>
          <w:sz w:val="23"/>
          <w:szCs w:val="23"/>
        </w:rPr>
        <w:t>a lot of</w:t>
      </w:r>
      <w:proofErr w:type="gramEnd"/>
      <w:r>
        <w:rPr>
          <w:rFonts w:ascii="Arial" w:hAnsi="Arial" w:cs="Arial"/>
          <w:color w:val="262626"/>
          <w:sz w:val="23"/>
          <w:szCs w:val="23"/>
        </w:rPr>
        <w:t xml:space="preserve"> things still to be uncovered. </w:t>
      </w:r>
    </w:p>
    <w:p w14:paraId="0F695A50" w14:textId="77777777" w:rsidR="00A37075" w:rsidRDefault="00A37075" w:rsidP="00D0588C">
      <w:pPr>
        <w:pStyle w:val="NormalWeb"/>
        <w:spacing w:before="0" w:beforeAutospacing="0" w:after="0" w:afterAutospacing="0"/>
        <w:textAlignment w:val="baseline"/>
        <w:rPr>
          <w:rFonts w:ascii="Arial" w:hAnsi="Arial" w:cs="Arial"/>
          <w:color w:val="262626"/>
          <w:sz w:val="23"/>
          <w:szCs w:val="23"/>
        </w:rPr>
      </w:pPr>
    </w:p>
    <w:p w14:paraId="64B8D859" w14:textId="299E11D5" w:rsidR="00A37075" w:rsidRDefault="00A37075" w:rsidP="00D0588C">
      <w:pPr>
        <w:pStyle w:val="NormalWeb"/>
        <w:spacing w:before="0" w:beforeAutospacing="0" w:after="0" w:afterAutospacing="0"/>
        <w:textAlignment w:val="baseline"/>
        <w:rPr>
          <w:rFonts w:ascii="Arial" w:hAnsi="Arial" w:cs="Arial"/>
          <w:color w:val="262626"/>
          <w:sz w:val="23"/>
          <w:szCs w:val="23"/>
        </w:rPr>
      </w:pPr>
      <w:proofErr w:type="gramStart"/>
      <w:r w:rsidRPr="00A37075">
        <w:rPr>
          <w:rFonts w:ascii="Arial" w:hAnsi="Arial" w:cs="Arial"/>
          <w:b/>
          <w:bCs/>
          <w:color w:val="262626"/>
          <w:sz w:val="23"/>
          <w:szCs w:val="23"/>
        </w:rPr>
        <w:t>Slide 7</w:t>
      </w:r>
      <w:r w:rsidRPr="00A37075">
        <w:rPr>
          <w:rFonts w:ascii="Arial" w:hAnsi="Arial" w:cs="Arial"/>
          <w:color w:val="262626"/>
          <w:sz w:val="23"/>
          <w:szCs w:val="23"/>
        </w:rPr>
        <w:t xml:space="preserve">:  There are a variety of other </w:t>
      </w:r>
      <w:proofErr w:type="spellStart"/>
      <w:r w:rsidRPr="00A37075">
        <w:rPr>
          <w:rFonts w:ascii="Arial" w:hAnsi="Arial" w:cs="Arial"/>
          <w:color w:val="262626"/>
          <w:sz w:val="23"/>
          <w:szCs w:val="23"/>
        </w:rPr>
        <w:t>microbiome</w:t>
      </w:r>
      <w:proofErr w:type="spellEnd"/>
      <w:r w:rsidRPr="00A37075">
        <w:rPr>
          <w:rFonts w:ascii="Arial" w:hAnsi="Arial" w:cs="Arial"/>
          <w:color w:val="262626"/>
          <w:sz w:val="23"/>
          <w:szCs w:val="23"/>
        </w:rPr>
        <w:t xml:space="preserve"> projects too, some associated with human health,</w:t>
      </w:r>
      <w:proofErr w:type="gramEnd"/>
      <w:r w:rsidRPr="00A37075">
        <w:rPr>
          <w:rFonts w:ascii="Arial" w:hAnsi="Arial" w:cs="Arial"/>
          <w:color w:val="262626"/>
          <w:sz w:val="23"/>
          <w:szCs w:val="23"/>
        </w:rPr>
        <w:t xml:space="preserve"> but others are attempted to understand the wealth of microbes in</w:t>
      </w:r>
    </w:p>
    <w:p w14:paraId="57BA5D38" w14:textId="77777777" w:rsidR="00A37075" w:rsidRDefault="00A37075" w:rsidP="00D0588C">
      <w:pPr>
        <w:pStyle w:val="NormalWeb"/>
        <w:spacing w:before="0" w:beforeAutospacing="0" w:after="0" w:afterAutospacing="0"/>
        <w:textAlignment w:val="baseline"/>
        <w:rPr>
          <w:rFonts w:ascii="Arial" w:hAnsi="Arial" w:cs="Arial"/>
          <w:color w:val="262626"/>
          <w:sz w:val="23"/>
          <w:szCs w:val="23"/>
        </w:rPr>
      </w:pPr>
    </w:p>
    <w:p w14:paraId="6905A714" w14:textId="4AE55042" w:rsidR="00A37075" w:rsidRPr="00A37075" w:rsidRDefault="00A37075" w:rsidP="00A37075">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8</w:t>
      </w:r>
      <w:r w:rsidR="00560AA6">
        <w:rPr>
          <w:rFonts w:ascii="Arial" w:hAnsi="Arial" w:cs="Arial"/>
          <w:b/>
          <w:color w:val="262626"/>
          <w:sz w:val="23"/>
          <w:szCs w:val="23"/>
        </w:rPr>
        <w:t xml:space="preserve">:  </w:t>
      </w:r>
      <w:r w:rsidRPr="00A37075">
        <w:rPr>
          <w:rFonts w:ascii="Arial" w:hAnsi="Arial" w:cs="Arial"/>
          <w:color w:val="262626"/>
          <w:sz w:val="23"/>
          <w:szCs w:val="23"/>
        </w:rPr>
        <w:t xml:space="preserve">We know now there are trillions of microbes out there; scientists have realized that there is a discrepancy between the number that we can grow in lab conditions and the ones we can see under the microscope in a given sample (and that we can now detect by sequencing). This is termed “The Great Plate Count Anomaly.” </w:t>
      </w:r>
      <w:proofErr w:type="gramStart"/>
      <w:r w:rsidRPr="00A37075">
        <w:rPr>
          <w:rFonts w:ascii="Arial" w:hAnsi="Arial" w:cs="Arial"/>
          <w:color w:val="262626"/>
          <w:sz w:val="23"/>
          <w:szCs w:val="23"/>
        </w:rPr>
        <w:t>Fewer</w:t>
      </w:r>
      <w:proofErr w:type="gramEnd"/>
      <w:r w:rsidRPr="00A37075">
        <w:rPr>
          <w:rFonts w:ascii="Arial" w:hAnsi="Arial" w:cs="Arial"/>
          <w:color w:val="262626"/>
          <w:sz w:val="23"/>
          <w:szCs w:val="23"/>
        </w:rPr>
        <w:t xml:space="preserve"> than 1% of known organisms can be </w:t>
      </w:r>
      <w:r>
        <w:rPr>
          <w:rFonts w:ascii="Arial" w:hAnsi="Arial" w:cs="Arial"/>
          <w:color w:val="262626"/>
          <w:sz w:val="23"/>
          <w:szCs w:val="23"/>
        </w:rPr>
        <w:t xml:space="preserve">grown in the lab. So there are </w:t>
      </w:r>
      <w:r w:rsidRPr="00A37075">
        <w:rPr>
          <w:rFonts w:ascii="Arial" w:hAnsi="Arial" w:cs="Arial"/>
          <w:color w:val="262626"/>
          <w:sz w:val="23"/>
          <w:szCs w:val="23"/>
        </w:rPr>
        <w:t xml:space="preserve">many organisms we are missing. </w:t>
      </w:r>
    </w:p>
    <w:p w14:paraId="75991C91" w14:textId="1D3F5519"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lastRenderedPageBreak/>
        <w:t>Slide 9</w:t>
      </w:r>
      <w:r w:rsidR="006766D0">
        <w:rPr>
          <w:rFonts w:ascii="Arial" w:hAnsi="Arial" w:cs="Arial"/>
          <w:b/>
          <w:color w:val="262626"/>
          <w:sz w:val="23"/>
          <w:szCs w:val="23"/>
        </w:rPr>
        <w:t xml:space="preserve">:  </w:t>
      </w:r>
      <w:r w:rsidR="00D0588C">
        <w:rPr>
          <w:rFonts w:ascii="Arial" w:hAnsi="Arial" w:cs="Arial"/>
          <w:color w:val="262626"/>
          <w:sz w:val="23"/>
          <w:szCs w:val="23"/>
        </w:rPr>
        <w:t xml:space="preserve">So how </w:t>
      </w:r>
      <w:r w:rsidR="00692AB5">
        <w:rPr>
          <w:rFonts w:ascii="Arial" w:hAnsi="Arial" w:cs="Arial"/>
          <w:color w:val="262626"/>
          <w:sz w:val="23"/>
          <w:szCs w:val="23"/>
        </w:rPr>
        <w:t>do</w:t>
      </w:r>
      <w:r w:rsidR="00D0588C">
        <w:rPr>
          <w:rFonts w:ascii="Arial" w:hAnsi="Arial" w:cs="Arial"/>
          <w:color w:val="262626"/>
          <w:sz w:val="23"/>
          <w:szCs w:val="23"/>
        </w:rPr>
        <w:t xml:space="preserve"> we identify </w:t>
      </w:r>
      <w:r w:rsidR="00692AB5">
        <w:rPr>
          <w:rFonts w:ascii="Arial" w:hAnsi="Arial" w:cs="Arial"/>
          <w:color w:val="262626"/>
          <w:sz w:val="23"/>
          <w:szCs w:val="23"/>
        </w:rPr>
        <w:t>aspects of this</w:t>
      </w:r>
      <w:r w:rsidR="00D0588C">
        <w:rPr>
          <w:rFonts w:ascii="Arial" w:hAnsi="Arial" w:cs="Arial"/>
          <w:color w:val="262626"/>
          <w:sz w:val="23"/>
          <w:szCs w:val="23"/>
        </w:rPr>
        <w:t xml:space="preserve"> hidden diversity? </w:t>
      </w:r>
      <w:r w:rsidR="00692AB5">
        <w:rPr>
          <w:rFonts w:ascii="Arial" w:hAnsi="Arial" w:cs="Arial"/>
          <w:color w:val="262626"/>
          <w:sz w:val="23"/>
          <w:szCs w:val="23"/>
        </w:rPr>
        <w:t xml:space="preserve">Because of recent changes in technology, the newly emergent field of </w:t>
      </w:r>
      <w:proofErr w:type="spellStart"/>
      <w:r w:rsidR="00D0588C" w:rsidRPr="006766D0">
        <w:rPr>
          <w:rFonts w:ascii="Arial" w:hAnsi="Arial" w:cs="Arial"/>
          <w:b/>
          <w:color w:val="262626"/>
          <w:sz w:val="23"/>
          <w:szCs w:val="23"/>
        </w:rPr>
        <w:t>metagenomics</w:t>
      </w:r>
      <w:proofErr w:type="spellEnd"/>
      <w:r w:rsidR="00D0588C">
        <w:rPr>
          <w:rFonts w:ascii="Arial" w:hAnsi="Arial" w:cs="Arial"/>
          <w:color w:val="262626"/>
          <w:sz w:val="23"/>
          <w:szCs w:val="23"/>
        </w:rPr>
        <w:t xml:space="preserve"> </w:t>
      </w:r>
      <w:r w:rsidR="00692AB5">
        <w:rPr>
          <w:rFonts w:ascii="Arial" w:hAnsi="Arial" w:cs="Arial"/>
          <w:color w:val="262626"/>
          <w:sz w:val="23"/>
          <w:szCs w:val="23"/>
        </w:rPr>
        <w:t>has been developed.  One way that is used frequently is to amplify</w:t>
      </w:r>
      <w:r w:rsidR="006766D0">
        <w:rPr>
          <w:rFonts w:ascii="Arial" w:hAnsi="Arial" w:cs="Arial"/>
          <w:color w:val="262626"/>
          <w:sz w:val="23"/>
          <w:szCs w:val="23"/>
        </w:rPr>
        <w:t xml:space="preserve"> a portion of</w:t>
      </w:r>
      <w:r w:rsidR="00692AB5">
        <w:rPr>
          <w:rFonts w:ascii="Arial" w:hAnsi="Arial" w:cs="Arial"/>
          <w:color w:val="262626"/>
          <w:sz w:val="23"/>
          <w:szCs w:val="23"/>
        </w:rPr>
        <w:t xml:space="preserve"> the</w:t>
      </w:r>
      <w:r w:rsidR="00D0588C">
        <w:rPr>
          <w:rFonts w:ascii="Arial" w:hAnsi="Arial" w:cs="Arial"/>
          <w:color w:val="262626"/>
          <w:sz w:val="23"/>
          <w:szCs w:val="23"/>
        </w:rPr>
        <w:t xml:space="preserve"> 16S </w:t>
      </w:r>
      <w:proofErr w:type="spellStart"/>
      <w:r w:rsidR="00D0588C">
        <w:rPr>
          <w:rFonts w:ascii="Arial" w:hAnsi="Arial" w:cs="Arial"/>
          <w:color w:val="262626"/>
          <w:sz w:val="23"/>
          <w:szCs w:val="23"/>
        </w:rPr>
        <w:t>rRNA</w:t>
      </w:r>
      <w:proofErr w:type="spellEnd"/>
      <w:r w:rsidR="00D0588C">
        <w:rPr>
          <w:rFonts w:ascii="Arial" w:hAnsi="Arial" w:cs="Arial"/>
          <w:color w:val="262626"/>
          <w:sz w:val="23"/>
          <w:szCs w:val="23"/>
        </w:rPr>
        <w:t xml:space="preserve"> gene</w:t>
      </w:r>
      <w:r w:rsidR="00692AB5">
        <w:rPr>
          <w:rFonts w:ascii="Arial" w:hAnsi="Arial" w:cs="Arial"/>
          <w:color w:val="262626"/>
          <w:sz w:val="23"/>
          <w:szCs w:val="23"/>
        </w:rPr>
        <w:t>s</w:t>
      </w:r>
      <w:r w:rsidR="00D0588C">
        <w:rPr>
          <w:rFonts w:ascii="Arial" w:hAnsi="Arial" w:cs="Arial"/>
          <w:color w:val="262626"/>
          <w:sz w:val="23"/>
          <w:szCs w:val="23"/>
        </w:rPr>
        <w:t xml:space="preserve"> </w:t>
      </w:r>
      <w:r w:rsidR="00692AB5">
        <w:rPr>
          <w:rFonts w:ascii="Arial" w:hAnsi="Arial" w:cs="Arial"/>
          <w:color w:val="262626"/>
          <w:sz w:val="23"/>
          <w:szCs w:val="23"/>
        </w:rPr>
        <w:t>in a</w:t>
      </w:r>
      <w:r w:rsidR="006766D0">
        <w:rPr>
          <w:rFonts w:ascii="Arial" w:hAnsi="Arial" w:cs="Arial"/>
          <w:color w:val="262626"/>
          <w:sz w:val="23"/>
          <w:szCs w:val="23"/>
        </w:rPr>
        <w:t>n environmental</w:t>
      </w:r>
      <w:r w:rsidR="00692AB5">
        <w:rPr>
          <w:rFonts w:ascii="Arial" w:hAnsi="Arial" w:cs="Arial"/>
          <w:color w:val="262626"/>
          <w:sz w:val="23"/>
          <w:szCs w:val="23"/>
        </w:rPr>
        <w:t xml:space="preserve"> sample</w:t>
      </w:r>
      <w:r w:rsidR="006766D0">
        <w:rPr>
          <w:rFonts w:ascii="Arial" w:hAnsi="Arial" w:cs="Arial"/>
          <w:color w:val="262626"/>
          <w:sz w:val="23"/>
          <w:szCs w:val="23"/>
        </w:rPr>
        <w:t xml:space="preserve"> and then sequence the individual pieces of DNA</w:t>
      </w:r>
      <w:r w:rsidR="00692AB5">
        <w:rPr>
          <w:rFonts w:ascii="Arial" w:hAnsi="Arial" w:cs="Arial"/>
          <w:color w:val="262626"/>
          <w:sz w:val="23"/>
          <w:szCs w:val="23"/>
        </w:rPr>
        <w:t xml:space="preserve">.  </w:t>
      </w:r>
      <w:r w:rsidR="006766D0">
        <w:rPr>
          <w:rFonts w:ascii="Arial" w:hAnsi="Arial" w:cs="Arial"/>
          <w:color w:val="262626"/>
          <w:sz w:val="23"/>
          <w:szCs w:val="23"/>
        </w:rPr>
        <w:t>The type and number of sequences</w:t>
      </w:r>
      <w:r w:rsidR="00D0588C">
        <w:rPr>
          <w:rFonts w:ascii="Arial" w:hAnsi="Arial" w:cs="Arial"/>
          <w:color w:val="262626"/>
          <w:sz w:val="23"/>
          <w:szCs w:val="23"/>
        </w:rPr>
        <w:t xml:space="preserve"> </w:t>
      </w:r>
      <w:r w:rsidR="006766D0">
        <w:rPr>
          <w:rFonts w:ascii="Arial" w:hAnsi="Arial" w:cs="Arial"/>
          <w:color w:val="262626"/>
          <w:sz w:val="23"/>
          <w:szCs w:val="23"/>
        </w:rPr>
        <w:t>provides</w:t>
      </w:r>
      <w:r w:rsidR="00D0588C">
        <w:rPr>
          <w:rFonts w:ascii="Arial" w:hAnsi="Arial" w:cs="Arial"/>
          <w:color w:val="262626"/>
          <w:sz w:val="23"/>
          <w:szCs w:val="23"/>
        </w:rPr>
        <w:t xml:space="preserve"> information about the types of bacteria and their abundance within </w:t>
      </w:r>
      <w:proofErr w:type="gramStart"/>
      <w:r w:rsidR="00D0588C">
        <w:rPr>
          <w:rFonts w:ascii="Arial" w:hAnsi="Arial" w:cs="Arial"/>
          <w:color w:val="262626"/>
          <w:sz w:val="23"/>
          <w:szCs w:val="23"/>
        </w:rPr>
        <w:t>an</w:t>
      </w:r>
      <w:proofErr w:type="gramEnd"/>
      <w:r w:rsidR="00D0588C">
        <w:rPr>
          <w:rFonts w:ascii="Arial" w:hAnsi="Arial" w:cs="Arial"/>
          <w:color w:val="262626"/>
          <w:sz w:val="23"/>
          <w:szCs w:val="23"/>
        </w:rPr>
        <w:t xml:space="preserve"> population. </w:t>
      </w:r>
    </w:p>
    <w:p w14:paraId="484606AC"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417ABF7D" w14:textId="526D2411"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10</w:t>
      </w:r>
      <w:r w:rsidR="00D67F5F">
        <w:rPr>
          <w:rFonts w:ascii="Arial" w:hAnsi="Arial" w:cs="Arial"/>
          <w:b/>
          <w:color w:val="262626"/>
          <w:sz w:val="23"/>
          <w:szCs w:val="23"/>
        </w:rPr>
        <w:t xml:space="preserve">:  </w:t>
      </w:r>
      <w:r w:rsidR="00D67F5F">
        <w:rPr>
          <w:rFonts w:ascii="Arial" w:hAnsi="Arial" w:cs="Arial"/>
          <w:color w:val="262626"/>
          <w:sz w:val="23"/>
          <w:szCs w:val="23"/>
        </w:rPr>
        <w:t xml:space="preserve">Now:  </w:t>
      </w:r>
      <w:r w:rsidR="00D0588C">
        <w:rPr>
          <w:rFonts w:ascii="Arial" w:hAnsi="Arial" w:cs="Arial"/>
          <w:color w:val="262626"/>
          <w:sz w:val="23"/>
          <w:szCs w:val="23"/>
        </w:rPr>
        <w:t xml:space="preserve">how do we access </w:t>
      </w:r>
      <w:r w:rsidR="00D67F5F">
        <w:rPr>
          <w:rFonts w:ascii="Arial" w:hAnsi="Arial" w:cs="Arial"/>
          <w:color w:val="262626"/>
          <w:sz w:val="23"/>
          <w:szCs w:val="23"/>
        </w:rPr>
        <w:t>these data to begin our analyses?</w:t>
      </w:r>
      <w:r w:rsidR="00D0588C">
        <w:rPr>
          <w:rFonts w:ascii="Arial" w:hAnsi="Arial" w:cs="Arial"/>
          <w:color w:val="262626"/>
          <w:sz w:val="23"/>
          <w:szCs w:val="23"/>
        </w:rPr>
        <w:t xml:space="preserve"> </w:t>
      </w:r>
      <w:r w:rsidR="00D67F5F">
        <w:rPr>
          <w:rFonts w:ascii="Arial" w:hAnsi="Arial" w:cs="Arial"/>
          <w:color w:val="262626"/>
          <w:sz w:val="23"/>
          <w:szCs w:val="23"/>
        </w:rPr>
        <w:t xml:space="preserve"> Such data are stored in a variety of sequence databases, </w:t>
      </w:r>
      <w:r w:rsidR="00D0588C">
        <w:rPr>
          <w:rFonts w:ascii="Arial" w:hAnsi="Arial" w:cs="Arial"/>
          <w:color w:val="262626"/>
          <w:sz w:val="23"/>
          <w:szCs w:val="23"/>
        </w:rPr>
        <w:t xml:space="preserve">data repositories that include sequences of one or more organisms. They include additional details that describe </w:t>
      </w:r>
      <w:r w:rsidR="00D67F5F">
        <w:rPr>
          <w:rFonts w:ascii="Arial" w:hAnsi="Arial" w:cs="Arial"/>
          <w:color w:val="262626"/>
          <w:sz w:val="23"/>
          <w:szCs w:val="23"/>
        </w:rPr>
        <w:t>important data features including</w:t>
      </w:r>
      <w:r w:rsidR="00D0588C">
        <w:rPr>
          <w:rFonts w:ascii="Arial" w:hAnsi="Arial" w:cs="Arial"/>
          <w:color w:val="262626"/>
          <w:sz w:val="23"/>
          <w:szCs w:val="23"/>
        </w:rPr>
        <w:t xml:space="preserve"> certain biological properties called </w:t>
      </w:r>
      <w:r w:rsidR="00D0588C" w:rsidRPr="00D67F5F">
        <w:rPr>
          <w:rFonts w:ascii="Arial" w:hAnsi="Arial" w:cs="Arial"/>
          <w:b/>
          <w:color w:val="262626"/>
          <w:sz w:val="23"/>
          <w:szCs w:val="23"/>
        </w:rPr>
        <w:t>annotations</w:t>
      </w:r>
      <w:r w:rsidR="00D0588C">
        <w:rPr>
          <w:rFonts w:ascii="Arial" w:hAnsi="Arial" w:cs="Arial"/>
          <w:color w:val="262626"/>
          <w:sz w:val="23"/>
          <w:szCs w:val="23"/>
        </w:rPr>
        <w:t>, which we will talk about more in the next slide deck. These databases sometimes include certain genome browsers</w:t>
      </w:r>
      <w:r w:rsidR="00D67F5F">
        <w:rPr>
          <w:rFonts w:ascii="Arial" w:hAnsi="Arial" w:cs="Arial"/>
          <w:color w:val="262626"/>
          <w:sz w:val="23"/>
          <w:szCs w:val="23"/>
        </w:rPr>
        <w:t>, which make</w:t>
      </w:r>
      <w:r w:rsidR="00D0588C">
        <w:rPr>
          <w:rFonts w:ascii="Arial" w:hAnsi="Arial" w:cs="Arial"/>
          <w:color w:val="262626"/>
          <w:sz w:val="23"/>
          <w:szCs w:val="23"/>
        </w:rPr>
        <w:t xml:space="preserve"> it easy to visualize the sequence data and associated features.</w:t>
      </w:r>
    </w:p>
    <w:p w14:paraId="1D10F16F"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03A4CF04" w14:textId="6025BC17" w:rsidR="00DB6ADA" w:rsidRDefault="00DB6ADA"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 xml:space="preserve">Slide </w:t>
      </w:r>
      <w:r w:rsidR="00A37075">
        <w:rPr>
          <w:rFonts w:ascii="Arial" w:hAnsi="Arial" w:cs="Arial"/>
          <w:b/>
          <w:color w:val="262626"/>
          <w:sz w:val="23"/>
          <w:szCs w:val="23"/>
        </w:rPr>
        <w:t>11</w:t>
      </w:r>
      <w:r>
        <w:rPr>
          <w:rFonts w:ascii="Arial" w:hAnsi="Arial" w:cs="Arial"/>
          <w:b/>
          <w:color w:val="262626"/>
          <w:sz w:val="23"/>
          <w:szCs w:val="23"/>
        </w:rPr>
        <w:t xml:space="preserve">: </w:t>
      </w:r>
      <w:r w:rsidR="00D0588C">
        <w:rPr>
          <w:rFonts w:ascii="Arial" w:hAnsi="Arial" w:cs="Arial"/>
          <w:color w:val="262626"/>
          <w:sz w:val="23"/>
          <w:szCs w:val="23"/>
        </w:rPr>
        <w:t>There are various databases where nucleotide</w:t>
      </w:r>
      <w:r>
        <w:rPr>
          <w:rFonts w:ascii="Arial" w:hAnsi="Arial" w:cs="Arial"/>
          <w:color w:val="262626"/>
          <w:sz w:val="23"/>
          <w:szCs w:val="23"/>
        </w:rPr>
        <w:t xml:space="preserve"> and protein</w:t>
      </w:r>
      <w:r w:rsidR="00D0588C">
        <w:rPr>
          <w:rFonts w:ascii="Arial" w:hAnsi="Arial" w:cs="Arial"/>
          <w:color w:val="262626"/>
          <w:sz w:val="23"/>
          <w:szCs w:val="23"/>
        </w:rPr>
        <w:t xml:space="preserve"> sequen</w:t>
      </w:r>
      <w:r w:rsidR="00D67F5F">
        <w:rPr>
          <w:rFonts w:ascii="Arial" w:hAnsi="Arial" w:cs="Arial"/>
          <w:color w:val="262626"/>
          <w:sz w:val="23"/>
          <w:szCs w:val="23"/>
        </w:rPr>
        <w:t xml:space="preserve">ces are stored. </w:t>
      </w:r>
      <w:proofErr w:type="spellStart"/>
      <w:r w:rsidR="00D67F5F">
        <w:rPr>
          <w:rFonts w:ascii="Arial" w:hAnsi="Arial" w:cs="Arial"/>
          <w:color w:val="262626"/>
          <w:sz w:val="23"/>
          <w:szCs w:val="23"/>
        </w:rPr>
        <w:t>Genbank</w:t>
      </w:r>
      <w:proofErr w:type="spellEnd"/>
      <w:r w:rsidR="00D67F5F">
        <w:rPr>
          <w:rFonts w:ascii="Arial" w:hAnsi="Arial" w:cs="Arial"/>
          <w:color w:val="262626"/>
          <w:sz w:val="23"/>
          <w:szCs w:val="23"/>
        </w:rPr>
        <w:t xml:space="preserve"> is the A</w:t>
      </w:r>
      <w:r w:rsidR="00D0588C">
        <w:rPr>
          <w:rFonts w:ascii="Arial" w:hAnsi="Arial" w:cs="Arial"/>
          <w:color w:val="262626"/>
          <w:sz w:val="23"/>
          <w:szCs w:val="23"/>
        </w:rPr>
        <w:t>merican initiative by the National Center for Biotechnology Information</w:t>
      </w:r>
      <w:r>
        <w:rPr>
          <w:rFonts w:ascii="Arial" w:hAnsi="Arial" w:cs="Arial"/>
          <w:color w:val="262626"/>
          <w:sz w:val="23"/>
          <w:szCs w:val="23"/>
        </w:rPr>
        <w:t xml:space="preserve"> (NCBI)</w:t>
      </w:r>
      <w:r w:rsidR="00D0588C">
        <w:rPr>
          <w:rFonts w:ascii="Arial" w:hAnsi="Arial" w:cs="Arial"/>
          <w:color w:val="262626"/>
          <w:sz w:val="23"/>
          <w:szCs w:val="23"/>
        </w:rPr>
        <w:t xml:space="preserve">. </w:t>
      </w:r>
    </w:p>
    <w:p w14:paraId="61AC28F6" w14:textId="77777777" w:rsidR="00DB6ADA" w:rsidRDefault="00DB6ADA" w:rsidP="00D0588C">
      <w:pPr>
        <w:pStyle w:val="NormalWeb"/>
        <w:spacing w:before="0" w:beforeAutospacing="0" w:after="0" w:afterAutospacing="0"/>
        <w:textAlignment w:val="baseline"/>
        <w:rPr>
          <w:rFonts w:ascii="Arial" w:hAnsi="Arial" w:cs="Arial"/>
          <w:color w:val="262626"/>
          <w:sz w:val="23"/>
          <w:szCs w:val="23"/>
        </w:rPr>
      </w:pPr>
    </w:p>
    <w:p w14:paraId="7FE1DBD6" w14:textId="79723F4C" w:rsidR="00DB6ADA"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12</w:t>
      </w:r>
      <w:r w:rsidR="00DB6ADA">
        <w:rPr>
          <w:rFonts w:ascii="Arial" w:hAnsi="Arial" w:cs="Arial"/>
          <w:b/>
          <w:color w:val="262626"/>
          <w:sz w:val="23"/>
          <w:szCs w:val="23"/>
        </w:rPr>
        <w:t xml:space="preserve">: </w:t>
      </w:r>
      <w:r w:rsidR="00D0588C">
        <w:rPr>
          <w:rFonts w:ascii="Arial" w:hAnsi="Arial" w:cs="Arial"/>
          <w:color w:val="262626"/>
          <w:sz w:val="23"/>
          <w:szCs w:val="23"/>
        </w:rPr>
        <w:t>There is a simila</w:t>
      </w:r>
      <w:r w:rsidR="00DB6ADA">
        <w:rPr>
          <w:rFonts w:ascii="Arial" w:hAnsi="Arial" w:cs="Arial"/>
          <w:color w:val="262626"/>
          <w:sz w:val="23"/>
          <w:szCs w:val="23"/>
        </w:rPr>
        <w:t xml:space="preserve">r European database called EMBL, </w:t>
      </w:r>
      <w:r w:rsidR="00D0588C">
        <w:rPr>
          <w:rFonts w:ascii="Arial" w:hAnsi="Arial" w:cs="Arial"/>
          <w:color w:val="262626"/>
          <w:sz w:val="23"/>
          <w:szCs w:val="23"/>
        </w:rPr>
        <w:t>an initia</w:t>
      </w:r>
      <w:r w:rsidR="00DB6ADA">
        <w:rPr>
          <w:rFonts w:ascii="Arial" w:hAnsi="Arial" w:cs="Arial"/>
          <w:color w:val="262626"/>
          <w:sz w:val="23"/>
          <w:szCs w:val="23"/>
        </w:rPr>
        <w:t>t</w:t>
      </w:r>
      <w:r w:rsidR="00D0588C">
        <w:rPr>
          <w:rFonts w:ascii="Arial" w:hAnsi="Arial" w:cs="Arial"/>
          <w:color w:val="262626"/>
          <w:sz w:val="23"/>
          <w:szCs w:val="23"/>
        </w:rPr>
        <w:t>ive by the European Bioinformatics Ins</w:t>
      </w:r>
      <w:r w:rsidR="00DB6ADA">
        <w:rPr>
          <w:rFonts w:ascii="Arial" w:hAnsi="Arial" w:cs="Arial"/>
          <w:color w:val="262626"/>
          <w:sz w:val="23"/>
          <w:szCs w:val="23"/>
        </w:rPr>
        <w:t xml:space="preserve">titute. </w:t>
      </w:r>
    </w:p>
    <w:p w14:paraId="34DB4F87" w14:textId="77777777" w:rsidR="00DB6ADA" w:rsidRDefault="00DB6ADA" w:rsidP="00D0588C">
      <w:pPr>
        <w:pStyle w:val="NormalWeb"/>
        <w:spacing w:before="0" w:beforeAutospacing="0" w:after="0" w:afterAutospacing="0"/>
        <w:textAlignment w:val="baseline"/>
        <w:rPr>
          <w:rFonts w:ascii="Arial" w:hAnsi="Arial" w:cs="Arial"/>
          <w:color w:val="262626"/>
          <w:sz w:val="23"/>
          <w:szCs w:val="23"/>
        </w:rPr>
      </w:pPr>
    </w:p>
    <w:p w14:paraId="2E0AECB1" w14:textId="455AF209"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13</w:t>
      </w:r>
      <w:r w:rsidR="00DB6ADA">
        <w:rPr>
          <w:rFonts w:ascii="Arial" w:hAnsi="Arial" w:cs="Arial"/>
          <w:b/>
          <w:color w:val="262626"/>
          <w:sz w:val="23"/>
          <w:szCs w:val="23"/>
        </w:rPr>
        <w:t xml:space="preserve">:  </w:t>
      </w:r>
      <w:r w:rsidR="00DB6ADA">
        <w:rPr>
          <w:rFonts w:ascii="Arial" w:hAnsi="Arial" w:cs="Arial"/>
          <w:color w:val="262626"/>
          <w:sz w:val="23"/>
          <w:szCs w:val="23"/>
        </w:rPr>
        <w:t>Also, there is the DNA D</w:t>
      </w:r>
      <w:r w:rsidR="00D0588C">
        <w:rPr>
          <w:rFonts w:ascii="Arial" w:hAnsi="Arial" w:cs="Arial"/>
          <w:color w:val="262626"/>
          <w:sz w:val="23"/>
          <w:szCs w:val="23"/>
        </w:rPr>
        <w:t>atabank of Japan</w:t>
      </w:r>
      <w:r w:rsidR="00DB6ADA">
        <w:rPr>
          <w:rFonts w:ascii="Arial" w:hAnsi="Arial" w:cs="Arial"/>
          <w:color w:val="262626"/>
          <w:sz w:val="23"/>
          <w:szCs w:val="23"/>
        </w:rPr>
        <w:t xml:space="preserve"> (DDJB)</w:t>
      </w:r>
      <w:r w:rsidR="00D0588C">
        <w:rPr>
          <w:rFonts w:ascii="Arial" w:hAnsi="Arial" w:cs="Arial"/>
          <w:color w:val="262626"/>
          <w:sz w:val="23"/>
          <w:szCs w:val="23"/>
        </w:rPr>
        <w:t>. On all these databases</w:t>
      </w:r>
      <w:r w:rsidR="00DB6ADA">
        <w:rPr>
          <w:rFonts w:ascii="Arial" w:hAnsi="Arial" w:cs="Arial"/>
          <w:color w:val="262626"/>
          <w:sz w:val="23"/>
          <w:szCs w:val="23"/>
        </w:rPr>
        <w:t>,</w:t>
      </w:r>
      <w:r w:rsidR="00D0588C">
        <w:rPr>
          <w:rFonts w:ascii="Arial" w:hAnsi="Arial" w:cs="Arial"/>
          <w:color w:val="262626"/>
          <w:sz w:val="23"/>
          <w:szCs w:val="23"/>
        </w:rPr>
        <w:t xml:space="preserve"> the sequence information is the </w:t>
      </w:r>
      <w:proofErr w:type="gramStart"/>
      <w:r w:rsidR="00D0588C">
        <w:rPr>
          <w:rFonts w:ascii="Arial" w:hAnsi="Arial" w:cs="Arial"/>
          <w:color w:val="262626"/>
          <w:sz w:val="23"/>
          <w:szCs w:val="23"/>
        </w:rPr>
        <w:t>same,</w:t>
      </w:r>
      <w:proofErr w:type="gramEnd"/>
      <w:r w:rsidR="00D0588C">
        <w:rPr>
          <w:rFonts w:ascii="Arial" w:hAnsi="Arial" w:cs="Arial"/>
          <w:color w:val="262626"/>
          <w:sz w:val="23"/>
          <w:szCs w:val="23"/>
        </w:rPr>
        <w:t xml:space="preserve"> t</w:t>
      </w:r>
      <w:r w:rsidR="00DB6ADA">
        <w:rPr>
          <w:rFonts w:ascii="Arial" w:hAnsi="Arial" w:cs="Arial"/>
          <w:color w:val="262626"/>
          <w:sz w:val="23"/>
          <w:szCs w:val="23"/>
        </w:rPr>
        <w:t>hey use different formats</w:t>
      </w:r>
      <w:r w:rsidR="00AF1926">
        <w:rPr>
          <w:rFonts w:ascii="Arial" w:hAnsi="Arial" w:cs="Arial"/>
          <w:color w:val="262626"/>
          <w:sz w:val="23"/>
          <w:szCs w:val="23"/>
        </w:rPr>
        <w:t>,</w:t>
      </w:r>
      <w:r w:rsidR="00DB6ADA">
        <w:rPr>
          <w:rFonts w:ascii="Arial" w:hAnsi="Arial" w:cs="Arial"/>
          <w:color w:val="262626"/>
          <w:sz w:val="23"/>
          <w:szCs w:val="23"/>
        </w:rPr>
        <w:t xml:space="preserve"> </w:t>
      </w:r>
      <w:r w:rsidR="00D0588C">
        <w:rPr>
          <w:rFonts w:ascii="Arial" w:hAnsi="Arial" w:cs="Arial"/>
          <w:color w:val="262626"/>
          <w:sz w:val="23"/>
          <w:szCs w:val="23"/>
        </w:rPr>
        <w:t>and slightly different interfaces. </w:t>
      </w:r>
    </w:p>
    <w:p w14:paraId="74271312"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1A139267" w14:textId="30763D03"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14</w:t>
      </w:r>
      <w:r w:rsidR="00AF1926">
        <w:rPr>
          <w:rFonts w:ascii="Arial" w:hAnsi="Arial" w:cs="Arial"/>
          <w:b/>
          <w:color w:val="262626"/>
          <w:sz w:val="23"/>
          <w:szCs w:val="23"/>
        </w:rPr>
        <w:t xml:space="preserve">:  </w:t>
      </w:r>
      <w:r w:rsidR="00DB6ADA">
        <w:rPr>
          <w:rFonts w:ascii="Arial" w:hAnsi="Arial" w:cs="Arial"/>
          <w:color w:val="262626"/>
          <w:sz w:val="23"/>
          <w:szCs w:val="23"/>
        </w:rPr>
        <w:t>For our purposes</w:t>
      </w:r>
      <w:r w:rsidR="00D0588C">
        <w:rPr>
          <w:rFonts w:ascii="Arial" w:hAnsi="Arial" w:cs="Arial"/>
          <w:color w:val="262626"/>
          <w:sz w:val="23"/>
          <w:szCs w:val="23"/>
        </w:rPr>
        <w:t xml:space="preserve"> we will be focusing on </w:t>
      </w:r>
      <w:proofErr w:type="spellStart"/>
      <w:r w:rsidR="00D0588C">
        <w:rPr>
          <w:rFonts w:ascii="Arial" w:hAnsi="Arial" w:cs="Arial"/>
          <w:color w:val="262626"/>
          <w:sz w:val="23"/>
          <w:szCs w:val="23"/>
        </w:rPr>
        <w:t>GenBank</w:t>
      </w:r>
      <w:proofErr w:type="spellEnd"/>
      <w:r w:rsidR="00D0588C">
        <w:rPr>
          <w:rFonts w:ascii="Arial" w:hAnsi="Arial" w:cs="Arial"/>
          <w:color w:val="262626"/>
          <w:sz w:val="23"/>
          <w:szCs w:val="23"/>
        </w:rPr>
        <w:t>. The entries</w:t>
      </w:r>
      <w:r w:rsidR="00AF1926">
        <w:rPr>
          <w:rFonts w:ascii="Arial" w:hAnsi="Arial" w:cs="Arial"/>
          <w:color w:val="262626"/>
          <w:sz w:val="23"/>
          <w:szCs w:val="23"/>
        </w:rPr>
        <w:t xml:space="preserve"> in </w:t>
      </w:r>
      <w:proofErr w:type="spellStart"/>
      <w:r w:rsidR="00AF1926">
        <w:rPr>
          <w:rFonts w:ascii="Arial" w:hAnsi="Arial" w:cs="Arial"/>
          <w:color w:val="262626"/>
          <w:sz w:val="23"/>
          <w:szCs w:val="23"/>
        </w:rPr>
        <w:t>GenBank</w:t>
      </w:r>
      <w:proofErr w:type="spellEnd"/>
      <w:r w:rsidR="00AF1926">
        <w:rPr>
          <w:rFonts w:ascii="Arial" w:hAnsi="Arial" w:cs="Arial"/>
          <w:color w:val="262626"/>
          <w:sz w:val="23"/>
          <w:szCs w:val="23"/>
        </w:rPr>
        <w:t xml:space="preserve"> are referred to as “f</w:t>
      </w:r>
      <w:r w:rsidR="00D0588C">
        <w:rPr>
          <w:rFonts w:ascii="Arial" w:hAnsi="Arial" w:cs="Arial"/>
          <w:color w:val="262626"/>
          <w:sz w:val="23"/>
          <w:szCs w:val="23"/>
        </w:rPr>
        <w:t>lat files</w:t>
      </w:r>
      <w:r w:rsidR="00AF1926">
        <w:rPr>
          <w:rFonts w:ascii="Arial" w:hAnsi="Arial" w:cs="Arial"/>
          <w:color w:val="262626"/>
          <w:sz w:val="23"/>
          <w:szCs w:val="23"/>
        </w:rPr>
        <w:t>” –</w:t>
      </w:r>
      <w:r w:rsidR="00D0588C">
        <w:rPr>
          <w:rFonts w:ascii="Arial" w:hAnsi="Arial" w:cs="Arial"/>
          <w:color w:val="262626"/>
          <w:sz w:val="23"/>
          <w:szCs w:val="23"/>
        </w:rPr>
        <w:t xml:space="preserve"> </w:t>
      </w:r>
      <w:proofErr w:type="gramStart"/>
      <w:r w:rsidR="00AF1926">
        <w:rPr>
          <w:rFonts w:ascii="Arial" w:hAnsi="Arial" w:cs="Arial"/>
          <w:color w:val="262626"/>
          <w:sz w:val="23"/>
          <w:szCs w:val="23"/>
        </w:rPr>
        <w:t>here’s</w:t>
      </w:r>
      <w:proofErr w:type="gramEnd"/>
      <w:r w:rsidR="00AF1926">
        <w:rPr>
          <w:rFonts w:ascii="Arial" w:hAnsi="Arial" w:cs="Arial"/>
          <w:color w:val="262626"/>
          <w:sz w:val="23"/>
          <w:szCs w:val="23"/>
        </w:rPr>
        <w:t xml:space="preserve"> a screenshot of one entry</w:t>
      </w:r>
      <w:r w:rsidR="00D0588C">
        <w:rPr>
          <w:rFonts w:ascii="Arial" w:hAnsi="Arial" w:cs="Arial"/>
          <w:color w:val="262626"/>
          <w:sz w:val="23"/>
          <w:szCs w:val="23"/>
        </w:rPr>
        <w:t>. This flat file contains information relat</w:t>
      </w:r>
      <w:r w:rsidR="00AF1926">
        <w:rPr>
          <w:rFonts w:ascii="Arial" w:hAnsi="Arial" w:cs="Arial"/>
          <w:color w:val="262626"/>
          <w:sz w:val="23"/>
          <w:szCs w:val="23"/>
        </w:rPr>
        <w:t>ed to the sequence like the date</w:t>
      </w:r>
      <w:r w:rsidR="00D0588C">
        <w:rPr>
          <w:rFonts w:ascii="Arial" w:hAnsi="Arial" w:cs="Arial"/>
          <w:color w:val="262626"/>
          <w:sz w:val="23"/>
          <w:szCs w:val="23"/>
        </w:rPr>
        <w:t xml:space="preserve"> of entry, researchers who made the submission</w:t>
      </w:r>
      <w:r w:rsidR="00AF1926">
        <w:rPr>
          <w:rFonts w:ascii="Arial" w:hAnsi="Arial" w:cs="Arial"/>
          <w:color w:val="262626"/>
          <w:sz w:val="23"/>
          <w:szCs w:val="23"/>
        </w:rPr>
        <w:t>,</w:t>
      </w:r>
      <w:r w:rsidR="00D0588C">
        <w:rPr>
          <w:rFonts w:ascii="Arial" w:hAnsi="Arial" w:cs="Arial"/>
          <w:color w:val="262626"/>
          <w:sz w:val="23"/>
          <w:szCs w:val="23"/>
        </w:rPr>
        <w:t xml:space="preserve"> and most importantly a </w:t>
      </w:r>
      <w:r w:rsidR="00D0588C" w:rsidRPr="00AF1926">
        <w:rPr>
          <w:rFonts w:ascii="Arial" w:hAnsi="Arial" w:cs="Arial"/>
          <w:color w:val="262626"/>
          <w:sz w:val="23"/>
          <w:szCs w:val="23"/>
          <w:u w:val="single"/>
        </w:rPr>
        <w:t>unique accession number</w:t>
      </w:r>
      <w:r w:rsidR="00D0588C">
        <w:rPr>
          <w:rFonts w:ascii="Arial" w:hAnsi="Arial" w:cs="Arial"/>
          <w:color w:val="262626"/>
          <w:sz w:val="23"/>
          <w:szCs w:val="23"/>
        </w:rPr>
        <w:t>. </w:t>
      </w:r>
    </w:p>
    <w:p w14:paraId="7BE42C71"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7B89DFA3" w14:textId="3FD083CD"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15</w:t>
      </w:r>
      <w:r w:rsidR="00AF1926">
        <w:rPr>
          <w:rFonts w:ascii="Arial" w:hAnsi="Arial" w:cs="Arial"/>
          <w:b/>
          <w:color w:val="262626"/>
          <w:sz w:val="23"/>
          <w:szCs w:val="23"/>
        </w:rPr>
        <w:t xml:space="preserve">: </w:t>
      </w:r>
      <w:r w:rsidR="00D0588C">
        <w:rPr>
          <w:rFonts w:ascii="Arial" w:hAnsi="Arial" w:cs="Arial"/>
          <w:color w:val="262626"/>
          <w:sz w:val="23"/>
          <w:szCs w:val="23"/>
        </w:rPr>
        <w:t>The accession number is a unique identifier</w:t>
      </w:r>
      <w:r w:rsidR="00957A79">
        <w:rPr>
          <w:rFonts w:ascii="Arial" w:hAnsi="Arial" w:cs="Arial"/>
          <w:color w:val="262626"/>
          <w:sz w:val="23"/>
          <w:szCs w:val="23"/>
        </w:rPr>
        <w:t xml:space="preserve"> (a string of 4-10 alphanumeric characters)</w:t>
      </w:r>
      <w:r w:rsidR="00D0588C">
        <w:rPr>
          <w:rFonts w:ascii="Arial" w:hAnsi="Arial" w:cs="Arial"/>
          <w:color w:val="262626"/>
          <w:sz w:val="23"/>
          <w:szCs w:val="23"/>
        </w:rPr>
        <w:t xml:space="preserve"> </w:t>
      </w:r>
      <w:r w:rsidR="00957A79">
        <w:rPr>
          <w:rFonts w:ascii="Arial" w:hAnsi="Arial" w:cs="Arial"/>
          <w:color w:val="262626"/>
          <w:sz w:val="23"/>
          <w:szCs w:val="23"/>
        </w:rPr>
        <w:t xml:space="preserve">that </w:t>
      </w:r>
      <w:r w:rsidR="00957A79" w:rsidRPr="00957A79">
        <w:rPr>
          <w:rFonts w:ascii="Arial" w:hAnsi="Arial" w:cs="Arial"/>
          <w:color w:val="262626"/>
          <w:sz w:val="23"/>
          <w:szCs w:val="23"/>
        </w:rPr>
        <w:t>can be used to search for a sequence of interest</w:t>
      </w:r>
      <w:r w:rsidR="00957A79">
        <w:rPr>
          <w:rFonts w:ascii="Arial" w:hAnsi="Arial" w:cs="Arial"/>
          <w:color w:val="262626"/>
          <w:sz w:val="23"/>
          <w:szCs w:val="23"/>
        </w:rPr>
        <w:t xml:space="preserve">. One thing to pay attention to is while each unique accession number points to a unique sequence, a given sequence may have more than one accession number.  </w:t>
      </w:r>
    </w:p>
    <w:p w14:paraId="73556254"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730AEC62" w14:textId="3AA4CC9F"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16</w:t>
      </w:r>
      <w:r w:rsidR="00957A79">
        <w:rPr>
          <w:rFonts w:ascii="Arial" w:hAnsi="Arial" w:cs="Arial"/>
          <w:b/>
          <w:color w:val="262626"/>
          <w:sz w:val="23"/>
          <w:szCs w:val="23"/>
        </w:rPr>
        <w:t xml:space="preserve">: </w:t>
      </w:r>
      <w:r w:rsidR="00957A79">
        <w:rPr>
          <w:rFonts w:ascii="Arial" w:hAnsi="Arial" w:cs="Arial"/>
          <w:color w:val="262626"/>
          <w:sz w:val="23"/>
          <w:szCs w:val="23"/>
        </w:rPr>
        <w:t xml:space="preserve">On this flat file, the accession number is circled in red.  </w:t>
      </w:r>
      <w:r w:rsidR="00D0588C">
        <w:rPr>
          <w:rFonts w:ascii="Arial" w:hAnsi="Arial" w:cs="Arial"/>
          <w:color w:val="262626"/>
          <w:sz w:val="23"/>
          <w:szCs w:val="23"/>
        </w:rPr>
        <w:t>We will learn more about its utility when we do the associated exercise at the end of this slide deck. </w:t>
      </w:r>
    </w:p>
    <w:p w14:paraId="051B6956"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07A4B3EE" w14:textId="539AC550"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17</w:t>
      </w:r>
      <w:r w:rsidR="00957A79">
        <w:rPr>
          <w:rFonts w:ascii="Arial" w:hAnsi="Arial" w:cs="Arial"/>
          <w:b/>
          <w:color w:val="262626"/>
          <w:sz w:val="23"/>
          <w:szCs w:val="23"/>
        </w:rPr>
        <w:t xml:space="preserve">: </w:t>
      </w:r>
      <w:proofErr w:type="spellStart"/>
      <w:r w:rsidR="00957A79">
        <w:rPr>
          <w:rFonts w:ascii="Arial" w:hAnsi="Arial" w:cs="Arial"/>
          <w:color w:val="262626"/>
          <w:sz w:val="23"/>
          <w:szCs w:val="23"/>
        </w:rPr>
        <w:t>GenBank</w:t>
      </w:r>
      <w:proofErr w:type="spellEnd"/>
      <w:r w:rsidR="00957A79">
        <w:rPr>
          <w:rFonts w:ascii="Arial" w:hAnsi="Arial" w:cs="Arial"/>
          <w:color w:val="262626"/>
          <w:sz w:val="23"/>
          <w:szCs w:val="23"/>
        </w:rPr>
        <w:t xml:space="preserve"> has both nucleotide and protein databases, but there are some other protein databases that are useful.  </w:t>
      </w:r>
    </w:p>
    <w:p w14:paraId="30E4C3AF" w14:textId="77777777" w:rsidR="00051D8F" w:rsidRDefault="00051D8F" w:rsidP="00D0588C">
      <w:pPr>
        <w:pStyle w:val="NormalWeb"/>
        <w:spacing w:before="0" w:beforeAutospacing="0" w:after="0" w:afterAutospacing="0"/>
        <w:textAlignment w:val="baseline"/>
        <w:rPr>
          <w:rFonts w:ascii="Arial" w:hAnsi="Arial" w:cs="Arial"/>
          <w:color w:val="262626"/>
          <w:sz w:val="23"/>
          <w:szCs w:val="23"/>
        </w:rPr>
      </w:pPr>
    </w:p>
    <w:p w14:paraId="549760F7" w14:textId="0F179576" w:rsidR="00D0588C" w:rsidRDefault="00D0588C"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One of the best databases for proteins is </w:t>
      </w:r>
      <w:proofErr w:type="spellStart"/>
      <w:r>
        <w:rPr>
          <w:rFonts w:ascii="Arial" w:hAnsi="Arial" w:cs="Arial"/>
          <w:color w:val="262626"/>
          <w:sz w:val="23"/>
          <w:szCs w:val="23"/>
        </w:rPr>
        <w:t>UniProt</w:t>
      </w:r>
      <w:proofErr w:type="spellEnd"/>
      <w:r w:rsidR="00051D8F">
        <w:rPr>
          <w:rFonts w:ascii="Arial" w:hAnsi="Arial" w:cs="Arial"/>
          <w:color w:val="262626"/>
          <w:sz w:val="23"/>
          <w:szCs w:val="23"/>
        </w:rPr>
        <w:t xml:space="preserve">.  </w:t>
      </w:r>
      <w:r>
        <w:rPr>
          <w:rFonts w:ascii="Arial" w:hAnsi="Arial" w:cs="Arial"/>
          <w:color w:val="262626"/>
          <w:sz w:val="23"/>
          <w:szCs w:val="23"/>
        </w:rPr>
        <w:t xml:space="preserve">The </w:t>
      </w:r>
      <w:proofErr w:type="spellStart"/>
      <w:r>
        <w:rPr>
          <w:rFonts w:ascii="Arial" w:hAnsi="Arial" w:cs="Arial"/>
          <w:color w:val="262626"/>
          <w:sz w:val="23"/>
          <w:szCs w:val="23"/>
        </w:rPr>
        <w:t>UniProt</w:t>
      </w:r>
      <w:proofErr w:type="spellEnd"/>
      <w:r>
        <w:rPr>
          <w:rFonts w:ascii="Arial" w:hAnsi="Arial" w:cs="Arial"/>
          <w:color w:val="262626"/>
          <w:sz w:val="23"/>
          <w:szCs w:val="23"/>
        </w:rPr>
        <w:t xml:space="preserve"> consortium consists of three databases: 1) Protein Information Database that is housed in Georgetown 2) Swiss-</w:t>
      </w:r>
      <w:proofErr w:type="spellStart"/>
      <w:r>
        <w:rPr>
          <w:rFonts w:ascii="Arial" w:hAnsi="Arial" w:cs="Arial"/>
          <w:color w:val="262626"/>
          <w:sz w:val="23"/>
          <w:szCs w:val="23"/>
        </w:rPr>
        <w:t>Prot</w:t>
      </w:r>
      <w:proofErr w:type="spellEnd"/>
      <w:r>
        <w:rPr>
          <w:rFonts w:ascii="Arial" w:hAnsi="Arial" w:cs="Arial"/>
          <w:color w:val="262626"/>
          <w:sz w:val="23"/>
          <w:szCs w:val="23"/>
        </w:rPr>
        <w:t xml:space="preserve"> and 3)</w:t>
      </w:r>
      <w:r w:rsidR="00205782">
        <w:rPr>
          <w:rFonts w:ascii="Arial" w:hAnsi="Arial" w:cs="Arial"/>
          <w:color w:val="262626"/>
          <w:sz w:val="23"/>
          <w:szCs w:val="23"/>
        </w:rPr>
        <w:t xml:space="preserve"> </w:t>
      </w:r>
      <w:r>
        <w:rPr>
          <w:rFonts w:ascii="Arial" w:hAnsi="Arial" w:cs="Arial"/>
          <w:color w:val="262626"/>
          <w:sz w:val="23"/>
          <w:szCs w:val="23"/>
        </w:rPr>
        <w:t>Tremble. Swiss-</w:t>
      </w:r>
      <w:proofErr w:type="spellStart"/>
      <w:r>
        <w:rPr>
          <w:rFonts w:ascii="Arial" w:hAnsi="Arial" w:cs="Arial"/>
          <w:color w:val="262626"/>
          <w:sz w:val="23"/>
          <w:szCs w:val="23"/>
        </w:rPr>
        <w:t>Prot</w:t>
      </w:r>
      <w:proofErr w:type="spellEnd"/>
      <w:r>
        <w:rPr>
          <w:rFonts w:ascii="Arial" w:hAnsi="Arial" w:cs="Arial"/>
          <w:color w:val="262626"/>
          <w:sz w:val="23"/>
          <w:szCs w:val="23"/>
        </w:rPr>
        <w:t xml:space="preserve"> and Tremble are both providing functional information to the protein entries. Swiss-</w:t>
      </w:r>
      <w:proofErr w:type="spellStart"/>
      <w:r>
        <w:rPr>
          <w:rFonts w:ascii="Arial" w:hAnsi="Arial" w:cs="Arial"/>
          <w:color w:val="262626"/>
          <w:sz w:val="23"/>
          <w:szCs w:val="23"/>
        </w:rPr>
        <w:t>Prot</w:t>
      </w:r>
      <w:proofErr w:type="spellEnd"/>
      <w:r>
        <w:rPr>
          <w:rFonts w:ascii="Arial" w:hAnsi="Arial" w:cs="Arial"/>
          <w:color w:val="262626"/>
          <w:sz w:val="23"/>
          <w:szCs w:val="23"/>
        </w:rPr>
        <w:t xml:space="preserve"> is manually curated whereas Tremble is a computer-annotated supplement to Swiss-Prot. </w:t>
      </w:r>
    </w:p>
    <w:p w14:paraId="4E6FC3B7"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30B4111C" w14:textId="094A53ED"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18</w:t>
      </w:r>
      <w:r w:rsidR="008332D7">
        <w:rPr>
          <w:rFonts w:ascii="Arial" w:hAnsi="Arial" w:cs="Arial"/>
          <w:b/>
          <w:color w:val="262626"/>
          <w:sz w:val="23"/>
          <w:szCs w:val="23"/>
        </w:rPr>
        <w:t xml:space="preserve">:  </w:t>
      </w:r>
      <w:r w:rsidR="00D0588C">
        <w:rPr>
          <w:rFonts w:ascii="Arial" w:hAnsi="Arial" w:cs="Arial"/>
          <w:color w:val="262626"/>
          <w:sz w:val="23"/>
          <w:szCs w:val="23"/>
        </w:rPr>
        <w:t xml:space="preserve">Just like NCBI, </w:t>
      </w:r>
      <w:r w:rsidR="008332D7">
        <w:rPr>
          <w:rFonts w:ascii="Arial" w:hAnsi="Arial" w:cs="Arial"/>
          <w:color w:val="262626"/>
          <w:sz w:val="23"/>
          <w:szCs w:val="23"/>
        </w:rPr>
        <w:t xml:space="preserve">data in </w:t>
      </w:r>
      <w:proofErr w:type="spellStart"/>
      <w:r w:rsidR="008332D7">
        <w:rPr>
          <w:rFonts w:ascii="Arial" w:hAnsi="Arial" w:cs="Arial"/>
          <w:color w:val="262626"/>
          <w:sz w:val="23"/>
          <w:szCs w:val="23"/>
        </w:rPr>
        <w:t>UniProt</w:t>
      </w:r>
      <w:proofErr w:type="spellEnd"/>
      <w:r w:rsidR="008332D7">
        <w:rPr>
          <w:rFonts w:ascii="Arial" w:hAnsi="Arial" w:cs="Arial"/>
          <w:color w:val="262626"/>
          <w:sz w:val="23"/>
          <w:szCs w:val="23"/>
        </w:rPr>
        <w:t xml:space="preserve"> are organized</w:t>
      </w:r>
      <w:r w:rsidR="00D0588C">
        <w:rPr>
          <w:rFonts w:ascii="Arial" w:hAnsi="Arial" w:cs="Arial"/>
          <w:color w:val="262626"/>
          <w:sz w:val="23"/>
          <w:szCs w:val="23"/>
        </w:rPr>
        <w:t xml:space="preserve"> </w:t>
      </w:r>
      <w:r w:rsidR="008332D7">
        <w:rPr>
          <w:rFonts w:ascii="Arial" w:hAnsi="Arial" w:cs="Arial"/>
          <w:color w:val="262626"/>
          <w:sz w:val="23"/>
          <w:szCs w:val="23"/>
        </w:rPr>
        <w:t xml:space="preserve">in </w:t>
      </w:r>
      <w:r w:rsidR="00D0588C">
        <w:rPr>
          <w:rFonts w:ascii="Arial" w:hAnsi="Arial" w:cs="Arial"/>
          <w:color w:val="262626"/>
          <w:sz w:val="23"/>
          <w:szCs w:val="23"/>
        </w:rPr>
        <w:t>flat file</w:t>
      </w:r>
      <w:r w:rsidR="008332D7">
        <w:rPr>
          <w:rFonts w:ascii="Arial" w:hAnsi="Arial" w:cs="Arial"/>
          <w:color w:val="262626"/>
          <w:sz w:val="23"/>
          <w:szCs w:val="23"/>
        </w:rPr>
        <w:t>s,</w:t>
      </w:r>
      <w:r w:rsidR="00D0588C">
        <w:rPr>
          <w:rFonts w:ascii="Arial" w:hAnsi="Arial" w:cs="Arial"/>
          <w:color w:val="262626"/>
          <w:sz w:val="23"/>
          <w:szCs w:val="23"/>
        </w:rPr>
        <w:t xml:space="preserve"> </w:t>
      </w:r>
      <w:r w:rsidR="008332D7">
        <w:rPr>
          <w:rFonts w:ascii="Arial" w:hAnsi="Arial" w:cs="Arial"/>
          <w:color w:val="262626"/>
          <w:sz w:val="23"/>
          <w:szCs w:val="23"/>
        </w:rPr>
        <w:t>which give</w:t>
      </w:r>
      <w:r w:rsidR="00D0588C">
        <w:rPr>
          <w:rFonts w:ascii="Arial" w:hAnsi="Arial" w:cs="Arial"/>
          <w:color w:val="262626"/>
          <w:sz w:val="23"/>
          <w:szCs w:val="23"/>
        </w:rPr>
        <w:t xml:space="preserve"> similar information </w:t>
      </w:r>
      <w:r w:rsidR="008332D7">
        <w:rPr>
          <w:rFonts w:ascii="Arial" w:hAnsi="Arial" w:cs="Arial"/>
          <w:color w:val="262626"/>
          <w:sz w:val="23"/>
          <w:szCs w:val="23"/>
        </w:rPr>
        <w:t>such as</w:t>
      </w:r>
      <w:r w:rsidR="00D0588C">
        <w:rPr>
          <w:rFonts w:ascii="Arial" w:hAnsi="Arial" w:cs="Arial"/>
          <w:color w:val="262626"/>
          <w:sz w:val="23"/>
          <w:szCs w:val="23"/>
        </w:rPr>
        <w:t xml:space="preserve"> the name and origin of the entry, sequence information</w:t>
      </w:r>
      <w:r w:rsidR="008332D7">
        <w:rPr>
          <w:rFonts w:ascii="Arial" w:hAnsi="Arial" w:cs="Arial"/>
          <w:color w:val="262626"/>
          <w:sz w:val="23"/>
          <w:szCs w:val="23"/>
        </w:rPr>
        <w:t>,</w:t>
      </w:r>
      <w:r w:rsidR="00D0588C">
        <w:rPr>
          <w:rFonts w:ascii="Arial" w:hAnsi="Arial" w:cs="Arial"/>
          <w:color w:val="262626"/>
          <w:sz w:val="23"/>
          <w:szCs w:val="23"/>
        </w:rPr>
        <w:t xml:space="preserve"> and annotations of those sequences. </w:t>
      </w:r>
    </w:p>
    <w:p w14:paraId="0701198B"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503DB014" w14:textId="3AB5479C"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19</w:t>
      </w:r>
      <w:r w:rsidR="008332D7">
        <w:rPr>
          <w:rFonts w:ascii="Arial" w:hAnsi="Arial" w:cs="Arial"/>
          <w:b/>
          <w:color w:val="262626"/>
          <w:sz w:val="23"/>
          <w:szCs w:val="23"/>
        </w:rPr>
        <w:t xml:space="preserve">:  </w:t>
      </w:r>
      <w:r w:rsidR="00D0588C">
        <w:rPr>
          <w:rFonts w:ascii="Arial" w:hAnsi="Arial" w:cs="Arial"/>
          <w:color w:val="262626"/>
          <w:sz w:val="23"/>
          <w:szCs w:val="23"/>
        </w:rPr>
        <w:t xml:space="preserve">If you are working with prokaryotic data, which we </w:t>
      </w:r>
      <w:r w:rsidR="008332D7">
        <w:rPr>
          <w:rFonts w:ascii="Arial" w:hAnsi="Arial" w:cs="Arial"/>
          <w:color w:val="262626"/>
          <w:sz w:val="23"/>
          <w:szCs w:val="23"/>
        </w:rPr>
        <w:t>do</w:t>
      </w:r>
      <w:r w:rsidR="00D0588C">
        <w:rPr>
          <w:rFonts w:ascii="Arial" w:hAnsi="Arial" w:cs="Arial"/>
          <w:color w:val="262626"/>
          <w:sz w:val="23"/>
          <w:szCs w:val="23"/>
        </w:rPr>
        <w:t xml:space="preserve"> </w:t>
      </w:r>
      <w:r w:rsidR="008332D7">
        <w:rPr>
          <w:rFonts w:ascii="Arial" w:hAnsi="Arial" w:cs="Arial"/>
          <w:color w:val="262626"/>
          <w:sz w:val="23"/>
          <w:szCs w:val="23"/>
        </w:rPr>
        <w:t>in</w:t>
      </w:r>
      <w:r w:rsidR="00D0588C">
        <w:rPr>
          <w:rFonts w:ascii="Arial" w:hAnsi="Arial" w:cs="Arial"/>
          <w:color w:val="262626"/>
          <w:sz w:val="23"/>
          <w:szCs w:val="23"/>
        </w:rPr>
        <w:t xml:space="preserve"> Genome Solver, there is a specific database called the Integrated Microbial Genome </w:t>
      </w:r>
      <w:r w:rsidR="004536DA">
        <w:rPr>
          <w:rFonts w:ascii="Arial" w:hAnsi="Arial" w:cs="Arial"/>
          <w:color w:val="262626"/>
          <w:sz w:val="23"/>
          <w:szCs w:val="23"/>
        </w:rPr>
        <w:t>Database from the Joint Genome Institute, which is very useful</w:t>
      </w:r>
      <w:r w:rsidR="00D0588C">
        <w:rPr>
          <w:rFonts w:ascii="Arial" w:hAnsi="Arial" w:cs="Arial"/>
          <w:color w:val="262626"/>
          <w:sz w:val="23"/>
          <w:szCs w:val="23"/>
        </w:rPr>
        <w:t xml:space="preserve">. </w:t>
      </w:r>
      <w:r w:rsidR="004536DA">
        <w:rPr>
          <w:rFonts w:ascii="Arial" w:hAnsi="Arial" w:cs="Arial"/>
          <w:color w:val="262626"/>
          <w:sz w:val="23"/>
          <w:szCs w:val="23"/>
        </w:rPr>
        <w:t xml:space="preserve">In the next few slides, </w:t>
      </w:r>
      <w:proofErr w:type="gramStart"/>
      <w:r w:rsidR="004536DA">
        <w:rPr>
          <w:rFonts w:ascii="Arial" w:hAnsi="Arial" w:cs="Arial"/>
          <w:color w:val="262626"/>
          <w:sz w:val="23"/>
          <w:szCs w:val="23"/>
        </w:rPr>
        <w:t>we’ll</w:t>
      </w:r>
      <w:proofErr w:type="gramEnd"/>
      <w:r w:rsidR="004536DA">
        <w:rPr>
          <w:rFonts w:ascii="Arial" w:hAnsi="Arial" w:cs="Arial"/>
          <w:color w:val="262626"/>
          <w:sz w:val="23"/>
          <w:szCs w:val="23"/>
        </w:rPr>
        <w:t xml:space="preserve"> talk about some of the features.  </w:t>
      </w:r>
    </w:p>
    <w:p w14:paraId="57890882" w14:textId="77777777" w:rsidR="00A37075" w:rsidRDefault="00A37075" w:rsidP="00D0588C">
      <w:pPr>
        <w:pStyle w:val="NormalWeb"/>
        <w:spacing w:before="0" w:beforeAutospacing="0" w:after="0" w:afterAutospacing="0"/>
        <w:textAlignment w:val="baseline"/>
        <w:rPr>
          <w:rFonts w:ascii="Arial" w:hAnsi="Arial" w:cs="Arial"/>
          <w:color w:val="262626"/>
          <w:sz w:val="23"/>
          <w:szCs w:val="23"/>
        </w:rPr>
      </w:pPr>
    </w:p>
    <w:p w14:paraId="6998CD26" w14:textId="2039235C"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20</w:t>
      </w:r>
      <w:r w:rsidR="007D577F">
        <w:rPr>
          <w:rFonts w:ascii="Arial" w:hAnsi="Arial" w:cs="Arial"/>
          <w:b/>
          <w:color w:val="262626"/>
          <w:sz w:val="23"/>
          <w:szCs w:val="23"/>
        </w:rPr>
        <w:t xml:space="preserve">:  </w:t>
      </w:r>
      <w:r w:rsidR="007D577F">
        <w:rPr>
          <w:rFonts w:ascii="Arial" w:hAnsi="Arial" w:cs="Arial"/>
          <w:color w:val="262626"/>
          <w:sz w:val="23"/>
          <w:szCs w:val="23"/>
        </w:rPr>
        <w:t xml:space="preserve">Conceptual pipeline for accessing a prokaryotic genome. </w:t>
      </w:r>
    </w:p>
    <w:p w14:paraId="023FA3D6" w14:textId="77777777" w:rsidR="007D577F" w:rsidRPr="007D577F" w:rsidRDefault="007D577F" w:rsidP="00D0588C">
      <w:pPr>
        <w:pStyle w:val="NormalWeb"/>
        <w:spacing w:before="0" w:beforeAutospacing="0" w:after="0" w:afterAutospacing="0"/>
        <w:textAlignment w:val="baseline"/>
        <w:rPr>
          <w:rFonts w:ascii="Arial" w:hAnsi="Arial" w:cs="Arial"/>
          <w:color w:val="262626"/>
          <w:sz w:val="23"/>
          <w:szCs w:val="23"/>
        </w:rPr>
      </w:pPr>
    </w:p>
    <w:p w14:paraId="16A9AE34" w14:textId="7B6B2A67" w:rsidR="005C0DC1"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21</w:t>
      </w:r>
      <w:r w:rsidR="007D577F">
        <w:rPr>
          <w:rFonts w:ascii="Arial" w:hAnsi="Arial" w:cs="Arial"/>
          <w:b/>
          <w:color w:val="262626"/>
          <w:sz w:val="23"/>
          <w:szCs w:val="23"/>
        </w:rPr>
        <w:t xml:space="preserve">:  </w:t>
      </w:r>
      <w:r w:rsidR="00D0588C">
        <w:rPr>
          <w:rFonts w:ascii="Arial" w:hAnsi="Arial" w:cs="Arial"/>
          <w:color w:val="262626"/>
          <w:sz w:val="23"/>
          <w:szCs w:val="23"/>
        </w:rPr>
        <w:t xml:space="preserve">In the IMG database you can search for </w:t>
      </w:r>
      <w:r w:rsidR="007D577F">
        <w:rPr>
          <w:rFonts w:ascii="Arial" w:hAnsi="Arial" w:cs="Arial"/>
          <w:color w:val="262626"/>
          <w:sz w:val="23"/>
          <w:szCs w:val="23"/>
        </w:rPr>
        <w:t>an</w:t>
      </w:r>
      <w:r w:rsidR="00D0588C">
        <w:rPr>
          <w:rFonts w:ascii="Arial" w:hAnsi="Arial" w:cs="Arial"/>
          <w:color w:val="262626"/>
          <w:sz w:val="23"/>
          <w:szCs w:val="23"/>
        </w:rPr>
        <w:t xml:space="preserve"> organism of interest - click on </w:t>
      </w:r>
      <w:r w:rsidR="007D577F">
        <w:rPr>
          <w:rFonts w:ascii="Arial" w:hAnsi="Arial" w:cs="Arial"/>
          <w:color w:val="262626"/>
          <w:sz w:val="23"/>
          <w:szCs w:val="23"/>
        </w:rPr>
        <w:t>the “</w:t>
      </w:r>
      <w:r w:rsidR="00D0588C">
        <w:rPr>
          <w:rFonts w:ascii="Arial" w:hAnsi="Arial" w:cs="Arial"/>
          <w:color w:val="262626"/>
          <w:sz w:val="23"/>
          <w:szCs w:val="23"/>
        </w:rPr>
        <w:t>Find Genomes</w:t>
      </w:r>
      <w:r w:rsidR="007D577F">
        <w:rPr>
          <w:rFonts w:ascii="Arial" w:hAnsi="Arial" w:cs="Arial"/>
          <w:color w:val="262626"/>
          <w:sz w:val="23"/>
          <w:szCs w:val="23"/>
        </w:rPr>
        <w:t>”</w:t>
      </w:r>
      <w:r w:rsidR="00D0588C">
        <w:rPr>
          <w:rFonts w:ascii="Arial" w:hAnsi="Arial" w:cs="Arial"/>
          <w:color w:val="262626"/>
          <w:sz w:val="23"/>
          <w:szCs w:val="23"/>
        </w:rPr>
        <w:t xml:space="preserve"> </w:t>
      </w:r>
      <w:r w:rsidR="007D577F">
        <w:rPr>
          <w:rFonts w:ascii="Arial" w:hAnsi="Arial" w:cs="Arial"/>
          <w:color w:val="262626"/>
          <w:sz w:val="23"/>
          <w:szCs w:val="23"/>
        </w:rPr>
        <w:t>tab</w:t>
      </w:r>
      <w:r w:rsidR="00D0588C">
        <w:rPr>
          <w:rFonts w:ascii="Arial" w:hAnsi="Arial" w:cs="Arial"/>
          <w:color w:val="262626"/>
          <w:sz w:val="23"/>
          <w:szCs w:val="23"/>
        </w:rPr>
        <w:t xml:space="preserve"> and input the name of the organism you are searching for</w:t>
      </w:r>
      <w:r w:rsidR="005C0DC1">
        <w:rPr>
          <w:rFonts w:ascii="Arial" w:hAnsi="Arial" w:cs="Arial"/>
          <w:color w:val="262626"/>
          <w:sz w:val="23"/>
          <w:szCs w:val="23"/>
        </w:rPr>
        <w:t xml:space="preserve"> under “Genome Search.”</w:t>
      </w:r>
      <w:r w:rsidR="00D0588C">
        <w:rPr>
          <w:rFonts w:ascii="Arial" w:hAnsi="Arial" w:cs="Arial"/>
          <w:color w:val="262626"/>
          <w:sz w:val="23"/>
          <w:szCs w:val="23"/>
        </w:rPr>
        <w:t xml:space="preserve"> </w:t>
      </w:r>
    </w:p>
    <w:p w14:paraId="6137D191" w14:textId="77777777" w:rsidR="005C0DC1" w:rsidRDefault="005C0DC1" w:rsidP="00D0588C">
      <w:pPr>
        <w:pStyle w:val="NormalWeb"/>
        <w:spacing w:before="0" w:beforeAutospacing="0" w:after="0" w:afterAutospacing="0"/>
        <w:textAlignment w:val="baseline"/>
        <w:rPr>
          <w:rFonts w:ascii="Arial" w:hAnsi="Arial" w:cs="Arial"/>
          <w:color w:val="262626"/>
          <w:sz w:val="23"/>
          <w:szCs w:val="23"/>
        </w:rPr>
      </w:pPr>
    </w:p>
    <w:p w14:paraId="3AD34B07" w14:textId="08FC085F" w:rsidR="005C0DC1"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22</w:t>
      </w:r>
      <w:r w:rsidR="006F12D3">
        <w:rPr>
          <w:rFonts w:ascii="Arial" w:hAnsi="Arial" w:cs="Arial"/>
          <w:b/>
          <w:color w:val="262626"/>
          <w:sz w:val="23"/>
          <w:szCs w:val="23"/>
        </w:rPr>
        <w:t xml:space="preserve">:  </w:t>
      </w:r>
      <w:r w:rsidR="005C0DC1">
        <w:rPr>
          <w:rFonts w:ascii="Arial" w:hAnsi="Arial" w:cs="Arial"/>
          <w:color w:val="262626"/>
          <w:sz w:val="23"/>
          <w:szCs w:val="23"/>
        </w:rPr>
        <w:t xml:space="preserve">Alternatively, you can type in the organism of interest under </w:t>
      </w:r>
      <w:r w:rsidR="006F12D3">
        <w:rPr>
          <w:rFonts w:ascii="Arial" w:hAnsi="Arial" w:cs="Arial"/>
          <w:color w:val="262626"/>
          <w:sz w:val="23"/>
          <w:szCs w:val="23"/>
        </w:rPr>
        <w:t xml:space="preserve">“Genome Browser.” As with most databases and browsers, there is more than one way to get to the information you’re looking for, so spending some time getting familiar with the different types of navigation will help you become more comfortable.  </w:t>
      </w:r>
    </w:p>
    <w:p w14:paraId="7FC8DD04" w14:textId="77777777" w:rsidR="006F12D3" w:rsidRDefault="006F12D3" w:rsidP="00D0588C">
      <w:pPr>
        <w:pStyle w:val="NormalWeb"/>
        <w:spacing w:before="0" w:beforeAutospacing="0" w:after="0" w:afterAutospacing="0"/>
        <w:textAlignment w:val="baseline"/>
        <w:rPr>
          <w:rFonts w:ascii="Arial" w:hAnsi="Arial" w:cs="Arial"/>
          <w:color w:val="262626"/>
          <w:sz w:val="23"/>
          <w:szCs w:val="23"/>
        </w:rPr>
      </w:pPr>
    </w:p>
    <w:p w14:paraId="20DA38E7" w14:textId="6C217D8C" w:rsidR="00D42B0F" w:rsidRDefault="00A37075" w:rsidP="00D0588C">
      <w:pPr>
        <w:pStyle w:val="NormalWeb"/>
        <w:spacing w:before="0" w:beforeAutospacing="0" w:after="0" w:afterAutospacing="0"/>
        <w:textAlignment w:val="baseline"/>
        <w:rPr>
          <w:rFonts w:ascii="Arial" w:hAnsi="Arial" w:cs="Arial"/>
          <w:b/>
          <w:color w:val="262626"/>
          <w:sz w:val="23"/>
          <w:szCs w:val="23"/>
        </w:rPr>
      </w:pPr>
      <w:r>
        <w:rPr>
          <w:rFonts w:ascii="Arial" w:hAnsi="Arial" w:cs="Arial"/>
          <w:b/>
          <w:color w:val="262626"/>
          <w:sz w:val="23"/>
          <w:szCs w:val="23"/>
        </w:rPr>
        <w:t>Slides 23-26</w:t>
      </w:r>
      <w:r w:rsidR="00D42B0F">
        <w:rPr>
          <w:rFonts w:ascii="Arial" w:hAnsi="Arial" w:cs="Arial"/>
          <w:b/>
          <w:color w:val="262626"/>
          <w:sz w:val="23"/>
          <w:szCs w:val="23"/>
        </w:rPr>
        <w:t xml:space="preserve">:  The next several slides show you one way to navigate through the IMG Database to get to sequence information.  </w:t>
      </w:r>
    </w:p>
    <w:p w14:paraId="6EC5CCC2" w14:textId="77777777" w:rsidR="00D42B0F" w:rsidRDefault="00D42B0F" w:rsidP="00D0588C">
      <w:pPr>
        <w:pStyle w:val="NormalWeb"/>
        <w:spacing w:before="0" w:beforeAutospacing="0" w:after="0" w:afterAutospacing="0"/>
        <w:textAlignment w:val="baseline"/>
        <w:rPr>
          <w:rFonts w:ascii="Arial" w:hAnsi="Arial" w:cs="Arial"/>
          <w:b/>
          <w:color w:val="262626"/>
          <w:sz w:val="23"/>
          <w:szCs w:val="23"/>
        </w:rPr>
      </w:pPr>
    </w:p>
    <w:p w14:paraId="7AA02C13" w14:textId="640F8DA0"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27</w:t>
      </w:r>
      <w:r w:rsidR="00D42B0F">
        <w:rPr>
          <w:rFonts w:ascii="Arial" w:hAnsi="Arial" w:cs="Arial"/>
          <w:b/>
          <w:color w:val="262626"/>
          <w:sz w:val="23"/>
          <w:szCs w:val="23"/>
        </w:rPr>
        <w:t xml:space="preserve">:  </w:t>
      </w:r>
      <w:r w:rsidR="00D0588C">
        <w:rPr>
          <w:rFonts w:ascii="Arial" w:hAnsi="Arial" w:cs="Arial"/>
          <w:color w:val="262626"/>
          <w:sz w:val="23"/>
          <w:szCs w:val="23"/>
        </w:rPr>
        <w:t xml:space="preserve">This slide </w:t>
      </w:r>
      <w:r w:rsidR="007D577F">
        <w:rPr>
          <w:rFonts w:ascii="Arial" w:hAnsi="Arial" w:cs="Arial"/>
          <w:color w:val="262626"/>
          <w:sz w:val="23"/>
          <w:szCs w:val="23"/>
        </w:rPr>
        <w:t>shows</w:t>
      </w:r>
      <w:r w:rsidR="00D0588C">
        <w:rPr>
          <w:rFonts w:ascii="Arial" w:hAnsi="Arial" w:cs="Arial"/>
          <w:color w:val="262626"/>
          <w:sz w:val="23"/>
          <w:szCs w:val="23"/>
        </w:rPr>
        <w:t xml:space="preserve"> </w:t>
      </w:r>
      <w:r w:rsidR="00D0588C" w:rsidRPr="006F6256">
        <w:rPr>
          <w:rFonts w:ascii="Arial" w:hAnsi="Arial" w:cs="Arial"/>
          <w:color w:val="262626"/>
          <w:sz w:val="23"/>
          <w:szCs w:val="23"/>
          <w:u w:val="single"/>
        </w:rPr>
        <w:t>F</w:t>
      </w:r>
      <w:r w:rsidR="007D577F" w:rsidRPr="006F6256">
        <w:rPr>
          <w:rFonts w:ascii="Arial" w:hAnsi="Arial" w:cs="Arial"/>
          <w:color w:val="262626"/>
          <w:sz w:val="23"/>
          <w:szCs w:val="23"/>
          <w:u w:val="single"/>
        </w:rPr>
        <w:t>ASTA format</w:t>
      </w:r>
      <w:r w:rsidR="00D0588C">
        <w:rPr>
          <w:rFonts w:ascii="Arial" w:hAnsi="Arial" w:cs="Arial"/>
          <w:color w:val="262626"/>
          <w:sz w:val="23"/>
          <w:szCs w:val="23"/>
        </w:rPr>
        <w:t>. When downloading sequences in FASTA format, the first line is th</w:t>
      </w:r>
      <w:r w:rsidR="007D577F">
        <w:rPr>
          <w:rFonts w:ascii="Arial" w:hAnsi="Arial" w:cs="Arial"/>
          <w:color w:val="262626"/>
          <w:sz w:val="23"/>
          <w:szCs w:val="23"/>
        </w:rPr>
        <w:t>e identifier and contains useful information (metada</w:t>
      </w:r>
      <w:r w:rsidR="00D0588C">
        <w:rPr>
          <w:rFonts w:ascii="Arial" w:hAnsi="Arial" w:cs="Arial"/>
          <w:color w:val="262626"/>
          <w:sz w:val="23"/>
          <w:szCs w:val="23"/>
        </w:rPr>
        <w:t>ta</w:t>
      </w:r>
      <w:r w:rsidR="007D577F">
        <w:rPr>
          <w:rFonts w:ascii="Arial" w:hAnsi="Arial" w:cs="Arial"/>
          <w:color w:val="262626"/>
          <w:sz w:val="23"/>
          <w:szCs w:val="23"/>
        </w:rPr>
        <w:t>)</w:t>
      </w:r>
      <w:r w:rsidR="00D0588C">
        <w:rPr>
          <w:rFonts w:ascii="Arial" w:hAnsi="Arial" w:cs="Arial"/>
          <w:color w:val="262626"/>
          <w:sz w:val="23"/>
          <w:szCs w:val="23"/>
        </w:rPr>
        <w:t xml:space="preserve"> associated with that sequence</w:t>
      </w:r>
      <w:r w:rsidR="00D42B0F">
        <w:rPr>
          <w:rFonts w:ascii="Arial" w:hAnsi="Arial" w:cs="Arial"/>
          <w:color w:val="262626"/>
          <w:sz w:val="23"/>
          <w:szCs w:val="23"/>
        </w:rPr>
        <w:t xml:space="preserve"> (red oval)</w:t>
      </w:r>
      <w:r w:rsidR="00D0588C">
        <w:rPr>
          <w:rFonts w:ascii="Arial" w:hAnsi="Arial" w:cs="Arial"/>
          <w:color w:val="262626"/>
          <w:sz w:val="23"/>
          <w:szCs w:val="23"/>
        </w:rPr>
        <w:t xml:space="preserve">. Most computer programs </w:t>
      </w:r>
      <w:r w:rsidR="00D42B0F">
        <w:rPr>
          <w:rFonts w:ascii="Arial" w:hAnsi="Arial" w:cs="Arial"/>
          <w:color w:val="262626"/>
          <w:sz w:val="23"/>
          <w:szCs w:val="23"/>
        </w:rPr>
        <w:t>will “</w:t>
      </w:r>
      <w:r w:rsidR="00D0588C">
        <w:rPr>
          <w:rFonts w:ascii="Arial" w:hAnsi="Arial" w:cs="Arial"/>
          <w:color w:val="262626"/>
          <w:sz w:val="23"/>
          <w:szCs w:val="23"/>
        </w:rPr>
        <w:t>know</w:t>
      </w:r>
      <w:r w:rsidR="00D42B0F">
        <w:rPr>
          <w:rFonts w:ascii="Arial" w:hAnsi="Arial" w:cs="Arial"/>
          <w:color w:val="262626"/>
          <w:sz w:val="23"/>
          <w:szCs w:val="23"/>
        </w:rPr>
        <w:t>”</w:t>
      </w:r>
      <w:r w:rsidR="00D0588C">
        <w:rPr>
          <w:rFonts w:ascii="Arial" w:hAnsi="Arial" w:cs="Arial"/>
          <w:color w:val="262626"/>
          <w:sz w:val="23"/>
          <w:szCs w:val="23"/>
        </w:rPr>
        <w:t xml:space="preserve"> that the sequence starts </w:t>
      </w:r>
      <w:r w:rsidR="00844A99">
        <w:rPr>
          <w:rFonts w:ascii="Arial" w:hAnsi="Arial" w:cs="Arial"/>
          <w:color w:val="262626"/>
          <w:sz w:val="23"/>
          <w:szCs w:val="23"/>
        </w:rPr>
        <w:t>on</w:t>
      </w:r>
      <w:r w:rsidR="00D0588C">
        <w:rPr>
          <w:rFonts w:ascii="Arial" w:hAnsi="Arial" w:cs="Arial"/>
          <w:color w:val="262626"/>
          <w:sz w:val="23"/>
          <w:szCs w:val="23"/>
        </w:rPr>
        <w:t xml:space="preserve"> the second line</w:t>
      </w:r>
      <w:r w:rsidR="00844A99">
        <w:rPr>
          <w:rFonts w:ascii="Arial" w:hAnsi="Arial" w:cs="Arial"/>
          <w:color w:val="262626"/>
          <w:sz w:val="23"/>
          <w:szCs w:val="23"/>
        </w:rPr>
        <w:t xml:space="preserve"> (after a “return” at the end of the first line)</w:t>
      </w:r>
      <w:r w:rsidR="00D0588C">
        <w:rPr>
          <w:rFonts w:ascii="Arial" w:hAnsi="Arial" w:cs="Arial"/>
          <w:color w:val="262626"/>
          <w:sz w:val="23"/>
          <w:szCs w:val="23"/>
        </w:rPr>
        <w:t xml:space="preserve">. </w:t>
      </w:r>
      <w:proofErr w:type="gramStart"/>
      <w:r w:rsidR="00D0588C">
        <w:rPr>
          <w:rFonts w:ascii="Arial" w:hAnsi="Arial" w:cs="Arial"/>
          <w:color w:val="262626"/>
          <w:sz w:val="23"/>
          <w:szCs w:val="23"/>
        </w:rPr>
        <w:t>So</w:t>
      </w:r>
      <w:proofErr w:type="gramEnd"/>
      <w:r w:rsidR="00D0588C">
        <w:rPr>
          <w:rFonts w:ascii="Arial" w:hAnsi="Arial" w:cs="Arial"/>
          <w:color w:val="262626"/>
          <w:sz w:val="23"/>
          <w:szCs w:val="23"/>
        </w:rPr>
        <w:t xml:space="preserve"> be careful that you are not manually changing the file in any way as it may lead to loss of sequence information. </w:t>
      </w:r>
    </w:p>
    <w:p w14:paraId="6DC7C8AA"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246A1407" w14:textId="324F168F" w:rsidR="00D0588C" w:rsidRDefault="00A37075" w:rsidP="00D0588C">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28</w:t>
      </w:r>
      <w:r w:rsidR="00844A99">
        <w:rPr>
          <w:rFonts w:ascii="Arial" w:hAnsi="Arial" w:cs="Arial"/>
          <w:b/>
          <w:color w:val="262626"/>
          <w:sz w:val="23"/>
          <w:szCs w:val="23"/>
        </w:rPr>
        <w:t xml:space="preserve">:  </w:t>
      </w:r>
      <w:r w:rsidR="00D0588C">
        <w:rPr>
          <w:rFonts w:ascii="Arial" w:hAnsi="Arial" w:cs="Arial"/>
          <w:color w:val="262626"/>
          <w:sz w:val="23"/>
          <w:szCs w:val="23"/>
        </w:rPr>
        <w:t xml:space="preserve">Similar to the FASTA format is </w:t>
      </w:r>
      <w:proofErr w:type="spellStart"/>
      <w:r w:rsidR="00D0588C" w:rsidRPr="006F6256">
        <w:rPr>
          <w:rFonts w:ascii="Arial" w:hAnsi="Arial" w:cs="Arial"/>
          <w:color w:val="262626"/>
          <w:sz w:val="23"/>
          <w:szCs w:val="23"/>
          <w:u w:val="single"/>
        </w:rPr>
        <w:t>GenBank</w:t>
      </w:r>
      <w:proofErr w:type="spellEnd"/>
      <w:r w:rsidR="00D0588C" w:rsidRPr="006F6256">
        <w:rPr>
          <w:rFonts w:ascii="Arial" w:hAnsi="Arial" w:cs="Arial"/>
          <w:color w:val="262626"/>
          <w:sz w:val="23"/>
          <w:szCs w:val="23"/>
          <w:u w:val="single"/>
        </w:rPr>
        <w:t xml:space="preserve"> format</w:t>
      </w:r>
      <w:r w:rsidR="00D0588C">
        <w:rPr>
          <w:rFonts w:ascii="Arial" w:hAnsi="Arial" w:cs="Arial"/>
          <w:color w:val="262626"/>
          <w:sz w:val="23"/>
          <w:szCs w:val="23"/>
        </w:rPr>
        <w:t>. It contains the same nucleotide information but here every line is numbered which makes it easier to look at a particular nucleotide base in the sequence.</w:t>
      </w:r>
    </w:p>
    <w:p w14:paraId="148F042C" w14:textId="77777777" w:rsidR="00D0588C" w:rsidRDefault="00D0588C" w:rsidP="00D0588C">
      <w:pPr>
        <w:pStyle w:val="NormalWeb"/>
        <w:spacing w:before="0" w:beforeAutospacing="0" w:after="0" w:afterAutospacing="0"/>
        <w:textAlignment w:val="baseline"/>
        <w:rPr>
          <w:rFonts w:ascii="Arial" w:hAnsi="Arial" w:cs="Arial"/>
          <w:color w:val="262626"/>
          <w:sz w:val="23"/>
          <w:szCs w:val="23"/>
        </w:rPr>
      </w:pPr>
    </w:p>
    <w:p w14:paraId="055E3996" w14:textId="5B2300AF" w:rsidR="00047A41" w:rsidRDefault="00A37075" w:rsidP="00205782">
      <w:pPr>
        <w:pStyle w:val="NormalWeb"/>
        <w:spacing w:before="0" w:beforeAutospacing="0" w:after="0" w:afterAutospacing="0"/>
        <w:textAlignment w:val="baseline"/>
        <w:rPr>
          <w:rFonts w:ascii="Arial" w:hAnsi="Arial" w:cs="Arial"/>
          <w:color w:val="262626"/>
          <w:sz w:val="23"/>
          <w:szCs w:val="23"/>
        </w:rPr>
      </w:pPr>
      <w:r>
        <w:rPr>
          <w:rFonts w:ascii="Arial" w:hAnsi="Arial" w:cs="Arial"/>
          <w:b/>
          <w:color w:val="262626"/>
          <w:sz w:val="23"/>
          <w:szCs w:val="23"/>
        </w:rPr>
        <w:t>Slide 29</w:t>
      </w:r>
      <w:r w:rsidR="00205782">
        <w:rPr>
          <w:rFonts w:ascii="Arial" w:hAnsi="Arial" w:cs="Arial"/>
          <w:b/>
          <w:color w:val="262626"/>
          <w:sz w:val="23"/>
          <w:szCs w:val="23"/>
        </w:rPr>
        <w:t>:</w:t>
      </w:r>
      <w:r w:rsidR="00205782">
        <w:rPr>
          <w:rFonts w:ascii="Arial" w:hAnsi="Arial" w:cs="Arial"/>
          <w:color w:val="262626"/>
          <w:sz w:val="23"/>
          <w:szCs w:val="23"/>
        </w:rPr>
        <w:t xml:space="preserve"> T</w:t>
      </w:r>
      <w:r w:rsidR="00D0588C">
        <w:rPr>
          <w:rFonts w:ascii="Arial" w:hAnsi="Arial" w:cs="Arial"/>
          <w:color w:val="262626"/>
          <w:sz w:val="23"/>
          <w:szCs w:val="23"/>
        </w:rPr>
        <w:t>o recap, in this slide deck we lear</w:t>
      </w:r>
      <w:r w:rsidR="00205782">
        <w:rPr>
          <w:rFonts w:ascii="Arial" w:hAnsi="Arial" w:cs="Arial"/>
          <w:color w:val="262626"/>
          <w:sz w:val="23"/>
          <w:szCs w:val="23"/>
        </w:rPr>
        <w:t>ned</w:t>
      </w:r>
      <w:r w:rsidR="00D0588C">
        <w:rPr>
          <w:rFonts w:ascii="Arial" w:hAnsi="Arial" w:cs="Arial"/>
          <w:color w:val="262626"/>
          <w:sz w:val="23"/>
          <w:szCs w:val="23"/>
        </w:rPr>
        <w:t xml:space="preserve"> about </w:t>
      </w:r>
      <w:proofErr w:type="spellStart"/>
      <w:r w:rsidR="00D0588C">
        <w:rPr>
          <w:rFonts w:ascii="Arial" w:hAnsi="Arial" w:cs="Arial"/>
          <w:color w:val="262626"/>
          <w:sz w:val="23"/>
          <w:szCs w:val="23"/>
        </w:rPr>
        <w:t>metagenom</w:t>
      </w:r>
      <w:r w:rsidR="00205782">
        <w:rPr>
          <w:rFonts w:ascii="Arial" w:hAnsi="Arial" w:cs="Arial"/>
          <w:color w:val="262626"/>
          <w:sz w:val="23"/>
          <w:szCs w:val="23"/>
        </w:rPr>
        <w:t>ics</w:t>
      </w:r>
      <w:proofErr w:type="spellEnd"/>
      <w:r w:rsidR="00205782">
        <w:rPr>
          <w:rFonts w:ascii="Arial" w:hAnsi="Arial" w:cs="Arial"/>
          <w:color w:val="262626"/>
          <w:sz w:val="23"/>
          <w:szCs w:val="23"/>
        </w:rPr>
        <w:t xml:space="preserve"> and its application in the Human </w:t>
      </w:r>
      <w:proofErr w:type="spellStart"/>
      <w:r w:rsidR="00205782">
        <w:rPr>
          <w:rFonts w:ascii="Arial" w:hAnsi="Arial" w:cs="Arial"/>
          <w:color w:val="262626"/>
          <w:sz w:val="23"/>
          <w:szCs w:val="23"/>
        </w:rPr>
        <w:t>Microbiome</w:t>
      </w:r>
      <w:proofErr w:type="spellEnd"/>
      <w:r w:rsidR="00205782">
        <w:rPr>
          <w:rFonts w:ascii="Arial" w:hAnsi="Arial" w:cs="Arial"/>
          <w:color w:val="262626"/>
          <w:sz w:val="23"/>
          <w:szCs w:val="23"/>
        </w:rPr>
        <w:t xml:space="preserve"> Project. We learned</w:t>
      </w:r>
      <w:r w:rsidR="00D0588C">
        <w:rPr>
          <w:rFonts w:ascii="Arial" w:hAnsi="Arial" w:cs="Arial"/>
          <w:color w:val="262626"/>
          <w:sz w:val="23"/>
          <w:szCs w:val="23"/>
        </w:rPr>
        <w:t xml:space="preserve"> about different databases</w:t>
      </w:r>
      <w:r w:rsidR="00205782">
        <w:rPr>
          <w:rFonts w:ascii="Arial" w:hAnsi="Arial" w:cs="Arial"/>
          <w:color w:val="262626"/>
          <w:sz w:val="23"/>
          <w:szCs w:val="23"/>
        </w:rPr>
        <w:t xml:space="preserve"> and got a brief introduction to browsers</w:t>
      </w:r>
      <w:r w:rsidR="00D0588C">
        <w:rPr>
          <w:rFonts w:ascii="Arial" w:hAnsi="Arial" w:cs="Arial"/>
          <w:color w:val="262626"/>
          <w:sz w:val="23"/>
          <w:szCs w:val="23"/>
        </w:rPr>
        <w:t xml:space="preserve">. </w:t>
      </w:r>
    </w:p>
    <w:p w14:paraId="70AC3850" w14:textId="77777777" w:rsidR="00205782" w:rsidRDefault="00205782" w:rsidP="00205782">
      <w:pPr>
        <w:pStyle w:val="NormalWeb"/>
        <w:spacing w:before="0" w:beforeAutospacing="0" w:after="0" w:afterAutospacing="0"/>
        <w:textAlignment w:val="baseline"/>
        <w:rPr>
          <w:rFonts w:ascii="Arial" w:hAnsi="Arial" w:cs="Arial"/>
          <w:color w:val="262626"/>
          <w:sz w:val="23"/>
          <w:szCs w:val="23"/>
        </w:rPr>
      </w:pPr>
    </w:p>
    <w:p w14:paraId="19F93B0B" w14:textId="42139E02" w:rsidR="00205782" w:rsidRDefault="00205782" w:rsidP="00205782">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This slide deck should be followed by the </w:t>
      </w:r>
      <w:r w:rsidRPr="00205782">
        <w:rPr>
          <w:rFonts w:ascii="Arial" w:hAnsi="Arial" w:cs="Arial"/>
          <w:color w:val="262626"/>
          <w:sz w:val="23"/>
          <w:szCs w:val="23"/>
          <w:u w:val="single"/>
        </w:rPr>
        <w:t>Accession Number Exercise</w:t>
      </w:r>
      <w:r>
        <w:rPr>
          <w:rFonts w:ascii="Arial" w:hAnsi="Arial" w:cs="Arial"/>
          <w:color w:val="262626"/>
          <w:sz w:val="23"/>
          <w:szCs w:val="23"/>
        </w:rPr>
        <w:t xml:space="preserve"> t</w:t>
      </w:r>
      <w:r w:rsidR="00A17679">
        <w:rPr>
          <w:rFonts w:ascii="Arial" w:hAnsi="Arial" w:cs="Arial"/>
          <w:color w:val="262626"/>
          <w:sz w:val="23"/>
          <w:szCs w:val="23"/>
        </w:rPr>
        <w:t xml:space="preserve">o get some practice navigating in the different databases.  </w:t>
      </w:r>
      <w:bookmarkStart w:id="0" w:name="_GoBack"/>
      <w:bookmarkEnd w:id="0"/>
      <w:r>
        <w:rPr>
          <w:rFonts w:ascii="Arial" w:hAnsi="Arial" w:cs="Arial"/>
          <w:color w:val="262626"/>
          <w:sz w:val="23"/>
          <w:szCs w:val="23"/>
        </w:rPr>
        <w:t xml:space="preserve"> </w:t>
      </w:r>
    </w:p>
    <w:p w14:paraId="331B81DB" w14:textId="77777777" w:rsidR="00205782" w:rsidRDefault="00205782" w:rsidP="00205782">
      <w:pPr>
        <w:pStyle w:val="NormalWeb"/>
        <w:spacing w:before="0" w:beforeAutospacing="0" w:after="0" w:afterAutospacing="0"/>
        <w:textAlignment w:val="baseline"/>
        <w:rPr>
          <w:rFonts w:ascii="Arial" w:hAnsi="Arial" w:cs="Arial"/>
          <w:color w:val="262626"/>
          <w:sz w:val="23"/>
          <w:szCs w:val="23"/>
        </w:rPr>
      </w:pPr>
    </w:p>
    <w:p w14:paraId="41518BFF" w14:textId="01491B75" w:rsidR="00205782" w:rsidRDefault="00205782" w:rsidP="00205782">
      <w:pPr>
        <w:pStyle w:val="NormalWeb"/>
        <w:spacing w:before="0" w:beforeAutospacing="0" w:after="0" w:afterAutospacing="0"/>
        <w:textAlignment w:val="baseline"/>
      </w:pPr>
      <w:r>
        <w:rPr>
          <w:rFonts w:ascii="Arial" w:hAnsi="Arial" w:cs="Arial"/>
          <w:color w:val="262626"/>
          <w:sz w:val="23"/>
          <w:szCs w:val="23"/>
        </w:rPr>
        <w:t xml:space="preserve">Next, </w:t>
      </w:r>
      <w:proofErr w:type="gramStart"/>
      <w:r>
        <w:rPr>
          <w:rFonts w:ascii="Arial" w:hAnsi="Arial" w:cs="Arial"/>
          <w:color w:val="262626"/>
          <w:sz w:val="23"/>
          <w:szCs w:val="23"/>
        </w:rPr>
        <w:t>we’ll</w:t>
      </w:r>
      <w:proofErr w:type="gramEnd"/>
      <w:r>
        <w:rPr>
          <w:rFonts w:ascii="Arial" w:hAnsi="Arial" w:cs="Arial"/>
          <w:color w:val="262626"/>
          <w:sz w:val="23"/>
          <w:szCs w:val="23"/>
        </w:rPr>
        <w:t xml:space="preserve"> turn to Part III – Annotation.  </w:t>
      </w:r>
    </w:p>
    <w:sectPr w:rsidR="002057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7E7BF" w14:textId="77777777" w:rsidR="000477C6" w:rsidRDefault="000477C6" w:rsidP="000477C6">
      <w:pPr>
        <w:spacing w:after="0" w:line="240" w:lineRule="auto"/>
      </w:pPr>
      <w:r>
        <w:separator/>
      </w:r>
    </w:p>
  </w:endnote>
  <w:endnote w:type="continuationSeparator" w:id="0">
    <w:p w14:paraId="311CAB0C" w14:textId="77777777" w:rsidR="000477C6" w:rsidRDefault="000477C6" w:rsidP="0004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E2484" w14:textId="77777777" w:rsidR="000477C6" w:rsidRDefault="000477C6" w:rsidP="000477C6">
      <w:pPr>
        <w:spacing w:after="0" w:line="240" w:lineRule="auto"/>
      </w:pPr>
      <w:r>
        <w:separator/>
      </w:r>
    </w:p>
  </w:footnote>
  <w:footnote w:type="continuationSeparator" w:id="0">
    <w:p w14:paraId="483ECF7A" w14:textId="77777777" w:rsidR="000477C6" w:rsidRDefault="000477C6" w:rsidP="000477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66D51" w14:textId="42AD44FE" w:rsidR="000477C6" w:rsidRPr="00277956" w:rsidRDefault="000477C6" w:rsidP="000477C6">
    <w:pPr>
      <w:pStyle w:val="Header"/>
      <w:jc w:val="right"/>
      <w:rPr>
        <w:rFonts w:ascii="Arial" w:hAnsi="Arial" w:cs="Arial"/>
        <w:sz w:val="20"/>
        <w:szCs w:val="20"/>
      </w:rPr>
    </w:pPr>
    <w:r w:rsidRPr="00277956">
      <w:rPr>
        <w:rFonts w:ascii="Arial" w:hAnsi="Arial" w:cs="Arial"/>
        <w:sz w:val="20"/>
        <w:szCs w:val="20"/>
      </w:rPr>
      <w:t xml:space="preserve">Updated </w:t>
    </w:r>
    <w:r w:rsidR="00A37075">
      <w:rPr>
        <w:rFonts w:ascii="Arial" w:hAnsi="Arial" w:cs="Arial"/>
        <w:sz w:val="20"/>
        <w:szCs w:val="20"/>
      </w:rPr>
      <w:t>September</w:t>
    </w:r>
    <w:r w:rsidRPr="00277956">
      <w:rPr>
        <w:rFonts w:ascii="Arial" w:hAnsi="Arial" w:cs="Arial"/>
        <w:sz w:val="20"/>
        <w:szCs w:val="20"/>
      </w:rPr>
      <w:t xml:space="preserve"> 2018</w:t>
    </w:r>
  </w:p>
  <w:p w14:paraId="276CB177" w14:textId="77777777" w:rsidR="000477C6" w:rsidRPr="00277956" w:rsidRDefault="000477C6" w:rsidP="000477C6">
    <w:pPr>
      <w:pStyle w:val="Header"/>
      <w:jc w:val="right"/>
      <w:rPr>
        <w:rFonts w:ascii="Arial" w:hAnsi="Arial" w:cs="Arial"/>
        <w:sz w:val="20"/>
        <w:szCs w:val="20"/>
      </w:rPr>
    </w:pPr>
    <w:r w:rsidRPr="00277956">
      <w:rPr>
        <w:rFonts w:ascii="Arial" w:hAnsi="Arial" w:cs="Arial"/>
        <w:sz w:val="20"/>
        <w:szCs w:val="20"/>
      </w:rPr>
      <w:t>Anne Rosenwald</w:t>
    </w:r>
  </w:p>
  <w:p w14:paraId="6B9FCAAA" w14:textId="77777777" w:rsidR="000477C6" w:rsidRDefault="00047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8C"/>
    <w:rsid w:val="000477C6"/>
    <w:rsid w:val="00047A41"/>
    <w:rsid w:val="00051D8F"/>
    <w:rsid w:val="00205782"/>
    <w:rsid w:val="003145D7"/>
    <w:rsid w:val="00335319"/>
    <w:rsid w:val="0035215E"/>
    <w:rsid w:val="004536DA"/>
    <w:rsid w:val="00560AA6"/>
    <w:rsid w:val="005C0DC1"/>
    <w:rsid w:val="006766D0"/>
    <w:rsid w:val="00692AB5"/>
    <w:rsid w:val="006F12D3"/>
    <w:rsid w:val="006F6256"/>
    <w:rsid w:val="007C1493"/>
    <w:rsid w:val="007D577F"/>
    <w:rsid w:val="008332D7"/>
    <w:rsid w:val="00844A99"/>
    <w:rsid w:val="008838D9"/>
    <w:rsid w:val="00957A79"/>
    <w:rsid w:val="00A17679"/>
    <w:rsid w:val="00A37075"/>
    <w:rsid w:val="00AC6AA3"/>
    <w:rsid w:val="00AE683C"/>
    <w:rsid w:val="00AF1926"/>
    <w:rsid w:val="00D0588C"/>
    <w:rsid w:val="00D42B0F"/>
    <w:rsid w:val="00D67F5F"/>
    <w:rsid w:val="00DA4193"/>
    <w:rsid w:val="00DB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6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8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77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77C6"/>
  </w:style>
  <w:style w:type="paragraph" w:styleId="Footer">
    <w:name w:val="footer"/>
    <w:basedOn w:val="Normal"/>
    <w:link w:val="FooterChar"/>
    <w:uiPriority w:val="99"/>
    <w:unhideWhenUsed/>
    <w:rsid w:val="000477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77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8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77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77C6"/>
  </w:style>
  <w:style w:type="paragraph" w:styleId="Footer">
    <w:name w:val="footer"/>
    <w:basedOn w:val="Normal"/>
    <w:link w:val="FooterChar"/>
    <w:uiPriority w:val="99"/>
    <w:unhideWhenUsed/>
    <w:rsid w:val="000477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13764">
      <w:bodyDiv w:val="1"/>
      <w:marLeft w:val="0"/>
      <w:marRight w:val="0"/>
      <w:marTop w:val="0"/>
      <w:marBottom w:val="0"/>
      <w:divBdr>
        <w:top w:val="none" w:sz="0" w:space="0" w:color="auto"/>
        <w:left w:val="none" w:sz="0" w:space="0" w:color="auto"/>
        <w:bottom w:val="none" w:sz="0" w:space="0" w:color="auto"/>
        <w:right w:val="none" w:sz="0" w:space="0" w:color="auto"/>
      </w:divBdr>
    </w:div>
    <w:div w:id="1095639085">
      <w:bodyDiv w:val="1"/>
      <w:marLeft w:val="0"/>
      <w:marRight w:val="0"/>
      <w:marTop w:val="0"/>
      <w:marBottom w:val="0"/>
      <w:divBdr>
        <w:top w:val="none" w:sz="0" w:space="0" w:color="auto"/>
        <w:left w:val="none" w:sz="0" w:space="0" w:color="auto"/>
        <w:bottom w:val="none" w:sz="0" w:space="0" w:color="auto"/>
        <w:right w:val="none" w:sz="0" w:space="0" w:color="auto"/>
      </w:divBdr>
    </w:div>
    <w:div w:id="1978678406">
      <w:bodyDiv w:val="1"/>
      <w:marLeft w:val="0"/>
      <w:marRight w:val="0"/>
      <w:marTop w:val="0"/>
      <w:marBottom w:val="0"/>
      <w:divBdr>
        <w:top w:val="none" w:sz="0" w:space="0" w:color="auto"/>
        <w:left w:val="none" w:sz="0" w:space="0" w:color="auto"/>
        <w:bottom w:val="none" w:sz="0" w:space="0" w:color="auto"/>
        <w:right w:val="none" w:sz="0" w:space="0" w:color="auto"/>
      </w:divBdr>
    </w:div>
    <w:div w:id="20664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Mathur</dc:creator>
  <cp:keywords/>
  <dc:description/>
  <cp:lastModifiedBy>Anne Rosenwald</cp:lastModifiedBy>
  <cp:revision>2</cp:revision>
  <dcterms:created xsi:type="dcterms:W3CDTF">2018-09-20T11:07:00Z</dcterms:created>
  <dcterms:modified xsi:type="dcterms:W3CDTF">2018-09-20T11:07:00Z</dcterms:modified>
</cp:coreProperties>
</file>